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DF" w:rsidRDefault="00785CDF" w:rsidP="00785CDF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4B54" w:rsidRPr="008E4B54" w:rsidRDefault="008E4B54" w:rsidP="008E4B54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4B54">
        <w:rPr>
          <w:rFonts w:ascii="Times New Roman" w:hAnsi="Times New Roman" w:cs="Times New Roman"/>
          <w:sz w:val="28"/>
          <w:szCs w:val="28"/>
        </w:rPr>
        <w:t>Перечень вопросов с вариантами ответов</w:t>
      </w:r>
      <w:r w:rsidR="0092563A">
        <w:rPr>
          <w:rFonts w:ascii="Times New Roman" w:hAnsi="Times New Roman" w:cs="Times New Roman"/>
          <w:sz w:val="28"/>
          <w:szCs w:val="28"/>
        </w:rPr>
        <w:t xml:space="preserve"> (инспектор аппарата)</w:t>
      </w:r>
    </w:p>
    <w:p w:rsidR="008E4B54" w:rsidRDefault="008E4B54" w:rsidP="00704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049B7" w:rsidRPr="00F616D3" w:rsidRDefault="007049B7" w:rsidP="007049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включает в себя консолидированный бюджет  субъекта Российской Федерации?</w:t>
      </w:r>
    </w:p>
    <w:p w:rsidR="007049B7" w:rsidRPr="00F616D3" w:rsidRDefault="007049B7" w:rsidP="00704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7720"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Свод бюджетов бюджетной системы Российской Федерации на соответствующей территории (за исключением бюджета территориального государственного внебюджетного фонда) без учета межбюджетных трансфертов между этими бюджетами.</w:t>
      </w:r>
    </w:p>
    <w:p w:rsidR="007049B7" w:rsidRPr="00F616D3" w:rsidRDefault="00067720" w:rsidP="00704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049B7"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субъекта Российской Фед</w:t>
      </w:r>
      <w:bookmarkStart w:id="0" w:name="_GoBack"/>
      <w:bookmarkEnd w:id="0"/>
      <w:r w:rsidR="007049B7"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и свод бюджетов муниципальных образований, входящих в состав субъекта Российской Федерации (без учета межбюджетных трансфертов между этими бюджетами).</w:t>
      </w:r>
    </w:p>
    <w:p w:rsidR="007049B7" w:rsidRPr="00F616D3" w:rsidRDefault="00067720" w:rsidP="00704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049B7"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  Бюджет субъекта Российской Федерации, территориальный государственный внебюджетный фонд, бюджеты муниципальных образований, входящих в состав субъекта Российской Федерации (без учета межбюджетных трансфертов между этими бюджетами).</w:t>
      </w:r>
    </w:p>
    <w:p w:rsidR="00F616D3" w:rsidRDefault="007049B7" w:rsidP="00704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Какое из перечисленных определений дотации является правильным? </w:t>
      </w:r>
    </w:p>
    <w:p w:rsidR="007049B7" w:rsidRPr="00F616D3" w:rsidRDefault="00067720" w:rsidP="00704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7049B7"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 – межбюджетные трансферты, предоставляемые на безвозмездной и безвозвратной основе без установления направлений их использования.</w:t>
      </w:r>
    </w:p>
    <w:p w:rsidR="007049B7" w:rsidRPr="00F616D3" w:rsidRDefault="00067720" w:rsidP="00704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</w:t>
      </w:r>
      <w:r w:rsidR="007049B7" w:rsidRPr="00F61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Денежные средства, предоставляемые бюджетом другому бюджету бюджетной системы Российской Федерации на возвратной и возмездной </w:t>
      </w:r>
      <w:proofErr w:type="gramStart"/>
      <w:r w:rsidR="007049B7" w:rsidRPr="00F61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основах</w:t>
      </w:r>
      <w:proofErr w:type="gramEnd"/>
      <w:r w:rsidR="007049B7" w:rsidRPr="00F61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049B7" w:rsidRPr="00F61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установления направлений и (или) условий их использования.</w:t>
      </w:r>
    </w:p>
    <w:p w:rsidR="007049B7" w:rsidRPr="00F616D3" w:rsidRDefault="00067720" w:rsidP="00704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7049B7" w:rsidRPr="00F61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Расходные обязательства, подлежащие исполнению в соответствующем финансовом году.</w:t>
      </w:r>
    </w:p>
    <w:p w:rsidR="00067720" w:rsidRPr="00F616D3" w:rsidRDefault="00067720" w:rsidP="0006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D3">
        <w:rPr>
          <w:rFonts w:ascii="Times New Roman" w:hAnsi="Times New Roman" w:cs="Times New Roman"/>
          <w:sz w:val="28"/>
          <w:szCs w:val="28"/>
        </w:rPr>
        <w:t xml:space="preserve">3. Каким органом государственной власти </w:t>
      </w:r>
      <w:proofErr w:type="gramStart"/>
      <w:r w:rsidRPr="00F616D3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Pr="00F616D3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Pr="00F616D3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F616D3">
        <w:rPr>
          <w:rFonts w:ascii="Times New Roman" w:hAnsi="Times New Roman" w:cs="Times New Roman"/>
          <w:sz w:val="28"/>
          <w:szCs w:val="28"/>
        </w:rPr>
        <w:t xml:space="preserve"> срок назначаются на должность председатель, заместитель председателя и аудиторы Контрольно-счетной палаты Хабаровского края?</w:t>
      </w:r>
    </w:p>
    <w:p w:rsidR="00067720" w:rsidRPr="00F616D3" w:rsidRDefault="00067720" w:rsidP="0006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D3">
        <w:rPr>
          <w:rFonts w:ascii="Times New Roman" w:hAnsi="Times New Roman" w:cs="Times New Roman"/>
          <w:sz w:val="28"/>
          <w:szCs w:val="28"/>
        </w:rPr>
        <w:t>1</w:t>
      </w:r>
      <w:r w:rsidR="008C5E88" w:rsidRPr="00F616D3">
        <w:rPr>
          <w:rFonts w:ascii="Times New Roman" w:hAnsi="Times New Roman" w:cs="Times New Roman"/>
          <w:sz w:val="28"/>
          <w:szCs w:val="28"/>
        </w:rPr>
        <w:t>) П</w:t>
      </w:r>
      <w:r w:rsidRPr="00F616D3">
        <w:rPr>
          <w:rFonts w:ascii="Times New Roman" w:hAnsi="Times New Roman" w:cs="Times New Roman"/>
          <w:sz w:val="28"/>
          <w:szCs w:val="28"/>
        </w:rPr>
        <w:t>редседатель, заместитель председателя и аудиторы Контрольно-счетной палаты Хабаровского края назначаются на должность Губернатором Хабаровского края сроком на пять лет</w:t>
      </w:r>
      <w:r w:rsidR="008C5E88" w:rsidRPr="00F616D3">
        <w:rPr>
          <w:rFonts w:ascii="Times New Roman" w:hAnsi="Times New Roman" w:cs="Times New Roman"/>
          <w:sz w:val="28"/>
          <w:szCs w:val="28"/>
        </w:rPr>
        <w:t>.</w:t>
      </w:r>
    </w:p>
    <w:p w:rsidR="00067720" w:rsidRPr="00F616D3" w:rsidRDefault="00067720" w:rsidP="0006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D3">
        <w:rPr>
          <w:rFonts w:ascii="Times New Roman" w:hAnsi="Times New Roman" w:cs="Times New Roman"/>
          <w:sz w:val="28"/>
          <w:szCs w:val="28"/>
        </w:rPr>
        <w:t xml:space="preserve">2) </w:t>
      </w:r>
      <w:r w:rsidR="008C5E88" w:rsidRPr="00F616D3">
        <w:rPr>
          <w:rFonts w:ascii="Times New Roman" w:hAnsi="Times New Roman" w:cs="Times New Roman"/>
          <w:sz w:val="28"/>
          <w:szCs w:val="28"/>
        </w:rPr>
        <w:t>П</w:t>
      </w:r>
      <w:r w:rsidRPr="00F616D3">
        <w:rPr>
          <w:rFonts w:ascii="Times New Roman" w:hAnsi="Times New Roman" w:cs="Times New Roman"/>
          <w:sz w:val="28"/>
          <w:szCs w:val="28"/>
        </w:rPr>
        <w:t>редседатель, заместитель председателя и аудиторы Контрольно-счетной палаты Хабаровского края назначаются на должность Губернатором Хабаровского края сроком на шесть лет по представлению Председателя Законод</w:t>
      </w:r>
      <w:r w:rsidR="008C5E88" w:rsidRPr="00F616D3">
        <w:rPr>
          <w:rFonts w:ascii="Times New Roman" w:hAnsi="Times New Roman" w:cs="Times New Roman"/>
          <w:sz w:val="28"/>
          <w:szCs w:val="28"/>
        </w:rPr>
        <w:t>ательной Думы Хабаровского края.</w:t>
      </w:r>
    </w:p>
    <w:p w:rsidR="00067720" w:rsidRPr="00F616D3" w:rsidRDefault="00067720" w:rsidP="0006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D3">
        <w:rPr>
          <w:rFonts w:ascii="Times New Roman" w:hAnsi="Times New Roman" w:cs="Times New Roman"/>
          <w:sz w:val="28"/>
          <w:szCs w:val="28"/>
        </w:rPr>
        <w:t xml:space="preserve">3) </w:t>
      </w:r>
      <w:r w:rsidR="008C5E88" w:rsidRPr="00F616D3">
        <w:rPr>
          <w:rFonts w:ascii="Times New Roman" w:hAnsi="Times New Roman" w:cs="Times New Roman"/>
          <w:sz w:val="28"/>
          <w:szCs w:val="28"/>
        </w:rPr>
        <w:t>П</w:t>
      </w:r>
      <w:r w:rsidRPr="00F616D3">
        <w:rPr>
          <w:rFonts w:ascii="Times New Roman" w:hAnsi="Times New Roman" w:cs="Times New Roman"/>
          <w:sz w:val="28"/>
          <w:szCs w:val="28"/>
        </w:rPr>
        <w:t>редседатель, заместитель председателя и аудиторы Контрольно-счетной палаты Хабаровского края назначаются на должность Законодательной Думой Хабаровского края сроком на пять лет.</w:t>
      </w:r>
    </w:p>
    <w:p w:rsidR="00067720" w:rsidRPr="00F616D3" w:rsidRDefault="00067720" w:rsidP="0006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D3">
        <w:rPr>
          <w:rFonts w:ascii="Times New Roman" w:hAnsi="Times New Roman" w:cs="Times New Roman"/>
          <w:sz w:val="28"/>
          <w:szCs w:val="28"/>
        </w:rPr>
        <w:t>4. Обладает ли Контрольно-счетная палата Хабаровского края организационной и функциональной независимостью и осуществляет ли свою деятельность самостоятельно?</w:t>
      </w:r>
    </w:p>
    <w:p w:rsidR="00067720" w:rsidRPr="00F616D3" w:rsidRDefault="00067720" w:rsidP="0006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D3">
        <w:rPr>
          <w:rFonts w:ascii="Times New Roman" w:hAnsi="Times New Roman" w:cs="Times New Roman"/>
          <w:sz w:val="28"/>
          <w:szCs w:val="28"/>
        </w:rPr>
        <w:t xml:space="preserve">1) </w:t>
      </w:r>
      <w:r w:rsidR="008C5E88" w:rsidRPr="00F616D3">
        <w:rPr>
          <w:rFonts w:ascii="Times New Roman" w:hAnsi="Times New Roman" w:cs="Times New Roman"/>
          <w:sz w:val="28"/>
          <w:szCs w:val="28"/>
        </w:rPr>
        <w:t>О</w:t>
      </w:r>
      <w:r w:rsidRPr="00F616D3">
        <w:rPr>
          <w:rFonts w:ascii="Times New Roman" w:hAnsi="Times New Roman" w:cs="Times New Roman"/>
          <w:sz w:val="28"/>
          <w:szCs w:val="28"/>
        </w:rPr>
        <w:t>бладае</w:t>
      </w:r>
      <w:r w:rsidR="008C5E88" w:rsidRPr="00F616D3">
        <w:rPr>
          <w:rFonts w:ascii="Times New Roman" w:hAnsi="Times New Roman" w:cs="Times New Roman"/>
          <w:sz w:val="28"/>
          <w:szCs w:val="28"/>
        </w:rPr>
        <w:t>т и осуществляет самостоятельно.</w:t>
      </w:r>
    </w:p>
    <w:p w:rsidR="00067720" w:rsidRPr="00F616D3" w:rsidRDefault="008C5E88" w:rsidP="0006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D3">
        <w:rPr>
          <w:rFonts w:ascii="Times New Roman" w:hAnsi="Times New Roman" w:cs="Times New Roman"/>
          <w:sz w:val="28"/>
          <w:szCs w:val="28"/>
        </w:rPr>
        <w:t>2) Н</w:t>
      </w:r>
      <w:r w:rsidR="00067720" w:rsidRPr="00F616D3">
        <w:rPr>
          <w:rFonts w:ascii="Times New Roman" w:hAnsi="Times New Roman" w:cs="Times New Roman"/>
          <w:sz w:val="28"/>
          <w:szCs w:val="28"/>
        </w:rPr>
        <w:t>е обладает, не осуществл</w:t>
      </w:r>
      <w:r w:rsidRPr="00F616D3">
        <w:rPr>
          <w:rFonts w:ascii="Times New Roman" w:hAnsi="Times New Roman" w:cs="Times New Roman"/>
          <w:sz w:val="28"/>
          <w:szCs w:val="28"/>
        </w:rPr>
        <w:t>яет самостоятельно.</w:t>
      </w:r>
    </w:p>
    <w:p w:rsidR="00067720" w:rsidRPr="00F616D3" w:rsidRDefault="008C5E88" w:rsidP="0006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6D3">
        <w:rPr>
          <w:rFonts w:ascii="Times New Roman" w:hAnsi="Times New Roman" w:cs="Times New Roman"/>
          <w:sz w:val="28"/>
          <w:szCs w:val="28"/>
        </w:rPr>
        <w:lastRenderedPageBreak/>
        <w:t>3) О</w:t>
      </w:r>
      <w:r w:rsidR="00067720" w:rsidRPr="00F616D3">
        <w:rPr>
          <w:rFonts w:ascii="Times New Roman" w:hAnsi="Times New Roman" w:cs="Times New Roman"/>
          <w:sz w:val="28"/>
          <w:szCs w:val="28"/>
        </w:rPr>
        <w:t>бладает только</w:t>
      </w:r>
      <w:r w:rsidRPr="00F616D3">
        <w:rPr>
          <w:rFonts w:ascii="Times New Roman" w:hAnsi="Times New Roman" w:cs="Times New Roman"/>
          <w:sz w:val="28"/>
          <w:szCs w:val="28"/>
        </w:rPr>
        <w:t xml:space="preserve"> организационной независимостью.</w:t>
      </w:r>
    </w:p>
    <w:p w:rsidR="00F616D3" w:rsidRDefault="00067720" w:rsidP="0006772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6D3">
        <w:rPr>
          <w:rFonts w:ascii="Times New Roman" w:hAnsi="Times New Roman" w:cs="Times New Roman"/>
          <w:sz w:val="28"/>
          <w:szCs w:val="28"/>
        </w:rPr>
        <w:t>5.</w:t>
      </w:r>
      <w:r w:rsidRPr="00F61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61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орган государственной власти является главным распорядителем бюджетных средств (главным распорядителем средств соответствующего бюджета?</w:t>
      </w:r>
      <w:r w:rsidRPr="00F616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067720" w:rsidRPr="00F616D3" w:rsidRDefault="00067720" w:rsidP="00067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gramStart"/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Главный распорядитель бюджетных средств (главный распорядитель средств соответствующего бюджета) </w:t>
      </w:r>
      <w:r w:rsidRPr="00F61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 </w:t>
      </w: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а также наиболее значимое учреждение науки, образования, культуры и здравоохранения,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</w:t>
      </w:r>
      <w:r w:rsidRPr="00F616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иное не установлено Бюджетным кодексом Российской Федерации.</w:t>
      </w:r>
    </w:p>
    <w:p w:rsidR="00067720" w:rsidRPr="00F616D3" w:rsidRDefault="00067720" w:rsidP="00067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Главным распорядителем бюджетных средств является Правительство Российской Федерации.</w:t>
      </w:r>
    </w:p>
    <w:p w:rsidR="00067720" w:rsidRPr="00F616D3" w:rsidRDefault="00067720" w:rsidP="00067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Главным распорядителем бюджетных средств является Президент Российской Федерации.</w:t>
      </w:r>
    </w:p>
    <w:p w:rsidR="00067720" w:rsidRPr="00F616D3" w:rsidRDefault="00067720" w:rsidP="00067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F61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Какой документ обязаны вести о</w:t>
      </w: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государственной власти и органы местного самоуправления по расходным обязательствам?</w:t>
      </w:r>
    </w:p>
    <w:p w:rsidR="00067720" w:rsidRPr="00F616D3" w:rsidRDefault="00067720" w:rsidP="000677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Реестр расходных обязательств.</w:t>
      </w:r>
    </w:p>
    <w:p w:rsidR="00067720" w:rsidRPr="00F616D3" w:rsidRDefault="00067720" w:rsidP="00067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Договоры о заключенных сделках.</w:t>
      </w:r>
    </w:p>
    <w:p w:rsidR="00067720" w:rsidRPr="00F616D3" w:rsidRDefault="00067720" w:rsidP="00067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объемов бюджетных ассигнований, необходимых для закупки товаров, работ и услуг.</w:t>
      </w:r>
    </w:p>
    <w:p w:rsidR="00067720" w:rsidRPr="00F616D3" w:rsidRDefault="00067720" w:rsidP="00067720">
      <w:pPr>
        <w:shd w:val="clear" w:color="auto" w:fill="FFFFFF"/>
        <w:tabs>
          <w:tab w:val="left" w:pos="1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7. Допускаются ли размещение бюджетных средств на </w:t>
      </w:r>
      <w:r w:rsidRPr="00F616D3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банковских депозитах и передача бюджетных сре</w:t>
      </w:r>
      <w:proofErr w:type="gramStart"/>
      <w:r w:rsidRPr="00F616D3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дств в д</w:t>
      </w:r>
      <w:proofErr w:type="gramEnd"/>
      <w:r w:rsidRPr="00F616D3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оверительное </w:t>
      </w:r>
      <w:r w:rsidRPr="00F616D3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управление?</w:t>
      </w:r>
    </w:p>
    <w:p w:rsidR="00067720" w:rsidRPr="00F616D3" w:rsidRDefault="00067720" w:rsidP="00067720">
      <w:pPr>
        <w:shd w:val="clear" w:color="auto" w:fill="FFFFFF"/>
        <w:tabs>
          <w:tab w:val="left" w:pos="11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18"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1) Н</w:t>
      </w: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допускаются, за исключением случаев, </w:t>
      </w:r>
      <w:r w:rsidRPr="00F616D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предусмотренных Бюджетным кодексом Российской Федерации.</w:t>
      </w:r>
    </w:p>
    <w:p w:rsidR="00067720" w:rsidRPr="00F616D3" w:rsidRDefault="00067720" w:rsidP="00067720">
      <w:pPr>
        <w:shd w:val="clear" w:color="auto" w:fill="FFFFFF"/>
        <w:tabs>
          <w:tab w:val="left" w:pos="1109"/>
          <w:tab w:val="left" w:pos="53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2)</w:t>
      </w:r>
      <w:r w:rsidRPr="00F616D3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 </w:t>
      </w:r>
      <w:r w:rsidRPr="00F616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Допускаются участниками бюджетного процесса, обладающими бюджетными полномочиями на федеральном уровне.</w:t>
      </w:r>
    </w:p>
    <w:p w:rsidR="00067720" w:rsidRPr="00F616D3" w:rsidRDefault="00067720" w:rsidP="00067720">
      <w:pPr>
        <w:shd w:val="clear" w:color="auto" w:fill="FFFFFF"/>
        <w:tabs>
          <w:tab w:val="left" w:pos="1109"/>
          <w:tab w:val="left" w:pos="53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Допускаются только муниципальными образованиями.</w:t>
      </w:r>
    </w:p>
    <w:p w:rsidR="00067720" w:rsidRPr="00F616D3" w:rsidRDefault="00067720" w:rsidP="00067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F61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орган наделен полномочиями по проведению внешней проверки годового отчета об исполнении бюджета субъекта Российской Федерации до его рассмотрения в законодательном (представительном) органе?</w:t>
      </w:r>
    </w:p>
    <w:p w:rsidR="00067720" w:rsidRPr="00F616D3" w:rsidRDefault="00067720" w:rsidP="00067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Высший исполнительный орган государственной власти субъекта Российской Федерации.</w:t>
      </w:r>
    </w:p>
    <w:p w:rsidR="00067720" w:rsidRPr="00F616D3" w:rsidRDefault="00067720" w:rsidP="00067720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Контрольно-счетный орган субъекта Российской Федерации. </w:t>
      </w:r>
    </w:p>
    <w:p w:rsidR="00067720" w:rsidRPr="00F616D3" w:rsidRDefault="00067720" w:rsidP="00067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Законодательный (представительный) орган субъекта Российской Федерации.</w:t>
      </w:r>
    </w:p>
    <w:p w:rsidR="00640A66" w:rsidRPr="00F616D3" w:rsidRDefault="00067720" w:rsidP="00640A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640A66" w:rsidRPr="00F61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Каким нормативным правовым актом утверждается отчет об исполнении бюджета субъекта Российской Федерации за отчетный финансовый год? </w:t>
      </w:r>
    </w:p>
    <w:p w:rsidR="00640A66" w:rsidRPr="00F616D3" w:rsidRDefault="00640A66" w:rsidP="00640A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Законом субъекта Российской Федерации.</w:t>
      </w:r>
    </w:p>
    <w:p w:rsidR="00640A66" w:rsidRPr="00F616D3" w:rsidRDefault="00640A66" w:rsidP="00640A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Постановлением Правительства субъекта Российской Федерации.</w:t>
      </w:r>
    </w:p>
    <w:p w:rsidR="00640A66" w:rsidRPr="00F616D3" w:rsidRDefault="00640A66" w:rsidP="00640A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Нормативным правовым актом высшего должностного лица субъекта Российской Федерации.</w:t>
      </w:r>
    </w:p>
    <w:p w:rsidR="00477346" w:rsidRPr="00F616D3" w:rsidRDefault="00640A66" w:rsidP="00477346">
      <w:pPr>
        <w:shd w:val="clear" w:color="auto" w:fill="FFFFFF"/>
        <w:tabs>
          <w:tab w:val="left" w:pos="1109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77346" w:rsidRPr="00F616D3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ru-RU"/>
        </w:rPr>
        <w:t xml:space="preserve">Когда прекращают свое действие бюджетные ассигнования, лимиты бюджетных </w:t>
      </w:r>
      <w:r w:rsidR="00477346" w:rsidRPr="00F61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 и предельные объемы финансирования текущего финансового года?</w:t>
      </w:r>
    </w:p>
    <w:p w:rsidR="00477346" w:rsidRPr="00F616D3" w:rsidRDefault="00477346" w:rsidP="004773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25 декабря.</w:t>
      </w:r>
    </w:p>
    <w:p w:rsidR="00477346" w:rsidRPr="00F616D3" w:rsidRDefault="00477346" w:rsidP="004773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1 января.</w:t>
      </w:r>
    </w:p>
    <w:p w:rsidR="00477346" w:rsidRPr="00F616D3" w:rsidRDefault="00477346" w:rsidP="004773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1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31 декабря.</w:t>
      </w:r>
    </w:p>
    <w:p w:rsidR="00640A66" w:rsidRPr="00F616D3" w:rsidRDefault="00640A66" w:rsidP="00640A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20" w:rsidRPr="00F616D3" w:rsidRDefault="00067720" w:rsidP="00067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20" w:rsidRPr="00F616D3" w:rsidRDefault="00067720" w:rsidP="00067720">
      <w:pPr>
        <w:shd w:val="clear" w:color="auto" w:fill="FFFFFF"/>
        <w:tabs>
          <w:tab w:val="left" w:pos="1109"/>
          <w:tab w:val="left" w:pos="53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20" w:rsidRPr="00F616D3" w:rsidRDefault="00067720" w:rsidP="00067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20" w:rsidRPr="00F616D3" w:rsidRDefault="00067720" w:rsidP="000677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720" w:rsidRPr="00F616D3" w:rsidRDefault="00067720" w:rsidP="0006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720" w:rsidRPr="00F616D3" w:rsidRDefault="00067720" w:rsidP="0006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720" w:rsidRPr="00F616D3" w:rsidRDefault="00067720" w:rsidP="00704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9B7" w:rsidRPr="00F616D3" w:rsidRDefault="007049B7" w:rsidP="00704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10" w:rsidRPr="00F616D3" w:rsidRDefault="00182210" w:rsidP="00182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82210" w:rsidRPr="00F616D3" w:rsidSect="00E722C0">
      <w:foot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88" w:rsidRDefault="008C5E88" w:rsidP="00E722C0">
      <w:pPr>
        <w:spacing w:after="0" w:line="240" w:lineRule="auto"/>
      </w:pPr>
      <w:r>
        <w:separator/>
      </w:r>
    </w:p>
  </w:endnote>
  <w:endnote w:type="continuationSeparator" w:id="0">
    <w:p w:rsidR="008C5E88" w:rsidRDefault="008C5E88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88" w:rsidRPr="00785CDF" w:rsidRDefault="008C5E88">
    <w:pPr>
      <w:pStyle w:val="a5"/>
      <w:rPr>
        <w:rFonts w:ascii="Calibri" w:eastAsia="Calibri" w:hAnsi="Calibri" w:cs="Times New Roman"/>
        <w:sz w:val="14"/>
        <w:szCs w:val="14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785CDF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785CDF">
      <w:rPr>
        <w:rFonts w:ascii="Calibri" w:eastAsia="Calibri" w:hAnsi="Calibri" w:cs="Times New Roman"/>
        <w:sz w:val="14"/>
        <w:szCs w:val="14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785CDF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 w:rsidR="00785CDF">
      <w:rPr>
        <w:rFonts w:ascii="Calibri" w:eastAsia="Calibri" w:hAnsi="Calibri" w:cs="Times New Roman"/>
        <w:noProof/>
        <w:sz w:val="14"/>
        <w:szCs w:val="14"/>
        <w:lang w:val="en-US"/>
      </w:rPr>
      <w:t>K</w:t>
    </w:r>
    <w:r w:rsidR="00785CDF" w:rsidRPr="00785CDF">
      <w:rPr>
        <w:rFonts w:ascii="Calibri" w:eastAsia="Calibri" w:hAnsi="Calibri" w:cs="Times New Roman"/>
        <w:noProof/>
        <w:sz w:val="14"/>
        <w:szCs w:val="14"/>
      </w:rPr>
      <w:t>:\Сектор правовой и кадровой работы\Документы сектора\конкурс\2022\для опубликования в ЕИСУКС\вопросы для инспектора без ответов.</w:t>
    </w:r>
    <w:r w:rsidR="00785CDF">
      <w:rPr>
        <w:rFonts w:ascii="Calibri" w:eastAsia="Calibri" w:hAnsi="Calibri" w:cs="Times New Roman"/>
        <w:noProof/>
        <w:sz w:val="14"/>
        <w:szCs w:val="14"/>
        <w:lang w:val="en-US"/>
      </w:rPr>
      <w:t>docx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88" w:rsidRDefault="008C5E88" w:rsidP="00E722C0">
      <w:pPr>
        <w:spacing w:after="0" w:line="240" w:lineRule="auto"/>
      </w:pPr>
      <w:r>
        <w:separator/>
      </w:r>
    </w:p>
  </w:footnote>
  <w:footnote w:type="continuationSeparator" w:id="0">
    <w:p w:rsidR="008C5E88" w:rsidRDefault="008C5E88" w:rsidP="00E72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B7"/>
    <w:rsid w:val="000345A2"/>
    <w:rsid w:val="00067720"/>
    <w:rsid w:val="00182210"/>
    <w:rsid w:val="002741C4"/>
    <w:rsid w:val="00412BC4"/>
    <w:rsid w:val="00477346"/>
    <w:rsid w:val="00613693"/>
    <w:rsid w:val="00640A66"/>
    <w:rsid w:val="006C320C"/>
    <w:rsid w:val="007049B7"/>
    <w:rsid w:val="00785CDF"/>
    <w:rsid w:val="007A34C4"/>
    <w:rsid w:val="008C5E88"/>
    <w:rsid w:val="008E4B54"/>
    <w:rsid w:val="008F3674"/>
    <w:rsid w:val="008F3B6E"/>
    <w:rsid w:val="0092563A"/>
    <w:rsid w:val="00AC3CB7"/>
    <w:rsid w:val="00B43695"/>
    <w:rsid w:val="00B9154A"/>
    <w:rsid w:val="00E722C0"/>
    <w:rsid w:val="00F22103"/>
    <w:rsid w:val="00F6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Хабаровского края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Елена Викторовна</dc:creator>
  <cp:lastModifiedBy>Коршунова Елена Викторовна</cp:lastModifiedBy>
  <cp:revision>5</cp:revision>
  <cp:lastPrinted>2022-03-22T01:28:00Z</cp:lastPrinted>
  <dcterms:created xsi:type="dcterms:W3CDTF">2022-03-22T01:27:00Z</dcterms:created>
  <dcterms:modified xsi:type="dcterms:W3CDTF">2022-03-23T01:22:00Z</dcterms:modified>
</cp:coreProperties>
</file>