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F21" w:rsidRPr="00FF48D0" w:rsidRDefault="00B053F4" w:rsidP="00C66CC7">
      <w:pPr>
        <w:widowControl w:val="0"/>
        <w:spacing w:after="0" w:line="240" w:lineRule="auto"/>
        <w:jc w:val="center"/>
        <w:rPr>
          <w:rFonts w:ascii="Times New Roman" w:hAnsi="Times New Roman" w:cs="Times New Roman"/>
          <w:b/>
          <w:sz w:val="28"/>
          <w:szCs w:val="28"/>
        </w:rPr>
      </w:pPr>
      <w:r w:rsidRPr="00FF48D0">
        <w:rPr>
          <w:rFonts w:ascii="Times New Roman" w:hAnsi="Times New Roman" w:cs="Times New Roman"/>
          <w:b/>
          <w:sz w:val="28"/>
          <w:szCs w:val="28"/>
        </w:rPr>
        <w:t>К</w:t>
      </w:r>
      <w:r w:rsidR="00290F21" w:rsidRPr="00FF48D0">
        <w:rPr>
          <w:rFonts w:ascii="Times New Roman" w:hAnsi="Times New Roman" w:cs="Times New Roman"/>
          <w:b/>
          <w:sz w:val="28"/>
          <w:szCs w:val="28"/>
        </w:rPr>
        <w:t>ОНТРОЛЬНО-СЧЕТНАЯ ПАЛАТА ХАБАРОВСКОГО КРАЯ</w:t>
      </w:r>
    </w:p>
    <w:p w:rsidR="00290F21" w:rsidRPr="00FF48D0" w:rsidRDefault="00290F21" w:rsidP="00C66CC7">
      <w:pPr>
        <w:widowControl w:val="0"/>
        <w:spacing w:after="0" w:line="240" w:lineRule="auto"/>
        <w:jc w:val="center"/>
        <w:rPr>
          <w:rFonts w:ascii="Times New Roman" w:hAnsi="Times New Roman" w:cs="Times New Roman"/>
          <w:b/>
          <w:sz w:val="40"/>
          <w:szCs w:val="40"/>
          <w:lang w:val="en-US"/>
        </w:rPr>
      </w:pPr>
    </w:p>
    <w:p w:rsidR="00064670" w:rsidRDefault="00064670" w:rsidP="00C66CC7">
      <w:pPr>
        <w:widowControl w:val="0"/>
        <w:spacing w:after="0" w:line="240" w:lineRule="auto"/>
        <w:jc w:val="center"/>
        <w:rPr>
          <w:rFonts w:ascii="Times New Roman" w:hAnsi="Times New Roman" w:cs="Times New Roman"/>
          <w:b/>
          <w:sz w:val="40"/>
          <w:szCs w:val="40"/>
        </w:rPr>
      </w:pPr>
    </w:p>
    <w:p w:rsidR="00064670" w:rsidRDefault="00064670" w:rsidP="00C66CC7">
      <w:pPr>
        <w:widowControl w:val="0"/>
        <w:spacing w:after="0" w:line="240" w:lineRule="auto"/>
        <w:jc w:val="center"/>
        <w:rPr>
          <w:rFonts w:ascii="Times New Roman" w:hAnsi="Times New Roman" w:cs="Times New Roman"/>
          <w:b/>
          <w:sz w:val="40"/>
          <w:szCs w:val="40"/>
        </w:rPr>
      </w:pPr>
      <w:r w:rsidRPr="00FF48D0">
        <w:rPr>
          <w:rFonts w:ascii="Times New Roman" w:hAnsi="Times New Roman" w:cs="Times New Roman"/>
          <w:b/>
          <w:noProof/>
          <w:sz w:val="28"/>
          <w:szCs w:val="28"/>
          <w:lang w:eastAsia="ru-RU"/>
        </w:rPr>
        <w:drawing>
          <wp:inline distT="0" distB="0" distL="0" distR="0" wp14:anchorId="0758F5A6" wp14:editId="7AD48DF5">
            <wp:extent cx="1771650" cy="21197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дный герб.jpg"/>
                    <pic:cNvPicPr/>
                  </pic:nvPicPr>
                  <pic:blipFill>
                    <a:blip r:embed="rId9" cstate="print">
                      <a:extLst>
                        <a:ext uri="{28A0092B-C50C-407E-A947-70E740481C1C}">
                          <a14:useLocalDpi xmlns:a14="http://schemas.microsoft.com/office/drawing/2010/main"/>
                        </a:ext>
                      </a:extLst>
                    </a:blip>
                    <a:stretch>
                      <a:fillRect/>
                    </a:stretch>
                  </pic:blipFill>
                  <pic:spPr>
                    <a:xfrm>
                      <a:off x="0" y="0"/>
                      <a:ext cx="1771650" cy="2119717"/>
                    </a:xfrm>
                    <a:prstGeom prst="rect">
                      <a:avLst/>
                    </a:prstGeom>
                  </pic:spPr>
                </pic:pic>
              </a:graphicData>
            </a:graphic>
          </wp:inline>
        </w:drawing>
      </w:r>
    </w:p>
    <w:p w:rsidR="00064670" w:rsidRDefault="00064670" w:rsidP="00C66CC7">
      <w:pPr>
        <w:widowControl w:val="0"/>
        <w:spacing w:after="0" w:line="240" w:lineRule="auto"/>
        <w:jc w:val="center"/>
        <w:rPr>
          <w:rFonts w:ascii="Times New Roman" w:hAnsi="Times New Roman" w:cs="Times New Roman"/>
          <w:b/>
          <w:sz w:val="40"/>
          <w:szCs w:val="40"/>
        </w:rPr>
      </w:pPr>
    </w:p>
    <w:p w:rsidR="00064670" w:rsidRDefault="00064670" w:rsidP="00C66CC7">
      <w:pPr>
        <w:widowControl w:val="0"/>
        <w:spacing w:after="0" w:line="240" w:lineRule="auto"/>
        <w:jc w:val="center"/>
        <w:rPr>
          <w:rFonts w:ascii="Times New Roman" w:hAnsi="Times New Roman" w:cs="Times New Roman"/>
          <w:b/>
          <w:sz w:val="40"/>
          <w:szCs w:val="40"/>
        </w:rPr>
      </w:pPr>
    </w:p>
    <w:p w:rsidR="00290F21" w:rsidRPr="00FF48D0" w:rsidRDefault="00290F21" w:rsidP="00C66CC7">
      <w:pPr>
        <w:widowControl w:val="0"/>
        <w:spacing w:after="0" w:line="240" w:lineRule="auto"/>
        <w:jc w:val="center"/>
        <w:rPr>
          <w:rFonts w:ascii="Times New Roman" w:hAnsi="Times New Roman" w:cs="Times New Roman"/>
          <w:b/>
          <w:sz w:val="40"/>
          <w:szCs w:val="40"/>
        </w:rPr>
      </w:pPr>
      <w:r w:rsidRPr="00FF48D0">
        <w:rPr>
          <w:rFonts w:ascii="Times New Roman" w:hAnsi="Times New Roman" w:cs="Times New Roman"/>
          <w:b/>
          <w:sz w:val="40"/>
          <w:szCs w:val="40"/>
        </w:rPr>
        <w:t>ОТЧЕТ</w:t>
      </w:r>
    </w:p>
    <w:p w:rsidR="00290F21" w:rsidRPr="00FF48D0" w:rsidRDefault="00290F21" w:rsidP="00C66CC7">
      <w:pPr>
        <w:widowControl w:val="0"/>
        <w:spacing w:after="0" w:line="240" w:lineRule="auto"/>
        <w:jc w:val="center"/>
        <w:rPr>
          <w:rFonts w:ascii="Times New Roman" w:hAnsi="Times New Roman" w:cs="Times New Roman"/>
          <w:b/>
          <w:sz w:val="40"/>
          <w:szCs w:val="40"/>
        </w:rPr>
      </w:pPr>
      <w:r w:rsidRPr="00FF48D0">
        <w:rPr>
          <w:rFonts w:ascii="Times New Roman" w:hAnsi="Times New Roman" w:cs="Times New Roman"/>
          <w:b/>
          <w:sz w:val="40"/>
          <w:szCs w:val="40"/>
        </w:rPr>
        <w:t>О деятельности</w:t>
      </w:r>
      <w:r w:rsidRPr="00FF48D0">
        <w:rPr>
          <w:rFonts w:ascii="Times New Roman" w:hAnsi="Times New Roman" w:cs="Times New Roman"/>
          <w:b/>
          <w:sz w:val="40"/>
          <w:szCs w:val="40"/>
        </w:rPr>
        <w:br/>
        <w:t>Контрольно-счетной</w:t>
      </w:r>
      <w:r w:rsidR="00A907C0">
        <w:rPr>
          <w:rFonts w:ascii="Times New Roman" w:hAnsi="Times New Roman" w:cs="Times New Roman"/>
          <w:b/>
          <w:sz w:val="40"/>
          <w:szCs w:val="40"/>
        </w:rPr>
        <w:t xml:space="preserve"> палаты Хабаровского края в 202</w:t>
      </w:r>
      <w:r w:rsidR="00A907C0" w:rsidRPr="00A907C0">
        <w:rPr>
          <w:rFonts w:ascii="Times New Roman" w:hAnsi="Times New Roman" w:cs="Times New Roman"/>
          <w:b/>
          <w:sz w:val="40"/>
          <w:szCs w:val="40"/>
        </w:rPr>
        <w:t>1</w:t>
      </w:r>
      <w:r w:rsidRPr="00FF48D0">
        <w:rPr>
          <w:rFonts w:ascii="Times New Roman" w:hAnsi="Times New Roman" w:cs="Times New Roman"/>
          <w:b/>
          <w:sz w:val="40"/>
          <w:szCs w:val="40"/>
        </w:rPr>
        <w:t xml:space="preserve"> году</w:t>
      </w: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563AFF" w:rsidRPr="00FF48D0" w:rsidRDefault="00290F21" w:rsidP="00C66CC7">
      <w:pPr>
        <w:widowControl w:val="0"/>
        <w:spacing w:after="0" w:line="240" w:lineRule="auto"/>
        <w:jc w:val="center"/>
        <w:rPr>
          <w:rFonts w:ascii="Times New Roman" w:hAnsi="Times New Roman" w:cs="Times New Roman"/>
          <w:b/>
          <w:sz w:val="28"/>
          <w:szCs w:val="28"/>
        </w:rPr>
      </w:pPr>
      <w:r w:rsidRPr="00FF48D0">
        <w:rPr>
          <w:rFonts w:ascii="Times New Roman" w:hAnsi="Times New Roman" w:cs="Times New Roman"/>
          <w:b/>
          <w:sz w:val="28"/>
          <w:szCs w:val="28"/>
        </w:rPr>
        <w:t>утвержден приказом Контрольно-счетной палаты Хабаровского края</w:t>
      </w:r>
    </w:p>
    <w:p w:rsidR="00290F21" w:rsidRPr="000159DD" w:rsidRDefault="00E258E2" w:rsidP="00C66CC7">
      <w:pPr>
        <w:widowControl w:val="0"/>
        <w:spacing w:after="0" w:line="240" w:lineRule="auto"/>
        <w:jc w:val="center"/>
        <w:rPr>
          <w:rFonts w:ascii="Times New Roman" w:hAnsi="Times New Roman" w:cs="Times New Roman"/>
          <w:b/>
          <w:sz w:val="28"/>
          <w:szCs w:val="28"/>
        </w:rPr>
      </w:pPr>
      <w:r w:rsidRPr="000159DD">
        <w:rPr>
          <w:rFonts w:ascii="Times New Roman" w:hAnsi="Times New Roman" w:cs="Times New Roman"/>
          <w:b/>
          <w:sz w:val="28"/>
          <w:szCs w:val="28"/>
        </w:rPr>
        <w:t>от 2</w:t>
      </w:r>
      <w:r w:rsidR="0060358A">
        <w:rPr>
          <w:rFonts w:ascii="Times New Roman" w:hAnsi="Times New Roman" w:cs="Times New Roman"/>
          <w:b/>
          <w:sz w:val="28"/>
          <w:szCs w:val="28"/>
        </w:rPr>
        <w:t>8</w:t>
      </w:r>
      <w:r w:rsidR="00FF48D0" w:rsidRPr="000159DD">
        <w:rPr>
          <w:rFonts w:ascii="Times New Roman" w:hAnsi="Times New Roman" w:cs="Times New Roman"/>
          <w:b/>
          <w:sz w:val="28"/>
          <w:szCs w:val="28"/>
        </w:rPr>
        <w:t xml:space="preserve"> февраля 202</w:t>
      </w:r>
      <w:r w:rsidR="00A907C0" w:rsidRPr="00A907C0">
        <w:rPr>
          <w:rFonts w:ascii="Times New Roman" w:hAnsi="Times New Roman" w:cs="Times New Roman"/>
          <w:b/>
          <w:sz w:val="28"/>
          <w:szCs w:val="28"/>
        </w:rPr>
        <w:t>2</w:t>
      </w:r>
      <w:r w:rsidR="00563AFF" w:rsidRPr="000159DD">
        <w:rPr>
          <w:rFonts w:ascii="Times New Roman" w:hAnsi="Times New Roman" w:cs="Times New Roman"/>
          <w:b/>
          <w:sz w:val="28"/>
          <w:szCs w:val="28"/>
        </w:rPr>
        <w:t xml:space="preserve"> года № </w:t>
      </w:r>
      <w:r w:rsidR="001C5F45">
        <w:rPr>
          <w:rFonts w:ascii="Times New Roman" w:hAnsi="Times New Roman" w:cs="Times New Roman"/>
          <w:b/>
          <w:sz w:val="28"/>
          <w:szCs w:val="28"/>
        </w:rPr>
        <w:t>16</w:t>
      </w:r>
      <w:r w:rsidR="00563AFF" w:rsidRPr="000159DD">
        <w:rPr>
          <w:rFonts w:ascii="Times New Roman" w:hAnsi="Times New Roman" w:cs="Times New Roman"/>
          <w:b/>
          <w:sz w:val="28"/>
          <w:szCs w:val="28"/>
        </w:rPr>
        <w:t>-п</w:t>
      </w: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151EBF" w:rsidRPr="00A877DB" w:rsidRDefault="00151EBF" w:rsidP="00C66CC7">
      <w:pPr>
        <w:widowControl w:val="0"/>
        <w:spacing w:after="0" w:line="240" w:lineRule="auto"/>
        <w:jc w:val="center"/>
        <w:rPr>
          <w:rFonts w:ascii="Times New Roman" w:hAnsi="Times New Roman" w:cs="Times New Roman"/>
          <w:b/>
          <w:sz w:val="40"/>
          <w:szCs w:val="40"/>
          <w:highlight w:val="yellow"/>
        </w:rPr>
      </w:pP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290F21" w:rsidRPr="00A877DB" w:rsidRDefault="00290F21" w:rsidP="00C66CC7">
      <w:pPr>
        <w:widowControl w:val="0"/>
        <w:spacing w:after="0" w:line="240" w:lineRule="auto"/>
        <w:jc w:val="center"/>
        <w:rPr>
          <w:rFonts w:ascii="Times New Roman" w:hAnsi="Times New Roman" w:cs="Times New Roman"/>
          <w:b/>
          <w:sz w:val="40"/>
          <w:szCs w:val="40"/>
          <w:highlight w:val="yellow"/>
        </w:rPr>
      </w:pPr>
    </w:p>
    <w:p w:rsidR="00DC21F3" w:rsidRDefault="00DC21F3" w:rsidP="00C66CC7">
      <w:pPr>
        <w:widowControl w:val="0"/>
        <w:spacing w:after="0" w:line="240" w:lineRule="auto"/>
        <w:jc w:val="center"/>
        <w:rPr>
          <w:rFonts w:ascii="Times New Roman" w:hAnsi="Times New Roman" w:cs="Times New Roman"/>
          <w:b/>
          <w:sz w:val="40"/>
          <w:szCs w:val="40"/>
          <w:highlight w:val="yellow"/>
        </w:rPr>
      </w:pPr>
    </w:p>
    <w:p w:rsidR="00064670" w:rsidRDefault="00064670" w:rsidP="00C66CC7">
      <w:pPr>
        <w:widowControl w:val="0"/>
        <w:spacing w:after="0" w:line="240" w:lineRule="auto"/>
        <w:jc w:val="center"/>
        <w:rPr>
          <w:rFonts w:ascii="Times New Roman" w:hAnsi="Times New Roman" w:cs="Times New Roman"/>
          <w:b/>
          <w:sz w:val="40"/>
          <w:szCs w:val="40"/>
          <w:highlight w:val="yellow"/>
        </w:rPr>
      </w:pPr>
    </w:p>
    <w:p w:rsidR="00064670" w:rsidRDefault="00064670" w:rsidP="00C66CC7">
      <w:pPr>
        <w:widowControl w:val="0"/>
        <w:spacing w:after="0" w:line="240" w:lineRule="auto"/>
        <w:jc w:val="center"/>
        <w:rPr>
          <w:rFonts w:ascii="Times New Roman" w:hAnsi="Times New Roman" w:cs="Times New Roman"/>
          <w:b/>
          <w:sz w:val="40"/>
          <w:szCs w:val="40"/>
          <w:highlight w:val="yellow"/>
        </w:rPr>
      </w:pPr>
    </w:p>
    <w:p w:rsidR="00064670" w:rsidRDefault="00064670" w:rsidP="00C66CC7">
      <w:pPr>
        <w:widowControl w:val="0"/>
        <w:spacing w:after="0" w:line="240" w:lineRule="auto"/>
        <w:jc w:val="center"/>
        <w:rPr>
          <w:rFonts w:ascii="Times New Roman" w:hAnsi="Times New Roman" w:cs="Times New Roman"/>
          <w:b/>
          <w:sz w:val="40"/>
          <w:szCs w:val="40"/>
          <w:highlight w:val="yellow"/>
        </w:rPr>
      </w:pPr>
    </w:p>
    <w:p w:rsidR="00064670" w:rsidRPr="00A877DB" w:rsidRDefault="00064670" w:rsidP="00C66CC7">
      <w:pPr>
        <w:widowControl w:val="0"/>
        <w:spacing w:after="0" w:line="240" w:lineRule="auto"/>
        <w:jc w:val="center"/>
        <w:rPr>
          <w:rFonts w:ascii="Times New Roman" w:hAnsi="Times New Roman" w:cs="Times New Roman"/>
          <w:b/>
          <w:sz w:val="40"/>
          <w:szCs w:val="40"/>
          <w:highlight w:val="yellow"/>
        </w:rPr>
      </w:pPr>
    </w:p>
    <w:p w:rsidR="00116949" w:rsidRPr="00A907C0" w:rsidRDefault="00151EBF" w:rsidP="00C66CC7">
      <w:pPr>
        <w:widowControl w:val="0"/>
        <w:spacing w:after="0" w:line="240" w:lineRule="auto"/>
        <w:jc w:val="center"/>
        <w:rPr>
          <w:rFonts w:ascii="Times New Roman" w:hAnsi="Times New Roman" w:cs="Times New Roman"/>
          <w:b/>
          <w:sz w:val="28"/>
          <w:szCs w:val="28"/>
        </w:rPr>
        <w:sectPr w:rsidR="00116949" w:rsidRPr="00A907C0" w:rsidSect="00802D88">
          <w:headerReference w:type="default" r:id="rId10"/>
          <w:type w:val="oddPage"/>
          <w:pgSz w:w="11907" w:h="16840" w:code="9"/>
          <w:pgMar w:top="1134" w:right="1418"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FF48D0">
        <w:rPr>
          <w:rFonts w:ascii="Times New Roman" w:hAnsi="Times New Roman" w:cs="Times New Roman"/>
          <w:b/>
          <w:sz w:val="28"/>
          <w:szCs w:val="28"/>
        </w:rPr>
        <w:t>Хабаровск</w:t>
      </w:r>
      <w:r w:rsidR="00FF48D0" w:rsidRPr="00FF48D0">
        <w:rPr>
          <w:rFonts w:ascii="Times New Roman" w:hAnsi="Times New Roman" w:cs="Times New Roman"/>
          <w:b/>
          <w:sz w:val="28"/>
          <w:szCs w:val="28"/>
        </w:rPr>
        <w:t xml:space="preserve"> 202</w:t>
      </w:r>
      <w:r w:rsidR="00A907C0" w:rsidRPr="00A907C0">
        <w:rPr>
          <w:rFonts w:ascii="Times New Roman" w:hAnsi="Times New Roman" w:cs="Times New Roman"/>
          <w:b/>
          <w:sz w:val="28"/>
          <w:szCs w:val="28"/>
        </w:rPr>
        <w:t>2</w:t>
      </w:r>
    </w:p>
    <w:sdt>
      <w:sdtPr>
        <w:rPr>
          <w:rFonts w:ascii="Times New Roman" w:eastAsiaTheme="minorHAnsi" w:hAnsi="Times New Roman" w:cs="Times New Roman"/>
          <w:b w:val="0"/>
          <w:bCs w:val="0"/>
          <w:color w:val="auto"/>
          <w:sz w:val="22"/>
          <w:szCs w:val="22"/>
          <w:lang w:eastAsia="en-US"/>
        </w:rPr>
        <w:id w:val="1510794014"/>
        <w:docPartObj>
          <w:docPartGallery w:val="Table of Contents"/>
          <w:docPartUnique/>
        </w:docPartObj>
      </w:sdtPr>
      <w:sdtEndPr/>
      <w:sdtContent>
        <w:p w:rsidR="005B2969" w:rsidRPr="00547EC1" w:rsidRDefault="005B2969" w:rsidP="00C66CC7">
          <w:pPr>
            <w:pStyle w:val="ad"/>
            <w:widowControl w:val="0"/>
            <w:spacing w:line="240" w:lineRule="auto"/>
            <w:jc w:val="center"/>
            <w:rPr>
              <w:rFonts w:ascii="Times New Roman" w:hAnsi="Times New Roman" w:cs="Times New Roman"/>
              <w:color w:val="auto"/>
              <w:sz w:val="32"/>
              <w:szCs w:val="32"/>
            </w:rPr>
          </w:pPr>
          <w:r w:rsidRPr="00547EC1">
            <w:rPr>
              <w:rFonts w:ascii="Times New Roman" w:hAnsi="Times New Roman" w:cs="Times New Roman"/>
              <w:color w:val="auto"/>
              <w:sz w:val="32"/>
              <w:szCs w:val="32"/>
            </w:rPr>
            <w:t>Оглавление</w:t>
          </w:r>
        </w:p>
        <w:p w:rsidR="00662C0D" w:rsidRPr="00662C0D" w:rsidRDefault="005B2969" w:rsidP="00C66CC7">
          <w:pPr>
            <w:pStyle w:val="11"/>
            <w:rPr>
              <w:rFonts w:ascii="Times New Roman" w:eastAsiaTheme="minorEastAsia" w:hAnsi="Times New Roman" w:cs="Times New Roman"/>
              <w:noProof/>
              <w:sz w:val="28"/>
              <w:szCs w:val="28"/>
              <w:lang w:eastAsia="ru-RU"/>
            </w:rPr>
          </w:pPr>
          <w:r w:rsidRPr="00662C0D">
            <w:rPr>
              <w:rFonts w:ascii="Times New Roman" w:hAnsi="Times New Roman" w:cs="Times New Roman"/>
              <w:sz w:val="28"/>
              <w:szCs w:val="28"/>
            </w:rPr>
            <w:fldChar w:fldCharType="begin"/>
          </w:r>
          <w:r w:rsidRPr="00662C0D">
            <w:rPr>
              <w:rFonts w:ascii="Times New Roman" w:hAnsi="Times New Roman" w:cs="Times New Roman"/>
              <w:sz w:val="28"/>
              <w:szCs w:val="28"/>
            </w:rPr>
            <w:instrText xml:space="preserve"> TOC \o "1-3" \h \z \u </w:instrText>
          </w:r>
          <w:r w:rsidRPr="00662C0D">
            <w:rPr>
              <w:rFonts w:ascii="Times New Roman" w:hAnsi="Times New Roman" w:cs="Times New Roman"/>
              <w:sz w:val="28"/>
              <w:szCs w:val="28"/>
            </w:rPr>
            <w:fldChar w:fldCharType="separate"/>
          </w:r>
          <w:hyperlink w:anchor="_Toc96902592" w:history="1">
            <w:r w:rsidR="00662C0D" w:rsidRPr="00662C0D">
              <w:rPr>
                <w:rStyle w:val="ae"/>
                <w:rFonts w:ascii="Times New Roman" w:hAnsi="Times New Roman" w:cs="Times New Roman"/>
                <w:noProof/>
                <w:sz w:val="28"/>
                <w:szCs w:val="28"/>
              </w:rPr>
              <w:t>1.</w:t>
            </w:r>
            <w:r w:rsidR="00662C0D" w:rsidRPr="00662C0D">
              <w:rPr>
                <w:rFonts w:ascii="Times New Roman" w:eastAsiaTheme="minorEastAsia" w:hAnsi="Times New Roman" w:cs="Times New Roman"/>
                <w:noProof/>
                <w:sz w:val="28"/>
                <w:szCs w:val="28"/>
                <w:lang w:eastAsia="ru-RU"/>
              </w:rPr>
              <w:tab/>
            </w:r>
            <w:r w:rsidR="00662C0D" w:rsidRPr="00662C0D">
              <w:rPr>
                <w:rStyle w:val="ae"/>
                <w:rFonts w:ascii="Times New Roman" w:hAnsi="Times New Roman" w:cs="Times New Roman"/>
                <w:noProof/>
                <w:sz w:val="28"/>
                <w:szCs w:val="28"/>
              </w:rPr>
              <w:t>Основные направления деятельности Контрольно-счетной палаты Хабаровского края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_Toc96902592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3</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3" w:history="1">
            <w:r w:rsidR="00662C0D" w:rsidRPr="00662C0D">
              <w:rPr>
                <w:rStyle w:val="ae"/>
                <w:rFonts w:ascii="Times New Roman" w:hAnsi="Times New Roman" w:cs="Times New Roman"/>
                <w:noProof/>
                <w:sz w:val="28"/>
                <w:szCs w:val="28"/>
              </w:rPr>
              <w:t>2.</w:t>
            </w:r>
            <w:r w:rsidR="00662C0D" w:rsidRPr="00662C0D">
              <w:rPr>
                <w:rFonts w:ascii="Times New Roman" w:eastAsiaTheme="minorEastAsia" w:hAnsi="Times New Roman" w:cs="Times New Roman"/>
                <w:noProof/>
                <w:sz w:val="28"/>
                <w:szCs w:val="28"/>
                <w:lang w:eastAsia="ru-RU"/>
              </w:rPr>
              <w:tab/>
            </w:r>
            <w:r w:rsidR="00662C0D" w:rsidRPr="00662C0D">
              <w:rPr>
                <w:rStyle w:val="ae"/>
                <w:rFonts w:ascii="Times New Roman" w:hAnsi="Times New Roman" w:cs="Times New Roman"/>
                <w:noProof/>
                <w:sz w:val="28"/>
                <w:szCs w:val="28"/>
              </w:rPr>
              <w:t>Основные итоги работы Контрольно-счетной палаты в отчетном году</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_Toc96902593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5</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4" w:history="1">
            <w:r w:rsidR="00662C0D" w:rsidRPr="00662C0D">
              <w:rPr>
                <w:rStyle w:val="ae"/>
                <w:rFonts w:ascii="Times New Roman" w:hAnsi="Times New Roman" w:cs="Times New Roman"/>
                <w:noProof/>
                <w:sz w:val="28"/>
                <w:szCs w:val="28"/>
              </w:rPr>
              <w:t>3. Экспертно-аналитическая деятельность</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_Toc96902594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10</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5" w:history="1">
            <w:r w:rsidR="00662C0D" w:rsidRPr="00662C0D">
              <w:rPr>
                <w:rStyle w:val="ae"/>
                <w:rFonts w:ascii="Times New Roman" w:hAnsi="Times New Roman" w:cs="Times New Roman"/>
                <w:noProof/>
                <w:sz w:val="28"/>
                <w:szCs w:val="28"/>
              </w:rPr>
              <w:t>3.1.</w:t>
            </w:r>
            <w:r w:rsidR="00662C0D" w:rsidRPr="00662C0D">
              <w:rPr>
                <w:rStyle w:val="ae"/>
                <w:rFonts w:ascii="Times New Roman" w:hAnsi="Times New Roman" w:cs="Times New Roman"/>
                <w:noProof/>
                <w:sz w:val="28"/>
                <w:szCs w:val="28"/>
                <w:lang w:val="en-US"/>
              </w:rPr>
              <w:t> </w:t>
            </w:r>
            <w:r w:rsidR="00662C0D" w:rsidRPr="00662C0D">
              <w:rPr>
                <w:rStyle w:val="ae"/>
                <w:rFonts w:ascii="Times New Roman" w:hAnsi="Times New Roman" w:cs="Times New Roman"/>
                <w:noProof/>
                <w:sz w:val="28"/>
                <w:szCs w:val="28"/>
              </w:rPr>
              <w:t>Общие положения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_Toc96902595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10</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6" w:history="1">
            <w:r w:rsidR="00662C0D" w:rsidRPr="00662C0D">
              <w:rPr>
                <w:rStyle w:val="ae"/>
                <w:rFonts w:ascii="Times New Roman" w:hAnsi="Times New Roman" w:cs="Times New Roman"/>
                <w:noProof/>
                <w:sz w:val="28"/>
                <w:szCs w:val="28"/>
              </w:rPr>
              <w:t>3.2. Предварительный контроль</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_Toc96902596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10</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7" w:history="1">
            <w:r w:rsidR="00662C0D" w:rsidRPr="00662C0D">
              <w:rPr>
                <w:rStyle w:val="ae"/>
                <w:rFonts w:ascii="Times New Roman" w:hAnsi="Times New Roman" w:cs="Times New Roman"/>
                <w:noProof/>
                <w:sz w:val="28"/>
                <w:szCs w:val="28"/>
              </w:rPr>
              <w:t>3.3. Последующий контроль</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_Toc96902597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13</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8" w:history="1">
            <w:r w:rsidR="00662C0D" w:rsidRPr="00662C0D">
              <w:rPr>
                <w:rStyle w:val="ae"/>
                <w:rFonts w:ascii="Times New Roman" w:eastAsia="MS Mincho" w:hAnsi="Times New Roman" w:cs="Times New Roman"/>
                <w:noProof/>
                <w:sz w:val="28"/>
                <w:szCs w:val="28"/>
                <w:lang w:eastAsia="ja-JP"/>
              </w:rPr>
              <w:t xml:space="preserve">3.4. </w:t>
            </w:r>
            <w:r w:rsidR="00662C0D" w:rsidRPr="00662C0D">
              <w:rPr>
                <w:rStyle w:val="ae"/>
                <w:rFonts w:ascii="Times New Roman" w:eastAsia="Calibri" w:hAnsi="Times New Roman" w:cs="Times New Roman"/>
                <w:noProof/>
                <w:sz w:val="28"/>
                <w:szCs w:val="28"/>
              </w:rPr>
              <w:t>Экспертно-аналитические мероприятия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_Toc96902598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14</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599" w:history="1">
            <w:r w:rsidR="00662C0D" w:rsidRPr="00662C0D">
              <w:rPr>
                <w:rStyle w:val="ae"/>
                <w:rFonts w:ascii="Times New Roman" w:hAnsi="Times New Roman" w:cs="Times New Roman"/>
                <w:noProof/>
                <w:sz w:val="28"/>
                <w:szCs w:val="28"/>
              </w:rPr>
              <w:t>4. Контроль использования средств краевого бюджета и иных источников, предусмотренных законодательством Российской Федерации, а также соблюдение порядка управления и распоряжения имуществом, находящимся в краевой государственной собственности</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_Toc96902599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23</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0" w:history="1">
            <w:r w:rsidR="00662C0D" w:rsidRPr="00662C0D">
              <w:rPr>
                <w:rStyle w:val="ae"/>
                <w:rFonts w:ascii="Times New Roman" w:eastAsia="Times New Roman" w:hAnsi="Times New Roman" w:cs="Times New Roman"/>
                <w:noProof/>
                <w:sz w:val="28"/>
                <w:szCs w:val="28"/>
                <w:lang w:eastAsia="ru-RU"/>
              </w:rPr>
              <w:t>4.1. Контроль в сфере национальной экономики.</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_Toc96902600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23</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1" w:history="1">
            <w:r w:rsidR="00662C0D" w:rsidRPr="00662C0D">
              <w:rPr>
                <w:rStyle w:val="ae"/>
                <w:rFonts w:ascii="Times New Roman" w:eastAsia="Times New Roman" w:hAnsi="Times New Roman" w:cs="Times New Roman"/>
                <w:noProof/>
                <w:sz w:val="28"/>
                <w:szCs w:val="28"/>
                <w:lang w:eastAsia="ru-RU"/>
              </w:rPr>
              <w:t>4.2. Контроль в сфере жилищно-коммунального хозяйства.</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_Toc96902601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36</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2" w:history="1">
            <w:r w:rsidR="00662C0D" w:rsidRPr="00662C0D">
              <w:rPr>
                <w:rStyle w:val="ae"/>
                <w:rFonts w:ascii="Times New Roman" w:eastAsia="MS Mincho" w:hAnsi="Times New Roman" w:cs="Times New Roman"/>
                <w:noProof/>
                <w:sz w:val="28"/>
                <w:szCs w:val="28"/>
                <w:lang w:eastAsia="ja-JP"/>
              </w:rPr>
              <w:t>4.3. Контроль в сфере здравоохранения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_Toc96902602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40</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3" w:history="1">
            <w:r w:rsidR="00662C0D" w:rsidRPr="00662C0D">
              <w:rPr>
                <w:rStyle w:val="ae"/>
                <w:rFonts w:ascii="Times New Roman" w:hAnsi="Times New Roman" w:cs="Times New Roman"/>
                <w:noProof/>
                <w:sz w:val="28"/>
                <w:szCs w:val="28"/>
              </w:rPr>
              <w:t>4.4. Контроль за расходованием средств, в рамках мероприятий связанных с распространением новой коронавирусной инфекции.</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_Toc96902603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46</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4" w:history="1">
            <w:r w:rsidR="00662C0D" w:rsidRPr="00662C0D">
              <w:rPr>
                <w:rStyle w:val="ae"/>
                <w:rFonts w:ascii="Times New Roman" w:eastAsia="Times New Roman" w:hAnsi="Times New Roman" w:cs="Times New Roman"/>
                <w:noProof/>
                <w:sz w:val="28"/>
                <w:szCs w:val="28"/>
                <w:lang w:eastAsia="ru-RU"/>
              </w:rPr>
              <w:t>4.5. Контроль в сфере образования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_Toc96902604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48</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5" w:history="1">
            <w:r w:rsidR="00662C0D" w:rsidRPr="00662C0D">
              <w:rPr>
                <w:rStyle w:val="ae"/>
                <w:rFonts w:ascii="Times New Roman" w:eastAsia="Times New Roman" w:hAnsi="Times New Roman" w:cs="Times New Roman"/>
                <w:noProof/>
                <w:sz w:val="28"/>
                <w:szCs w:val="28"/>
                <w:lang w:eastAsia="ru-RU"/>
              </w:rPr>
              <w:t>4.6. Контроль в сфере физической культуры и спорта.</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_Toc96902605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51</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6" w:history="1">
            <w:r w:rsidR="00662C0D" w:rsidRPr="00662C0D">
              <w:rPr>
                <w:rStyle w:val="ae"/>
                <w:rFonts w:ascii="Times New Roman" w:hAnsi="Times New Roman" w:cs="Times New Roman"/>
                <w:noProof/>
                <w:sz w:val="28"/>
                <w:szCs w:val="28"/>
              </w:rPr>
              <w:t>4.7. Контроль расходов, направленных на развитие туристического комплекса.</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_Toc96902606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55</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7" w:history="1">
            <w:r w:rsidR="00662C0D" w:rsidRPr="00662C0D">
              <w:rPr>
                <w:rStyle w:val="ae"/>
                <w:rFonts w:ascii="Times New Roman" w:hAnsi="Times New Roman" w:cs="Times New Roman"/>
                <w:noProof/>
                <w:sz w:val="28"/>
                <w:szCs w:val="28"/>
              </w:rPr>
              <w:t>4.8. Контроль расходов на развитие местного самоуправления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_Toc96902607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57</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8" w:history="1">
            <w:r w:rsidR="00662C0D" w:rsidRPr="00662C0D">
              <w:rPr>
                <w:rStyle w:val="ae"/>
                <w:rFonts w:ascii="Times New Roman" w:hAnsi="Times New Roman" w:cs="Times New Roman"/>
                <w:noProof/>
                <w:sz w:val="28"/>
                <w:szCs w:val="28"/>
              </w:rPr>
              <w:t>4.9. Контроль в сфере строительства</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_Toc96902608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58</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09" w:history="1">
            <w:r w:rsidR="00662C0D" w:rsidRPr="00662C0D">
              <w:rPr>
                <w:rStyle w:val="ae"/>
                <w:rFonts w:ascii="Times New Roman" w:hAnsi="Times New Roman" w:cs="Times New Roman"/>
                <w:noProof/>
                <w:sz w:val="28"/>
                <w:szCs w:val="28"/>
              </w:rPr>
              <w:t>5. Реализация полномочий внешнего муниципального финансового контроля на основании заключенных соглашений с представительными органами муниципальных образований края</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_Toc96902609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62</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10" w:history="1">
            <w:r w:rsidR="00662C0D" w:rsidRPr="00662C0D">
              <w:rPr>
                <w:rStyle w:val="ae"/>
                <w:rFonts w:ascii="Times New Roman" w:hAnsi="Times New Roman" w:cs="Times New Roman"/>
                <w:noProof/>
                <w:sz w:val="28"/>
                <w:szCs w:val="28"/>
              </w:rPr>
              <w:t>6. Взаимодействие со Счетной палатой Российской Федерации</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_Toc96902610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66</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11" w:history="1">
            <w:r w:rsidR="00662C0D" w:rsidRPr="00662C0D">
              <w:rPr>
                <w:rStyle w:val="ae"/>
                <w:rFonts w:ascii="Times New Roman" w:hAnsi="Times New Roman" w:cs="Times New Roman"/>
                <w:noProof/>
                <w:sz w:val="28"/>
                <w:szCs w:val="28"/>
              </w:rPr>
              <w:t>7. Основные направления деятельности Контрольно-счетной палаты края в 2022 году</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_Toc96902611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68</w:t>
            </w:r>
            <w:r w:rsidR="00662C0D" w:rsidRPr="00662C0D">
              <w:rPr>
                <w:rFonts w:ascii="Times New Roman" w:hAnsi="Times New Roman" w:cs="Times New Roman"/>
                <w:noProof/>
                <w:webHidden/>
                <w:sz w:val="28"/>
                <w:szCs w:val="28"/>
              </w:rPr>
              <w:fldChar w:fldCharType="end"/>
            </w:r>
          </w:hyperlink>
        </w:p>
        <w:p w:rsidR="00662C0D" w:rsidRPr="00662C0D" w:rsidRDefault="00BF373D" w:rsidP="00C66CC7">
          <w:pPr>
            <w:pStyle w:val="11"/>
            <w:rPr>
              <w:rFonts w:ascii="Times New Roman" w:eastAsiaTheme="minorEastAsia" w:hAnsi="Times New Roman" w:cs="Times New Roman"/>
              <w:noProof/>
              <w:sz w:val="28"/>
              <w:szCs w:val="28"/>
              <w:lang w:eastAsia="ru-RU"/>
            </w:rPr>
          </w:pPr>
          <w:hyperlink w:anchor="_Toc96902612" w:history="1">
            <w:r w:rsidR="00662C0D" w:rsidRPr="00662C0D">
              <w:rPr>
                <w:rStyle w:val="ae"/>
                <w:rFonts w:ascii="Times New Roman" w:hAnsi="Times New Roman" w:cs="Times New Roman"/>
                <w:noProof/>
                <w:sz w:val="28"/>
                <w:szCs w:val="28"/>
              </w:rPr>
              <w:t>Основные показатели деятельности Контрольно-счетной палаты Хабаровского края в 2021 году</w:t>
            </w:r>
            <w:r w:rsidR="00662C0D" w:rsidRPr="00662C0D">
              <w:rPr>
                <w:rFonts w:ascii="Times New Roman" w:hAnsi="Times New Roman" w:cs="Times New Roman"/>
                <w:noProof/>
                <w:webHidden/>
                <w:sz w:val="28"/>
                <w:szCs w:val="28"/>
              </w:rPr>
              <w:tab/>
            </w:r>
            <w:r w:rsidR="00662C0D" w:rsidRPr="00662C0D">
              <w:rPr>
                <w:rFonts w:ascii="Times New Roman" w:hAnsi="Times New Roman" w:cs="Times New Roman"/>
                <w:noProof/>
                <w:webHidden/>
                <w:sz w:val="28"/>
                <w:szCs w:val="28"/>
              </w:rPr>
              <w:fldChar w:fldCharType="begin"/>
            </w:r>
            <w:r w:rsidR="00662C0D" w:rsidRPr="00662C0D">
              <w:rPr>
                <w:rFonts w:ascii="Times New Roman" w:hAnsi="Times New Roman" w:cs="Times New Roman"/>
                <w:noProof/>
                <w:webHidden/>
                <w:sz w:val="28"/>
                <w:szCs w:val="28"/>
              </w:rPr>
              <w:instrText xml:space="preserve"> PAGEREF _Toc96902612 \h </w:instrText>
            </w:r>
            <w:r w:rsidR="00662C0D" w:rsidRPr="00662C0D">
              <w:rPr>
                <w:rFonts w:ascii="Times New Roman" w:hAnsi="Times New Roman" w:cs="Times New Roman"/>
                <w:noProof/>
                <w:webHidden/>
                <w:sz w:val="28"/>
                <w:szCs w:val="28"/>
              </w:rPr>
            </w:r>
            <w:r w:rsidR="00662C0D" w:rsidRPr="00662C0D">
              <w:rPr>
                <w:rFonts w:ascii="Times New Roman" w:hAnsi="Times New Roman" w:cs="Times New Roman"/>
                <w:noProof/>
                <w:webHidden/>
                <w:sz w:val="28"/>
                <w:szCs w:val="28"/>
              </w:rPr>
              <w:fldChar w:fldCharType="separate"/>
            </w:r>
            <w:r w:rsidR="00671338">
              <w:rPr>
                <w:rFonts w:ascii="Times New Roman" w:hAnsi="Times New Roman" w:cs="Times New Roman"/>
                <w:noProof/>
                <w:webHidden/>
                <w:sz w:val="28"/>
                <w:szCs w:val="28"/>
              </w:rPr>
              <w:t>70</w:t>
            </w:r>
            <w:r w:rsidR="00662C0D" w:rsidRPr="00662C0D">
              <w:rPr>
                <w:rFonts w:ascii="Times New Roman" w:hAnsi="Times New Roman" w:cs="Times New Roman"/>
                <w:noProof/>
                <w:webHidden/>
                <w:sz w:val="28"/>
                <w:szCs w:val="28"/>
              </w:rPr>
              <w:fldChar w:fldCharType="end"/>
            </w:r>
          </w:hyperlink>
        </w:p>
        <w:p w:rsidR="005B2969" w:rsidRDefault="005B2969" w:rsidP="00C66CC7">
          <w:pPr>
            <w:widowControl w:val="0"/>
            <w:spacing w:line="240" w:lineRule="auto"/>
          </w:pPr>
          <w:r w:rsidRPr="00662C0D">
            <w:rPr>
              <w:rFonts w:ascii="Times New Roman" w:hAnsi="Times New Roman" w:cs="Times New Roman"/>
              <w:b/>
              <w:bCs/>
              <w:sz w:val="28"/>
              <w:szCs w:val="28"/>
            </w:rPr>
            <w:fldChar w:fldCharType="end"/>
          </w:r>
        </w:p>
      </w:sdtContent>
    </w:sdt>
    <w:p w:rsidR="005B2969" w:rsidRDefault="005B2969" w:rsidP="00C66CC7">
      <w:pPr>
        <w:widowControl w:val="0"/>
      </w:pPr>
    </w:p>
    <w:p w:rsidR="005B2969" w:rsidRDefault="005B2969" w:rsidP="00C66CC7">
      <w:pPr>
        <w:widowControl w:val="0"/>
      </w:pPr>
    </w:p>
    <w:p w:rsidR="005115B5" w:rsidRPr="000D4341" w:rsidRDefault="005115B5" w:rsidP="00C66CC7">
      <w:pPr>
        <w:widowControl w:val="0"/>
        <w:spacing w:after="0" w:line="240" w:lineRule="auto"/>
        <w:jc w:val="center"/>
        <w:rPr>
          <w:rFonts w:ascii="Times New Roman" w:hAnsi="Times New Roman" w:cs="Times New Roman"/>
          <w:b/>
          <w:sz w:val="32"/>
          <w:szCs w:val="32"/>
        </w:rPr>
      </w:pPr>
      <w:r w:rsidRPr="000D4341">
        <w:rPr>
          <w:rFonts w:ascii="Times New Roman" w:hAnsi="Times New Roman" w:cs="Times New Roman"/>
          <w:b/>
          <w:sz w:val="32"/>
          <w:szCs w:val="32"/>
        </w:rPr>
        <w:lastRenderedPageBreak/>
        <w:t>Отчет о деятельности Контрольно-счетной</w:t>
      </w:r>
      <w:r w:rsidR="00BD7166" w:rsidRPr="000D4341">
        <w:rPr>
          <w:rFonts w:ascii="Times New Roman" w:hAnsi="Times New Roman" w:cs="Times New Roman"/>
          <w:b/>
          <w:sz w:val="32"/>
          <w:szCs w:val="32"/>
        </w:rPr>
        <w:t xml:space="preserve"> палаты</w:t>
      </w:r>
      <w:r w:rsidR="00BD7166" w:rsidRPr="000D4341">
        <w:rPr>
          <w:rFonts w:ascii="Times New Roman" w:hAnsi="Times New Roman" w:cs="Times New Roman"/>
          <w:b/>
          <w:sz w:val="32"/>
          <w:szCs w:val="32"/>
        </w:rPr>
        <w:br/>
        <w:t>Хабаровского края в 202</w:t>
      </w:r>
      <w:r w:rsidR="00A907C0" w:rsidRPr="00A907C0">
        <w:rPr>
          <w:rFonts w:ascii="Times New Roman" w:hAnsi="Times New Roman" w:cs="Times New Roman"/>
          <w:b/>
          <w:sz w:val="32"/>
          <w:szCs w:val="32"/>
        </w:rPr>
        <w:t>1</w:t>
      </w:r>
      <w:r w:rsidRPr="000D4341">
        <w:rPr>
          <w:rFonts w:ascii="Times New Roman" w:hAnsi="Times New Roman" w:cs="Times New Roman"/>
          <w:b/>
          <w:sz w:val="32"/>
          <w:szCs w:val="32"/>
        </w:rPr>
        <w:t xml:space="preserve"> году</w:t>
      </w:r>
    </w:p>
    <w:p w:rsidR="00EE7629" w:rsidRPr="00BD7166" w:rsidRDefault="00EE7629" w:rsidP="00C66CC7">
      <w:pPr>
        <w:widowControl w:val="0"/>
        <w:spacing w:after="0" w:line="240" w:lineRule="auto"/>
        <w:jc w:val="center"/>
        <w:rPr>
          <w:rFonts w:ascii="Times New Roman" w:hAnsi="Times New Roman" w:cs="Times New Roman"/>
          <w:b/>
          <w:sz w:val="36"/>
          <w:szCs w:val="28"/>
        </w:rPr>
      </w:pPr>
    </w:p>
    <w:p w:rsidR="005115B5" w:rsidRDefault="00711202" w:rsidP="0006193D">
      <w:pPr>
        <w:pStyle w:val="1"/>
        <w:widowControl w:val="0"/>
        <w:numPr>
          <w:ilvl w:val="0"/>
          <w:numId w:val="28"/>
        </w:numPr>
        <w:spacing w:before="0" w:line="240" w:lineRule="auto"/>
        <w:ind w:left="0"/>
      </w:pPr>
      <w:bookmarkStart w:id="0" w:name="_Toc65140087"/>
      <w:bookmarkStart w:id="1" w:name="_Toc96901698"/>
      <w:bookmarkStart w:id="2" w:name="_Toc96902592"/>
      <w:r w:rsidRPr="00BD7166">
        <w:t>Основные направления</w:t>
      </w:r>
      <w:r w:rsidR="002B1809" w:rsidRPr="00BD7166">
        <w:t xml:space="preserve"> деятельности Контрольно-счетной палаты Хабаровского края</w:t>
      </w:r>
      <w:bookmarkEnd w:id="0"/>
      <w:bookmarkEnd w:id="1"/>
      <w:bookmarkEnd w:id="2"/>
    </w:p>
    <w:p w:rsidR="00C25384" w:rsidRPr="00C25384" w:rsidRDefault="00C25384" w:rsidP="00C25384"/>
    <w:p w:rsidR="00B04EC8" w:rsidRPr="00F62142" w:rsidRDefault="00B04EC8"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62142">
        <w:rPr>
          <w:rFonts w:ascii="Times New Roman" w:hAnsi="Times New Roman" w:cs="Times New Roman"/>
          <w:sz w:val="28"/>
          <w:szCs w:val="28"/>
        </w:rPr>
        <w:t>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w:t>
      </w:r>
      <w:r w:rsidR="001338D3" w:rsidRPr="00F62142">
        <w:rPr>
          <w:rFonts w:ascii="Times New Roman" w:hAnsi="Times New Roman" w:cs="Times New Roman"/>
          <w:sz w:val="28"/>
          <w:szCs w:val="28"/>
        </w:rPr>
        <w:t>ии и муниципальных образований» и</w:t>
      </w:r>
      <w:r w:rsidRPr="00F62142">
        <w:rPr>
          <w:rFonts w:ascii="Times New Roman" w:hAnsi="Times New Roman" w:cs="Times New Roman"/>
          <w:sz w:val="28"/>
          <w:szCs w:val="28"/>
        </w:rPr>
        <w:t xml:space="preserve"> </w:t>
      </w:r>
      <w:r w:rsidR="001338D3" w:rsidRPr="00F62142">
        <w:rPr>
          <w:rFonts w:ascii="Times New Roman" w:hAnsi="Times New Roman" w:cs="Times New Roman"/>
          <w:sz w:val="28"/>
          <w:szCs w:val="28"/>
        </w:rPr>
        <w:t>Законом Хабаровского края от 29.06.2011 № 94 «О Контрольно-счетной палате Хабаровского края»</w:t>
      </w:r>
      <w:r w:rsidR="00EC19EC" w:rsidRPr="00F62142">
        <w:rPr>
          <w:rFonts w:ascii="Times New Roman" w:hAnsi="Times New Roman" w:cs="Times New Roman"/>
          <w:sz w:val="28"/>
          <w:szCs w:val="28"/>
        </w:rPr>
        <w:t xml:space="preserve"> </w:t>
      </w:r>
      <w:r w:rsidR="00185F9F" w:rsidRPr="00F62142">
        <w:rPr>
          <w:rFonts w:ascii="Times New Roman" w:hAnsi="Times New Roman" w:cs="Times New Roman"/>
          <w:sz w:val="28"/>
          <w:szCs w:val="28"/>
        </w:rPr>
        <w:t>(далее -</w:t>
      </w:r>
      <w:r w:rsidR="008259B9" w:rsidRPr="00F62142">
        <w:rPr>
          <w:rFonts w:ascii="Times New Roman" w:hAnsi="Times New Roman" w:cs="Times New Roman"/>
          <w:sz w:val="28"/>
          <w:szCs w:val="28"/>
        </w:rPr>
        <w:t xml:space="preserve"> Закон края</w:t>
      </w:r>
      <w:r w:rsidR="004E7466" w:rsidRPr="00F62142">
        <w:rPr>
          <w:rFonts w:ascii="Times New Roman" w:hAnsi="Times New Roman" w:cs="Times New Roman"/>
          <w:sz w:val="28"/>
          <w:szCs w:val="28"/>
        </w:rPr>
        <w:t xml:space="preserve"> № 94</w:t>
      </w:r>
      <w:r w:rsidR="008259B9" w:rsidRPr="00F62142">
        <w:rPr>
          <w:rFonts w:ascii="Times New Roman" w:hAnsi="Times New Roman" w:cs="Times New Roman"/>
          <w:sz w:val="28"/>
          <w:szCs w:val="28"/>
        </w:rPr>
        <w:t xml:space="preserve">) </w:t>
      </w:r>
      <w:r w:rsidR="001338D3" w:rsidRPr="00F62142">
        <w:rPr>
          <w:rFonts w:ascii="Times New Roman" w:hAnsi="Times New Roman" w:cs="Times New Roman"/>
          <w:sz w:val="28"/>
          <w:szCs w:val="28"/>
        </w:rPr>
        <w:t xml:space="preserve">Контрольно-счетная палата Хабаровского края (далее </w:t>
      </w:r>
      <w:r w:rsidR="00377C82">
        <w:rPr>
          <w:rFonts w:ascii="Times New Roman" w:hAnsi="Times New Roman" w:cs="Times New Roman"/>
          <w:sz w:val="28"/>
          <w:szCs w:val="28"/>
        </w:rPr>
        <w:t xml:space="preserve">также </w:t>
      </w:r>
      <w:r w:rsidR="001338D3" w:rsidRPr="00F62142">
        <w:rPr>
          <w:rFonts w:ascii="Times New Roman" w:hAnsi="Times New Roman" w:cs="Times New Roman"/>
          <w:sz w:val="28"/>
          <w:szCs w:val="28"/>
        </w:rPr>
        <w:t>- Контрольно-счетная палата</w:t>
      </w:r>
      <w:r w:rsidR="003F5302" w:rsidRPr="00F62142">
        <w:rPr>
          <w:rFonts w:ascii="Times New Roman" w:hAnsi="Times New Roman" w:cs="Times New Roman"/>
          <w:sz w:val="28"/>
          <w:szCs w:val="28"/>
        </w:rPr>
        <w:t xml:space="preserve"> края</w:t>
      </w:r>
      <w:r w:rsidR="001338D3" w:rsidRPr="00F62142">
        <w:rPr>
          <w:rFonts w:ascii="Times New Roman" w:hAnsi="Times New Roman" w:cs="Times New Roman"/>
          <w:sz w:val="28"/>
          <w:szCs w:val="28"/>
        </w:rPr>
        <w:t>, КСП края, край) является постоянно действующим органом внешнего государственного финансового контроля и в своей деятельности основывается на принципах законности, объективности, эффективности, независимости</w:t>
      </w:r>
      <w:r w:rsidR="00547EC1">
        <w:rPr>
          <w:rFonts w:ascii="Times New Roman" w:hAnsi="Times New Roman" w:cs="Times New Roman"/>
          <w:sz w:val="28"/>
          <w:szCs w:val="28"/>
        </w:rPr>
        <w:t>, открытости</w:t>
      </w:r>
      <w:r w:rsidR="001338D3" w:rsidRPr="00F62142">
        <w:rPr>
          <w:rFonts w:ascii="Times New Roman" w:hAnsi="Times New Roman" w:cs="Times New Roman"/>
          <w:sz w:val="28"/>
          <w:szCs w:val="28"/>
        </w:rPr>
        <w:t xml:space="preserve"> и гласности. </w:t>
      </w:r>
    </w:p>
    <w:p w:rsidR="00C1365A" w:rsidRPr="00F62142" w:rsidRDefault="0065081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62142">
        <w:rPr>
          <w:rFonts w:ascii="Times New Roman" w:hAnsi="Times New Roman" w:cs="Times New Roman"/>
          <w:sz w:val="28"/>
          <w:szCs w:val="28"/>
        </w:rPr>
        <w:t>Настоящий отчет о деятельности К</w:t>
      </w:r>
      <w:r w:rsidR="000D621B" w:rsidRPr="00F62142">
        <w:rPr>
          <w:rFonts w:ascii="Times New Roman" w:hAnsi="Times New Roman" w:cs="Times New Roman"/>
          <w:sz w:val="28"/>
          <w:szCs w:val="28"/>
        </w:rPr>
        <w:t>онтрольно-счетной палаты</w:t>
      </w:r>
      <w:r w:rsidRPr="00F62142">
        <w:rPr>
          <w:rFonts w:ascii="Times New Roman" w:hAnsi="Times New Roman" w:cs="Times New Roman"/>
          <w:sz w:val="28"/>
          <w:szCs w:val="28"/>
        </w:rPr>
        <w:t xml:space="preserve"> края </w:t>
      </w:r>
      <w:r w:rsidR="00D866F9" w:rsidRPr="00F62142">
        <w:rPr>
          <w:rFonts w:ascii="Times New Roman" w:hAnsi="Times New Roman" w:cs="Times New Roman"/>
          <w:sz w:val="28"/>
          <w:szCs w:val="28"/>
        </w:rPr>
        <w:t>(</w:t>
      </w:r>
      <w:r w:rsidR="00BE7521" w:rsidRPr="00F62142">
        <w:rPr>
          <w:rFonts w:ascii="Times New Roman" w:hAnsi="Times New Roman" w:cs="Times New Roman"/>
          <w:sz w:val="28"/>
          <w:szCs w:val="28"/>
        </w:rPr>
        <w:t xml:space="preserve">далее </w:t>
      </w:r>
      <w:r w:rsidR="00185F9F" w:rsidRPr="00F62142">
        <w:rPr>
          <w:rFonts w:ascii="Times New Roman" w:hAnsi="Times New Roman" w:cs="Times New Roman"/>
          <w:sz w:val="28"/>
          <w:szCs w:val="28"/>
        </w:rPr>
        <w:t>-</w:t>
      </w:r>
      <w:r w:rsidR="00BE7521" w:rsidRPr="00F62142">
        <w:rPr>
          <w:rFonts w:ascii="Times New Roman" w:hAnsi="Times New Roman" w:cs="Times New Roman"/>
          <w:sz w:val="28"/>
          <w:szCs w:val="28"/>
        </w:rPr>
        <w:t xml:space="preserve"> </w:t>
      </w:r>
      <w:r w:rsidR="00D866F9" w:rsidRPr="00F62142">
        <w:rPr>
          <w:rFonts w:ascii="Times New Roman" w:hAnsi="Times New Roman" w:cs="Times New Roman"/>
          <w:sz w:val="28"/>
          <w:szCs w:val="28"/>
        </w:rPr>
        <w:t xml:space="preserve">Отчет) </w:t>
      </w:r>
      <w:r w:rsidRPr="00F62142">
        <w:rPr>
          <w:rFonts w:ascii="Times New Roman" w:hAnsi="Times New Roman" w:cs="Times New Roman"/>
          <w:sz w:val="28"/>
          <w:szCs w:val="28"/>
        </w:rPr>
        <w:t>подготовлен в соответствии с требованиями статьи</w:t>
      </w:r>
      <w:r w:rsidR="001B322F" w:rsidRPr="00F62142">
        <w:rPr>
          <w:rFonts w:ascii="Times New Roman" w:hAnsi="Times New Roman" w:cs="Times New Roman"/>
          <w:sz w:val="28"/>
          <w:szCs w:val="28"/>
        </w:rPr>
        <w:t xml:space="preserve"> 21</w:t>
      </w:r>
      <w:r w:rsidR="00EC19EC" w:rsidRPr="00F62142">
        <w:rPr>
          <w:rFonts w:ascii="Times New Roman" w:hAnsi="Times New Roman" w:cs="Times New Roman"/>
          <w:sz w:val="28"/>
          <w:szCs w:val="28"/>
        </w:rPr>
        <w:t xml:space="preserve"> </w:t>
      </w:r>
      <w:r w:rsidR="001B322F" w:rsidRPr="00F62142">
        <w:rPr>
          <w:rFonts w:ascii="Times New Roman" w:hAnsi="Times New Roman" w:cs="Times New Roman"/>
          <w:sz w:val="28"/>
          <w:szCs w:val="28"/>
        </w:rPr>
        <w:t xml:space="preserve">Закона </w:t>
      </w:r>
      <w:r w:rsidR="008259B9" w:rsidRPr="00F62142">
        <w:rPr>
          <w:rFonts w:ascii="Times New Roman" w:hAnsi="Times New Roman" w:cs="Times New Roman"/>
          <w:sz w:val="28"/>
          <w:szCs w:val="28"/>
        </w:rPr>
        <w:t>края</w:t>
      </w:r>
      <w:r w:rsidR="00583827" w:rsidRPr="00F62142">
        <w:rPr>
          <w:rFonts w:ascii="Times New Roman" w:hAnsi="Times New Roman" w:cs="Times New Roman"/>
          <w:sz w:val="28"/>
          <w:szCs w:val="28"/>
        </w:rPr>
        <w:t xml:space="preserve"> № 94</w:t>
      </w:r>
      <w:r w:rsidR="008259B9" w:rsidRPr="00F62142">
        <w:rPr>
          <w:rFonts w:ascii="Times New Roman" w:hAnsi="Times New Roman" w:cs="Times New Roman"/>
          <w:sz w:val="28"/>
          <w:szCs w:val="28"/>
        </w:rPr>
        <w:t xml:space="preserve"> </w:t>
      </w:r>
      <w:r w:rsidR="001B322F" w:rsidRPr="00F62142">
        <w:rPr>
          <w:rFonts w:ascii="Times New Roman" w:hAnsi="Times New Roman" w:cs="Times New Roman"/>
          <w:sz w:val="28"/>
          <w:szCs w:val="28"/>
        </w:rPr>
        <w:t>и содержит общую характеристику результатов про</w:t>
      </w:r>
      <w:r w:rsidR="00043506" w:rsidRPr="00F62142">
        <w:rPr>
          <w:rFonts w:ascii="Times New Roman" w:hAnsi="Times New Roman" w:cs="Times New Roman"/>
          <w:sz w:val="28"/>
          <w:szCs w:val="28"/>
        </w:rPr>
        <w:t>веденных контрольных и экспертно</w:t>
      </w:r>
      <w:r w:rsidR="001B322F" w:rsidRPr="00F62142">
        <w:rPr>
          <w:rFonts w:ascii="Times New Roman" w:hAnsi="Times New Roman" w:cs="Times New Roman"/>
          <w:sz w:val="28"/>
          <w:szCs w:val="28"/>
        </w:rPr>
        <w:t>-</w:t>
      </w:r>
      <w:r w:rsidR="00043506" w:rsidRPr="00F62142">
        <w:rPr>
          <w:rFonts w:ascii="Times New Roman" w:hAnsi="Times New Roman" w:cs="Times New Roman"/>
          <w:sz w:val="28"/>
          <w:szCs w:val="28"/>
        </w:rPr>
        <w:t>аналитических мероприятий, основные выводы, рекомендации и предложения по результатам деятельности Контрольно-счетной палаты</w:t>
      </w:r>
      <w:r w:rsidR="00583827" w:rsidRPr="00F62142">
        <w:rPr>
          <w:rFonts w:ascii="Times New Roman" w:hAnsi="Times New Roman" w:cs="Times New Roman"/>
          <w:sz w:val="28"/>
          <w:szCs w:val="28"/>
        </w:rPr>
        <w:t xml:space="preserve"> края</w:t>
      </w:r>
      <w:r w:rsidR="00043506" w:rsidRPr="00F62142">
        <w:rPr>
          <w:rFonts w:ascii="Times New Roman" w:hAnsi="Times New Roman" w:cs="Times New Roman"/>
          <w:sz w:val="28"/>
          <w:szCs w:val="28"/>
        </w:rPr>
        <w:t>.</w:t>
      </w:r>
    </w:p>
    <w:p w:rsidR="00C84B16" w:rsidRPr="00F62142" w:rsidRDefault="00C1365A" w:rsidP="00C66CC7">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F62142">
        <w:rPr>
          <w:rFonts w:ascii="Times New Roman" w:hAnsi="Times New Roman" w:cs="Times New Roman"/>
          <w:color w:val="000000"/>
          <w:sz w:val="28"/>
          <w:szCs w:val="28"/>
        </w:rPr>
        <w:t xml:space="preserve">Контрольные полномочия </w:t>
      </w:r>
      <w:r w:rsidR="0044109E" w:rsidRPr="00F62142">
        <w:rPr>
          <w:rFonts w:ascii="Times New Roman" w:hAnsi="Times New Roman" w:cs="Times New Roman"/>
          <w:color w:val="000000"/>
          <w:sz w:val="28"/>
          <w:szCs w:val="28"/>
        </w:rPr>
        <w:t>КСП края</w:t>
      </w:r>
      <w:r w:rsidRPr="00F62142">
        <w:rPr>
          <w:rFonts w:ascii="Times New Roman" w:hAnsi="Times New Roman" w:cs="Times New Roman"/>
          <w:color w:val="000000"/>
          <w:sz w:val="28"/>
          <w:szCs w:val="28"/>
        </w:rPr>
        <w:t xml:space="preserve"> распространяются на </w:t>
      </w:r>
      <w:r w:rsidR="00C84B16" w:rsidRPr="00F62142">
        <w:rPr>
          <w:rFonts w:ascii="Times New Roman" w:hAnsi="Times New Roman" w:cs="Times New Roman"/>
          <w:color w:val="000000"/>
          <w:sz w:val="28"/>
          <w:szCs w:val="28"/>
        </w:rPr>
        <w:t>органы государственной власти</w:t>
      </w:r>
      <w:r w:rsidR="00547EC1">
        <w:rPr>
          <w:rFonts w:ascii="Times New Roman" w:hAnsi="Times New Roman" w:cs="Times New Roman"/>
          <w:color w:val="000000"/>
          <w:sz w:val="28"/>
          <w:szCs w:val="28"/>
        </w:rPr>
        <w:t xml:space="preserve"> и</w:t>
      </w:r>
      <w:r w:rsidR="00C84B16" w:rsidRPr="00F62142">
        <w:rPr>
          <w:rFonts w:ascii="Times New Roman" w:hAnsi="Times New Roman" w:cs="Times New Roman"/>
          <w:color w:val="000000"/>
          <w:sz w:val="28"/>
          <w:szCs w:val="28"/>
        </w:rPr>
        <w:t xml:space="preserve"> </w:t>
      </w:r>
      <w:r w:rsidRPr="00F62142">
        <w:rPr>
          <w:rFonts w:ascii="Times New Roman" w:hAnsi="Times New Roman" w:cs="Times New Roman"/>
          <w:color w:val="000000"/>
          <w:sz w:val="28"/>
          <w:szCs w:val="28"/>
        </w:rPr>
        <w:t>государственные органы</w:t>
      </w:r>
      <w:r w:rsidR="00547EC1">
        <w:rPr>
          <w:rFonts w:ascii="Times New Roman" w:hAnsi="Times New Roman" w:cs="Times New Roman"/>
          <w:color w:val="000000"/>
          <w:sz w:val="28"/>
          <w:szCs w:val="28"/>
        </w:rPr>
        <w:t xml:space="preserve"> края</w:t>
      </w:r>
      <w:r w:rsidRPr="00F62142">
        <w:rPr>
          <w:rFonts w:ascii="Times New Roman" w:hAnsi="Times New Roman" w:cs="Times New Roman"/>
          <w:color w:val="000000"/>
          <w:sz w:val="28"/>
          <w:szCs w:val="28"/>
        </w:rPr>
        <w:t xml:space="preserve">, </w:t>
      </w:r>
      <w:r w:rsidR="0070237D" w:rsidRPr="00F62142">
        <w:rPr>
          <w:rFonts w:ascii="Times New Roman" w:hAnsi="Times New Roman" w:cs="Times New Roman"/>
          <w:color w:val="000000"/>
          <w:sz w:val="28"/>
          <w:szCs w:val="28"/>
        </w:rPr>
        <w:t xml:space="preserve">Хабаровский краевой </w:t>
      </w:r>
      <w:r w:rsidRPr="00F62142">
        <w:rPr>
          <w:rFonts w:ascii="Times New Roman" w:hAnsi="Times New Roman" w:cs="Times New Roman"/>
          <w:color w:val="000000"/>
          <w:sz w:val="28"/>
          <w:szCs w:val="28"/>
        </w:rPr>
        <w:t>фонд обязательного медицинского страхования (</w:t>
      </w:r>
      <w:r w:rsidR="00F90612" w:rsidRPr="00F62142">
        <w:rPr>
          <w:rFonts w:ascii="Times New Roman" w:hAnsi="Times New Roman" w:cs="Times New Roman"/>
          <w:color w:val="000000"/>
          <w:sz w:val="28"/>
          <w:szCs w:val="28"/>
        </w:rPr>
        <w:t xml:space="preserve">далее </w:t>
      </w:r>
      <w:r w:rsidR="00DA5F8B" w:rsidRPr="00F62142">
        <w:rPr>
          <w:rFonts w:ascii="Times New Roman" w:hAnsi="Times New Roman" w:cs="Times New Roman"/>
          <w:color w:val="000000"/>
          <w:sz w:val="28"/>
          <w:szCs w:val="28"/>
        </w:rPr>
        <w:t>–</w:t>
      </w:r>
      <w:r w:rsidR="00F90612" w:rsidRPr="00F62142">
        <w:rPr>
          <w:rFonts w:ascii="Times New Roman" w:hAnsi="Times New Roman" w:cs="Times New Roman"/>
          <w:color w:val="000000"/>
          <w:sz w:val="28"/>
          <w:szCs w:val="28"/>
        </w:rPr>
        <w:t xml:space="preserve"> </w:t>
      </w:r>
      <w:r w:rsidR="0070237D" w:rsidRPr="00F62142">
        <w:rPr>
          <w:rFonts w:ascii="Times New Roman" w:hAnsi="Times New Roman" w:cs="Times New Roman"/>
          <w:color w:val="000000"/>
          <w:sz w:val="28"/>
          <w:szCs w:val="28"/>
        </w:rPr>
        <w:t>ХК</w:t>
      </w:r>
      <w:r w:rsidR="00DA5F8B" w:rsidRPr="00F62142">
        <w:rPr>
          <w:rFonts w:ascii="Times New Roman" w:hAnsi="Times New Roman" w:cs="Times New Roman"/>
          <w:color w:val="000000"/>
          <w:sz w:val="28"/>
          <w:szCs w:val="28"/>
        </w:rPr>
        <w:t> </w:t>
      </w:r>
      <w:r w:rsidRPr="00F62142">
        <w:rPr>
          <w:rFonts w:ascii="Times New Roman" w:hAnsi="Times New Roman" w:cs="Times New Roman"/>
          <w:color w:val="000000"/>
          <w:sz w:val="28"/>
          <w:szCs w:val="28"/>
        </w:rPr>
        <w:t>ФОМС</w:t>
      </w:r>
      <w:r w:rsidR="00286F5B" w:rsidRPr="00F62142">
        <w:rPr>
          <w:rFonts w:ascii="Times New Roman" w:hAnsi="Times New Roman" w:cs="Times New Roman"/>
          <w:color w:val="000000"/>
          <w:sz w:val="28"/>
          <w:szCs w:val="28"/>
        </w:rPr>
        <w:t>,</w:t>
      </w:r>
      <w:r w:rsidR="00286F5B" w:rsidRPr="00F62142">
        <w:rPr>
          <w:rFonts w:ascii="Times New Roman" w:hAnsi="Times New Roman" w:cs="Times New Roman"/>
          <w:sz w:val="28"/>
          <w:szCs w:val="28"/>
        </w:rPr>
        <w:t xml:space="preserve"> территориальный фонд)</w:t>
      </w:r>
      <w:r w:rsidRPr="00F62142">
        <w:rPr>
          <w:rFonts w:ascii="Times New Roman" w:hAnsi="Times New Roman" w:cs="Times New Roman"/>
          <w:color w:val="000000"/>
          <w:sz w:val="28"/>
          <w:szCs w:val="28"/>
        </w:rPr>
        <w:t xml:space="preserve">, </w:t>
      </w:r>
      <w:r w:rsidR="00C84B16" w:rsidRPr="00F62142">
        <w:rPr>
          <w:rFonts w:ascii="Times New Roman" w:hAnsi="Times New Roman" w:cs="Times New Roman"/>
          <w:color w:val="000000"/>
          <w:sz w:val="28"/>
          <w:szCs w:val="28"/>
        </w:rPr>
        <w:t xml:space="preserve">органы местного самоуправления и </w:t>
      </w:r>
      <w:r w:rsidRPr="00F62142">
        <w:rPr>
          <w:rFonts w:ascii="Times New Roman" w:hAnsi="Times New Roman" w:cs="Times New Roman"/>
          <w:color w:val="000000"/>
          <w:sz w:val="28"/>
          <w:szCs w:val="28"/>
        </w:rPr>
        <w:t>муниципальные органы, учреждения и предприятия, а также иные организации, использующие краевое имущество, получающие субсидии, инвестиции, кредиты или гарантии з</w:t>
      </w:r>
      <w:r w:rsidR="00C84B16" w:rsidRPr="00F62142">
        <w:rPr>
          <w:rFonts w:ascii="Times New Roman" w:hAnsi="Times New Roman" w:cs="Times New Roman"/>
          <w:color w:val="000000"/>
          <w:sz w:val="28"/>
          <w:szCs w:val="28"/>
        </w:rPr>
        <w:t>а счет средств краевого бюджета, а также физических лиц, индивидуальных предпринимателей, получающих средства из краевого бюджета и исполнителей (поставщиков, подрядчиков) по договорам (соглашениям) и государственным (муниципальным) контрактам.</w:t>
      </w:r>
    </w:p>
    <w:p w:rsidR="009F1200" w:rsidRDefault="00131BAE"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62142">
        <w:rPr>
          <w:rFonts w:ascii="Times New Roman" w:hAnsi="Times New Roman" w:cs="Times New Roman"/>
          <w:sz w:val="28"/>
          <w:szCs w:val="28"/>
        </w:rPr>
        <w:t>Проведение контрольных и экспертно-аналитических мероприятий, подготовка на основе их результатов предложений по устранению выявленных нарушений, совершенствованию законодательства, бюджетного процесса и системы управления государственной собственностью остаются основными направлениями деятельности Контрольно-счетной палаты края</w:t>
      </w:r>
      <w:r w:rsidR="00583827" w:rsidRPr="00F62142">
        <w:rPr>
          <w:rFonts w:ascii="Times New Roman" w:hAnsi="Times New Roman" w:cs="Times New Roman"/>
          <w:sz w:val="28"/>
          <w:szCs w:val="28"/>
        </w:rPr>
        <w:t xml:space="preserve">. </w:t>
      </w:r>
    </w:p>
    <w:p w:rsidR="00625250" w:rsidRDefault="00BE702C" w:rsidP="00C66CC7">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r w:rsidRPr="005E0501">
        <w:rPr>
          <w:rFonts w:ascii="Times New Roman" w:hAnsi="Times New Roman" w:cs="Times New Roman"/>
          <w:sz w:val="28"/>
          <w:szCs w:val="28"/>
        </w:rPr>
        <w:t xml:space="preserve">В </w:t>
      </w:r>
      <w:r w:rsidR="005E0501" w:rsidRPr="005E0501">
        <w:rPr>
          <w:rFonts w:ascii="Times New Roman" w:hAnsi="Times New Roman" w:cs="Times New Roman"/>
          <w:sz w:val="28"/>
          <w:szCs w:val="28"/>
        </w:rPr>
        <w:t>отчетном году</w:t>
      </w:r>
      <w:r w:rsidRPr="005E0501">
        <w:rPr>
          <w:rFonts w:ascii="Times New Roman" w:hAnsi="Times New Roman" w:cs="Times New Roman"/>
          <w:sz w:val="28"/>
          <w:szCs w:val="28"/>
        </w:rPr>
        <w:t xml:space="preserve"> одним из ключевых направлений деятельности Контрольно-счетной палаты края, как и в предыдущие годы, являлся контроль за ходом и итогами реализаци</w:t>
      </w:r>
      <w:r w:rsidR="003D00F1">
        <w:rPr>
          <w:rFonts w:ascii="Times New Roman" w:hAnsi="Times New Roman" w:cs="Times New Roman"/>
          <w:sz w:val="28"/>
          <w:szCs w:val="28"/>
        </w:rPr>
        <w:t>и государственных программ края.</w:t>
      </w:r>
      <w:r w:rsidR="00670FC8">
        <w:rPr>
          <w:rFonts w:ascii="Times New Roman" w:hAnsi="Times New Roman" w:cs="Times New Roman"/>
          <w:sz w:val="28"/>
          <w:szCs w:val="28"/>
        </w:rPr>
        <w:t xml:space="preserve"> </w:t>
      </w:r>
    </w:p>
    <w:p w:rsidR="00A907C0" w:rsidRDefault="007D1F45" w:rsidP="00C66CC7">
      <w:pPr>
        <w:widowControl w:val="0"/>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П</w:t>
      </w:r>
      <w:r w:rsidR="006B1E99">
        <w:rPr>
          <w:rFonts w:ascii="Times New Roman" w:hAnsi="Times New Roman" w:cs="Times New Roman"/>
          <w:color w:val="222222"/>
          <w:sz w:val="28"/>
          <w:szCs w:val="28"/>
          <w:shd w:val="clear" w:color="auto" w:fill="FFFFFF"/>
        </w:rPr>
        <w:t xml:space="preserve">о </w:t>
      </w:r>
      <w:r w:rsidR="00A907C0">
        <w:rPr>
          <w:rFonts w:ascii="Times New Roman" w:hAnsi="Times New Roman" w:cs="Times New Roman"/>
          <w:color w:val="222222"/>
          <w:sz w:val="28"/>
          <w:szCs w:val="28"/>
          <w:shd w:val="clear" w:color="auto" w:fill="FFFFFF"/>
        </w:rPr>
        <w:t xml:space="preserve">прежнему </w:t>
      </w:r>
      <w:r>
        <w:rPr>
          <w:rFonts w:ascii="Times New Roman" w:hAnsi="Times New Roman" w:cs="Times New Roman"/>
          <w:color w:val="222222"/>
          <w:sz w:val="28"/>
          <w:szCs w:val="28"/>
          <w:shd w:val="clear" w:color="auto" w:fill="FFFFFF"/>
        </w:rPr>
        <w:t>осуществлялся весь комплекс мероприятий, направленный на</w:t>
      </w:r>
      <w:r w:rsidR="00A907C0">
        <w:rPr>
          <w:rFonts w:ascii="Times New Roman" w:hAnsi="Times New Roman" w:cs="Times New Roman"/>
          <w:color w:val="222222"/>
          <w:sz w:val="28"/>
          <w:szCs w:val="28"/>
          <w:shd w:val="clear" w:color="auto" w:fill="FFFFFF"/>
        </w:rPr>
        <w:t xml:space="preserve"> контрол</w:t>
      </w:r>
      <w:r>
        <w:rPr>
          <w:rFonts w:ascii="Times New Roman" w:hAnsi="Times New Roman" w:cs="Times New Roman"/>
          <w:color w:val="222222"/>
          <w:sz w:val="28"/>
          <w:szCs w:val="28"/>
          <w:shd w:val="clear" w:color="auto" w:fill="FFFFFF"/>
        </w:rPr>
        <w:t>ь</w:t>
      </w:r>
      <w:r w:rsidR="00A907C0">
        <w:rPr>
          <w:rFonts w:ascii="Times New Roman" w:hAnsi="Times New Roman" w:cs="Times New Roman"/>
          <w:color w:val="222222"/>
          <w:sz w:val="28"/>
          <w:szCs w:val="28"/>
          <w:shd w:val="clear" w:color="auto" w:fill="FFFFFF"/>
        </w:rPr>
        <w:t xml:space="preserve"> за расходованием сре</w:t>
      </w:r>
      <w:proofErr w:type="gramStart"/>
      <w:r w:rsidR="00A907C0">
        <w:rPr>
          <w:rFonts w:ascii="Times New Roman" w:hAnsi="Times New Roman" w:cs="Times New Roman"/>
          <w:color w:val="222222"/>
          <w:sz w:val="28"/>
          <w:szCs w:val="28"/>
          <w:shd w:val="clear" w:color="auto" w:fill="FFFFFF"/>
        </w:rPr>
        <w:t>дств в р</w:t>
      </w:r>
      <w:proofErr w:type="gramEnd"/>
      <w:r w:rsidR="00A907C0">
        <w:rPr>
          <w:rFonts w:ascii="Times New Roman" w:hAnsi="Times New Roman" w:cs="Times New Roman"/>
          <w:color w:val="222222"/>
          <w:sz w:val="28"/>
          <w:szCs w:val="28"/>
          <w:shd w:val="clear" w:color="auto" w:fill="FFFFFF"/>
        </w:rPr>
        <w:t xml:space="preserve">амках реализации региональных проектов </w:t>
      </w:r>
      <w:r w:rsidR="006B1E99">
        <w:rPr>
          <w:rFonts w:ascii="Times New Roman" w:hAnsi="Times New Roman" w:cs="Times New Roman"/>
          <w:color w:val="222222"/>
          <w:sz w:val="28"/>
          <w:szCs w:val="28"/>
          <w:shd w:val="clear" w:color="auto" w:fill="FFFFFF"/>
        </w:rPr>
        <w:t xml:space="preserve">и </w:t>
      </w:r>
      <w:r w:rsidR="006B1E99" w:rsidRPr="007B02B7">
        <w:rPr>
          <w:rFonts w:ascii="Times New Roman" w:hAnsi="Times New Roman" w:cs="Times New Roman"/>
          <w:color w:val="222222"/>
          <w:sz w:val="28"/>
          <w:szCs w:val="28"/>
          <w:shd w:val="clear" w:color="auto" w:fill="FFFFFF"/>
        </w:rPr>
        <w:t>мониторингу</w:t>
      </w:r>
      <w:r w:rsidR="00A907C0" w:rsidRPr="007B02B7">
        <w:rPr>
          <w:rFonts w:ascii="Times New Roman" w:hAnsi="Times New Roman" w:cs="Times New Roman"/>
          <w:color w:val="222222"/>
          <w:sz w:val="28"/>
          <w:szCs w:val="28"/>
          <w:shd w:val="clear" w:color="auto" w:fill="FFFFFF"/>
        </w:rPr>
        <w:t xml:space="preserve"> достижения национальных целей</w:t>
      </w:r>
      <w:r w:rsidR="00A907C0">
        <w:rPr>
          <w:rFonts w:ascii="Times New Roman" w:hAnsi="Times New Roman" w:cs="Times New Roman"/>
          <w:color w:val="222222"/>
          <w:sz w:val="28"/>
          <w:szCs w:val="28"/>
          <w:shd w:val="clear" w:color="auto" w:fill="FFFFFF"/>
        </w:rPr>
        <w:t>, определенных Указами Президента Российской Федерации.</w:t>
      </w:r>
    </w:p>
    <w:p w:rsidR="00AD2763" w:rsidRPr="00AD2763" w:rsidRDefault="00AD2763" w:rsidP="00C66CC7">
      <w:pPr>
        <w:widowControl w:val="0"/>
        <w:autoSpaceDE w:val="0"/>
        <w:autoSpaceDN w:val="0"/>
        <w:adjustRightInd w:val="0"/>
        <w:spacing w:after="0" w:line="240" w:lineRule="auto"/>
        <w:ind w:firstLine="709"/>
        <w:jc w:val="both"/>
        <w:rPr>
          <w:rFonts w:ascii="Times New Roman" w:hAnsi="Times New Roman"/>
          <w:sz w:val="28"/>
          <w:szCs w:val="28"/>
        </w:rPr>
      </w:pPr>
      <w:r w:rsidRPr="00AD2763">
        <w:rPr>
          <w:rFonts w:ascii="Times New Roman" w:hAnsi="Times New Roman"/>
          <w:sz w:val="28"/>
          <w:szCs w:val="28"/>
        </w:rPr>
        <w:lastRenderedPageBreak/>
        <w:t>Особое внимание уделялось объектам капитального строительства (по направлениям образования, развития физической культуры и спорта) и дорожного хозяйства, реализации полномочий в области обеспечения функционирования инфраструктуры теплоснабжения жителей края, гидротехнических объектов</w:t>
      </w:r>
      <w:r w:rsidR="00DE3E14">
        <w:rPr>
          <w:rFonts w:ascii="Times New Roman" w:hAnsi="Times New Roman"/>
          <w:sz w:val="28"/>
          <w:szCs w:val="28"/>
        </w:rPr>
        <w:t xml:space="preserve">, </w:t>
      </w:r>
      <w:r w:rsidRPr="00AD2763">
        <w:rPr>
          <w:rFonts w:ascii="Times New Roman" w:hAnsi="Times New Roman"/>
          <w:sz w:val="28"/>
          <w:szCs w:val="28"/>
        </w:rPr>
        <w:t>развитию отрасли здравоохранения, в том числе в части контроля за осуществлением компенсационных и стимулирующих выплат</w:t>
      </w:r>
      <w:r w:rsidR="00547EC1">
        <w:rPr>
          <w:rFonts w:ascii="Times New Roman" w:hAnsi="Times New Roman"/>
          <w:sz w:val="28"/>
          <w:szCs w:val="28"/>
        </w:rPr>
        <w:t>,</w:t>
      </w:r>
      <w:r w:rsidRPr="00AD2763">
        <w:rPr>
          <w:rFonts w:ascii="Times New Roman" w:hAnsi="Times New Roman"/>
          <w:sz w:val="28"/>
          <w:szCs w:val="28"/>
        </w:rPr>
        <w:t xml:space="preserve"> связанных с организаций мероприятий по противодействию новой </w:t>
      </w:r>
      <w:proofErr w:type="spellStart"/>
      <w:r w:rsidRPr="00AD2763">
        <w:rPr>
          <w:rFonts w:ascii="Times New Roman" w:hAnsi="Times New Roman"/>
          <w:sz w:val="28"/>
          <w:szCs w:val="28"/>
        </w:rPr>
        <w:t>коронавирусной</w:t>
      </w:r>
      <w:proofErr w:type="spellEnd"/>
      <w:r w:rsidRPr="00AD2763">
        <w:rPr>
          <w:rFonts w:ascii="Times New Roman" w:hAnsi="Times New Roman"/>
          <w:sz w:val="28"/>
          <w:szCs w:val="28"/>
        </w:rPr>
        <w:t xml:space="preserve"> инфекции.</w:t>
      </w:r>
    </w:p>
    <w:p w:rsidR="00C67A3A" w:rsidRDefault="00C67A3A"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F1A02">
        <w:rPr>
          <w:rFonts w:ascii="Times New Roman" w:hAnsi="Times New Roman" w:cs="Times New Roman"/>
          <w:sz w:val="28"/>
          <w:szCs w:val="28"/>
        </w:rPr>
        <w:t xml:space="preserve">В </w:t>
      </w:r>
      <w:r w:rsidR="00BA1258" w:rsidRPr="000F1A02">
        <w:rPr>
          <w:rFonts w:ascii="Times New Roman" w:hAnsi="Times New Roman" w:cs="Times New Roman"/>
          <w:sz w:val="28"/>
          <w:szCs w:val="28"/>
        </w:rPr>
        <w:t>отчетном</w:t>
      </w:r>
      <w:r w:rsidRPr="000F1A02">
        <w:rPr>
          <w:rFonts w:ascii="Times New Roman" w:hAnsi="Times New Roman" w:cs="Times New Roman"/>
          <w:sz w:val="28"/>
          <w:szCs w:val="28"/>
        </w:rPr>
        <w:t xml:space="preserve"> году осуществлен комплекс экспертно-аналитических мероприятий, необходимых для подготовки заключений на проекты краевых законов о краевом бюджете, бюджете </w:t>
      </w:r>
      <w:r w:rsidR="00B568E6" w:rsidRPr="000F1A02">
        <w:rPr>
          <w:rFonts w:ascii="Times New Roman" w:hAnsi="Times New Roman" w:cs="Times New Roman"/>
          <w:sz w:val="28"/>
          <w:szCs w:val="28"/>
        </w:rPr>
        <w:t>ХК ФОМС</w:t>
      </w:r>
      <w:r w:rsidR="000F1A02" w:rsidRPr="000F1A02">
        <w:rPr>
          <w:rFonts w:ascii="Times New Roman" w:hAnsi="Times New Roman" w:cs="Times New Roman"/>
          <w:sz w:val="28"/>
          <w:szCs w:val="28"/>
        </w:rPr>
        <w:t xml:space="preserve"> на 202</w:t>
      </w:r>
      <w:r w:rsidR="00954E74">
        <w:rPr>
          <w:rFonts w:ascii="Times New Roman" w:hAnsi="Times New Roman" w:cs="Times New Roman"/>
          <w:sz w:val="28"/>
          <w:szCs w:val="28"/>
        </w:rPr>
        <w:t>2</w:t>
      </w:r>
      <w:r w:rsidR="000F1A02" w:rsidRPr="000F1A02">
        <w:rPr>
          <w:rFonts w:ascii="Times New Roman" w:hAnsi="Times New Roman" w:cs="Times New Roman"/>
          <w:sz w:val="28"/>
          <w:szCs w:val="28"/>
        </w:rPr>
        <w:t xml:space="preserve"> год и на плановый период 202</w:t>
      </w:r>
      <w:r w:rsidR="00954E74">
        <w:rPr>
          <w:rFonts w:ascii="Times New Roman" w:hAnsi="Times New Roman" w:cs="Times New Roman"/>
          <w:sz w:val="28"/>
          <w:szCs w:val="28"/>
        </w:rPr>
        <w:t>3</w:t>
      </w:r>
      <w:r w:rsidRPr="000F1A02">
        <w:rPr>
          <w:rFonts w:ascii="Times New Roman" w:hAnsi="Times New Roman" w:cs="Times New Roman"/>
          <w:sz w:val="28"/>
          <w:szCs w:val="28"/>
        </w:rPr>
        <w:t xml:space="preserve"> и 202</w:t>
      </w:r>
      <w:r w:rsidR="00954E74">
        <w:rPr>
          <w:rFonts w:ascii="Times New Roman" w:hAnsi="Times New Roman" w:cs="Times New Roman"/>
          <w:sz w:val="28"/>
          <w:szCs w:val="28"/>
        </w:rPr>
        <w:t>4</w:t>
      </w:r>
      <w:r w:rsidR="00DB2B32" w:rsidRPr="000F1A02">
        <w:rPr>
          <w:rFonts w:ascii="Times New Roman" w:hAnsi="Times New Roman" w:cs="Times New Roman"/>
          <w:sz w:val="28"/>
          <w:szCs w:val="28"/>
        </w:rPr>
        <w:t> </w:t>
      </w:r>
      <w:r w:rsidRPr="000F1A02">
        <w:rPr>
          <w:rFonts w:ascii="Times New Roman" w:hAnsi="Times New Roman" w:cs="Times New Roman"/>
          <w:sz w:val="28"/>
          <w:szCs w:val="28"/>
        </w:rPr>
        <w:t xml:space="preserve">годов, на отчет об исполнении краевого бюджета и бюджета </w:t>
      </w:r>
      <w:r w:rsidR="00B568E6" w:rsidRPr="000F1A02">
        <w:rPr>
          <w:rFonts w:ascii="Times New Roman" w:hAnsi="Times New Roman" w:cs="Times New Roman"/>
          <w:sz w:val="28"/>
          <w:szCs w:val="28"/>
        </w:rPr>
        <w:t>территориального фонда</w:t>
      </w:r>
      <w:r w:rsidRPr="000F1A02">
        <w:rPr>
          <w:rFonts w:ascii="Times New Roman" w:hAnsi="Times New Roman" w:cs="Times New Roman"/>
          <w:sz w:val="28"/>
          <w:szCs w:val="28"/>
        </w:rPr>
        <w:t xml:space="preserve"> за 20</w:t>
      </w:r>
      <w:r w:rsidR="00954E74">
        <w:rPr>
          <w:rFonts w:ascii="Times New Roman" w:hAnsi="Times New Roman" w:cs="Times New Roman"/>
          <w:sz w:val="28"/>
          <w:szCs w:val="28"/>
        </w:rPr>
        <w:t>20</w:t>
      </w:r>
      <w:r w:rsidRPr="000F1A02">
        <w:rPr>
          <w:rFonts w:ascii="Times New Roman" w:hAnsi="Times New Roman" w:cs="Times New Roman"/>
          <w:sz w:val="28"/>
          <w:szCs w:val="28"/>
        </w:rPr>
        <w:t xml:space="preserve"> год,</w:t>
      </w:r>
      <w:r w:rsidR="003F0412" w:rsidRPr="000F1A02">
        <w:rPr>
          <w:rFonts w:ascii="Times New Roman" w:hAnsi="Times New Roman" w:cs="Times New Roman"/>
          <w:sz w:val="28"/>
          <w:szCs w:val="28"/>
        </w:rPr>
        <w:t xml:space="preserve"> а также </w:t>
      </w:r>
      <w:r w:rsidR="001B2374" w:rsidRPr="000F1A02">
        <w:rPr>
          <w:rFonts w:ascii="Times New Roman" w:hAnsi="Times New Roman" w:cs="Times New Roman"/>
          <w:sz w:val="28"/>
          <w:szCs w:val="28"/>
        </w:rPr>
        <w:t>на ежеквартальные отчеты</w:t>
      </w:r>
      <w:r w:rsidRPr="000F1A02">
        <w:rPr>
          <w:rFonts w:ascii="Times New Roman" w:hAnsi="Times New Roman" w:cs="Times New Roman"/>
          <w:sz w:val="28"/>
          <w:szCs w:val="28"/>
        </w:rPr>
        <w:t xml:space="preserve"> о ходе исполнения краевого бюджета и бюджета </w:t>
      </w:r>
      <w:r w:rsidR="00B568E6" w:rsidRPr="000F1A02">
        <w:rPr>
          <w:rFonts w:ascii="Times New Roman" w:hAnsi="Times New Roman" w:cs="Times New Roman"/>
          <w:sz w:val="28"/>
          <w:szCs w:val="28"/>
        </w:rPr>
        <w:t>ХК ФОМС</w:t>
      </w:r>
      <w:r w:rsidR="000013A0" w:rsidRPr="000F1A02">
        <w:rPr>
          <w:rFonts w:ascii="Times New Roman" w:hAnsi="Times New Roman" w:cs="Times New Roman"/>
          <w:sz w:val="28"/>
          <w:szCs w:val="28"/>
        </w:rPr>
        <w:t xml:space="preserve"> </w:t>
      </w:r>
      <w:r w:rsidRPr="000F1A02">
        <w:rPr>
          <w:rFonts w:ascii="Times New Roman" w:hAnsi="Times New Roman" w:cs="Times New Roman"/>
          <w:sz w:val="28"/>
          <w:szCs w:val="28"/>
        </w:rPr>
        <w:t>з</w:t>
      </w:r>
      <w:r w:rsidR="000F1A02" w:rsidRPr="000F1A02">
        <w:rPr>
          <w:rFonts w:ascii="Times New Roman" w:hAnsi="Times New Roman" w:cs="Times New Roman"/>
          <w:sz w:val="28"/>
          <w:szCs w:val="28"/>
        </w:rPr>
        <w:t xml:space="preserve">а </w:t>
      </w:r>
      <w:r w:rsidR="00BE35A1">
        <w:rPr>
          <w:rFonts w:ascii="Times New Roman" w:hAnsi="Times New Roman" w:cs="Times New Roman"/>
          <w:sz w:val="28"/>
          <w:szCs w:val="28"/>
        </w:rPr>
        <w:t xml:space="preserve">             </w:t>
      </w:r>
      <w:r w:rsidR="000F1A02" w:rsidRPr="000F1A02">
        <w:rPr>
          <w:rFonts w:ascii="Times New Roman" w:hAnsi="Times New Roman" w:cs="Times New Roman"/>
          <w:sz w:val="28"/>
          <w:szCs w:val="28"/>
        </w:rPr>
        <w:t>202</w:t>
      </w:r>
      <w:r w:rsidR="00954E74">
        <w:rPr>
          <w:rFonts w:ascii="Times New Roman" w:hAnsi="Times New Roman" w:cs="Times New Roman"/>
          <w:sz w:val="28"/>
          <w:szCs w:val="28"/>
        </w:rPr>
        <w:t>1</w:t>
      </w:r>
      <w:r w:rsidRPr="000F1A02">
        <w:rPr>
          <w:rFonts w:ascii="Times New Roman" w:hAnsi="Times New Roman" w:cs="Times New Roman"/>
          <w:sz w:val="28"/>
          <w:szCs w:val="28"/>
        </w:rPr>
        <w:t xml:space="preserve"> год. </w:t>
      </w:r>
    </w:p>
    <w:p w:rsidR="00BE688A" w:rsidRPr="00A907C0" w:rsidRDefault="00BE688A" w:rsidP="00C66CC7">
      <w:pPr>
        <w:widowControl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2021 году </w:t>
      </w:r>
      <w:r w:rsidRPr="004C71FB">
        <w:rPr>
          <w:rFonts w:ascii="Times New Roman" w:eastAsia="Times New Roman" w:hAnsi="Times New Roman" w:cs="Times New Roman"/>
          <w:sz w:val="28"/>
          <w:szCs w:val="28"/>
          <w:lang w:eastAsia="ru-RU"/>
        </w:rPr>
        <w:t xml:space="preserve">Контрольно-счетной палатой края </w:t>
      </w:r>
      <w:r>
        <w:rPr>
          <w:rFonts w:ascii="Times New Roman" w:eastAsia="Times New Roman" w:hAnsi="Times New Roman" w:cs="Times New Roman"/>
          <w:sz w:val="28"/>
          <w:szCs w:val="28"/>
          <w:lang w:eastAsia="ru-RU"/>
        </w:rPr>
        <w:t xml:space="preserve">продолжена работа в рамках </w:t>
      </w:r>
      <w:r w:rsidRPr="004C71FB">
        <w:rPr>
          <w:rFonts w:ascii="Times New Roman" w:eastAsia="Times New Roman" w:hAnsi="Times New Roman" w:cs="Times New Roman"/>
          <w:sz w:val="28"/>
          <w:szCs w:val="28"/>
          <w:lang w:eastAsia="ru-RU"/>
        </w:rPr>
        <w:t>заключен</w:t>
      </w:r>
      <w:r>
        <w:rPr>
          <w:rFonts w:ascii="Times New Roman" w:eastAsia="Times New Roman" w:hAnsi="Times New Roman" w:cs="Times New Roman"/>
          <w:sz w:val="28"/>
          <w:szCs w:val="28"/>
          <w:lang w:eastAsia="ru-RU"/>
        </w:rPr>
        <w:t>ных</w:t>
      </w:r>
      <w:r w:rsidRPr="004C71FB">
        <w:rPr>
          <w:rFonts w:ascii="Times New Roman" w:eastAsia="Times New Roman" w:hAnsi="Times New Roman" w:cs="Times New Roman"/>
          <w:sz w:val="28"/>
          <w:szCs w:val="28"/>
          <w:lang w:eastAsia="ru-RU"/>
        </w:rPr>
        <w:t xml:space="preserve"> 27 соглашений о передаче полномочий по осуществлению внешнего муниципального финансового контроля с представительными органами Комсомольского и Аяно-Майского муниципальных</w:t>
      </w:r>
      <w:r w:rsidRPr="00CE3549">
        <w:rPr>
          <w:rFonts w:ascii="Times New Roman" w:eastAsia="Times New Roman" w:hAnsi="Times New Roman" w:cs="Times New Roman"/>
          <w:sz w:val="28"/>
          <w:szCs w:val="28"/>
          <w:lang w:eastAsia="ru-RU"/>
        </w:rPr>
        <w:t xml:space="preserve"> образований края.</w:t>
      </w:r>
    </w:p>
    <w:p w:rsidR="000E3255" w:rsidRPr="005E6844" w:rsidRDefault="001575E8"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E6844">
        <w:rPr>
          <w:rFonts w:ascii="Times New Roman" w:hAnsi="Times New Roman" w:cs="Times New Roman"/>
          <w:sz w:val="28"/>
          <w:szCs w:val="28"/>
        </w:rPr>
        <w:t>Д</w:t>
      </w:r>
      <w:r w:rsidR="000E3255" w:rsidRPr="005E6844">
        <w:rPr>
          <w:rFonts w:ascii="Times New Roman" w:hAnsi="Times New Roman" w:cs="Times New Roman"/>
          <w:sz w:val="28"/>
          <w:szCs w:val="28"/>
        </w:rPr>
        <w:t>ля реализации полномочий Контрольно-счетной палаты края председатель, заместитель председателя и аудитор</w:t>
      </w:r>
      <w:r w:rsidR="005E0DD2" w:rsidRPr="005E6844">
        <w:rPr>
          <w:rFonts w:ascii="Times New Roman" w:hAnsi="Times New Roman" w:cs="Times New Roman"/>
          <w:sz w:val="28"/>
          <w:szCs w:val="28"/>
        </w:rPr>
        <w:t>ы участвовали</w:t>
      </w:r>
      <w:r w:rsidR="00014A12" w:rsidRPr="005E6844">
        <w:rPr>
          <w:rFonts w:ascii="Times New Roman" w:hAnsi="Times New Roman" w:cs="Times New Roman"/>
          <w:sz w:val="28"/>
          <w:szCs w:val="28"/>
        </w:rPr>
        <w:t xml:space="preserve"> в работе комитетов </w:t>
      </w:r>
      <w:r w:rsidR="000E3255" w:rsidRPr="005E6844">
        <w:rPr>
          <w:rFonts w:ascii="Times New Roman" w:hAnsi="Times New Roman" w:cs="Times New Roman"/>
          <w:sz w:val="28"/>
          <w:szCs w:val="28"/>
        </w:rPr>
        <w:t>Законодательной Думы края</w:t>
      </w:r>
      <w:r w:rsidR="00014A12" w:rsidRPr="005E6844">
        <w:rPr>
          <w:rFonts w:ascii="Times New Roman" w:hAnsi="Times New Roman" w:cs="Times New Roman"/>
          <w:sz w:val="28"/>
          <w:szCs w:val="28"/>
        </w:rPr>
        <w:t>,</w:t>
      </w:r>
      <w:r w:rsidR="000E3255" w:rsidRPr="005E6844">
        <w:rPr>
          <w:rFonts w:ascii="Times New Roman" w:hAnsi="Times New Roman" w:cs="Times New Roman"/>
          <w:sz w:val="28"/>
          <w:szCs w:val="28"/>
        </w:rPr>
        <w:t xml:space="preserve"> </w:t>
      </w:r>
      <w:r w:rsidR="00014A12" w:rsidRPr="005E6844">
        <w:rPr>
          <w:rFonts w:ascii="Times New Roman" w:hAnsi="Times New Roman" w:cs="Times New Roman"/>
          <w:sz w:val="28"/>
          <w:szCs w:val="28"/>
        </w:rPr>
        <w:t xml:space="preserve">рабочих </w:t>
      </w:r>
      <w:r w:rsidR="00A7341D" w:rsidRPr="005E6844">
        <w:rPr>
          <w:rFonts w:ascii="Times New Roman" w:hAnsi="Times New Roman" w:cs="Times New Roman"/>
          <w:sz w:val="28"/>
          <w:szCs w:val="28"/>
        </w:rPr>
        <w:t>совещаниях</w:t>
      </w:r>
      <w:r w:rsidR="00014A12" w:rsidRPr="005E6844">
        <w:rPr>
          <w:rFonts w:ascii="Times New Roman" w:hAnsi="Times New Roman" w:cs="Times New Roman"/>
          <w:sz w:val="28"/>
          <w:szCs w:val="28"/>
        </w:rPr>
        <w:t xml:space="preserve"> </w:t>
      </w:r>
      <w:r w:rsidR="000E3255" w:rsidRPr="005E6844">
        <w:rPr>
          <w:rFonts w:ascii="Times New Roman" w:hAnsi="Times New Roman" w:cs="Times New Roman"/>
          <w:sz w:val="28"/>
          <w:szCs w:val="28"/>
        </w:rPr>
        <w:t xml:space="preserve">органов </w:t>
      </w:r>
      <w:r w:rsidR="003726CC" w:rsidRPr="005E6844">
        <w:rPr>
          <w:rFonts w:ascii="Times New Roman" w:hAnsi="Times New Roman" w:cs="Times New Roman"/>
          <w:sz w:val="28"/>
          <w:szCs w:val="28"/>
        </w:rPr>
        <w:t xml:space="preserve">исполнительной </w:t>
      </w:r>
      <w:r w:rsidR="000E3255" w:rsidRPr="005E6844">
        <w:rPr>
          <w:rFonts w:ascii="Times New Roman" w:hAnsi="Times New Roman" w:cs="Times New Roman"/>
          <w:sz w:val="28"/>
          <w:szCs w:val="28"/>
        </w:rPr>
        <w:t>власти</w:t>
      </w:r>
      <w:r w:rsidR="00A7341D" w:rsidRPr="005E6844">
        <w:rPr>
          <w:rFonts w:ascii="Times New Roman" w:hAnsi="Times New Roman" w:cs="Times New Roman"/>
          <w:sz w:val="28"/>
          <w:szCs w:val="28"/>
        </w:rPr>
        <w:t xml:space="preserve"> края</w:t>
      </w:r>
      <w:r w:rsidR="00CD1F62" w:rsidRPr="005E6844">
        <w:rPr>
          <w:rFonts w:ascii="Times New Roman" w:hAnsi="Times New Roman" w:cs="Times New Roman"/>
          <w:sz w:val="28"/>
          <w:szCs w:val="28"/>
        </w:rPr>
        <w:t>.</w:t>
      </w:r>
      <w:r w:rsidR="00014A12" w:rsidRPr="005E6844">
        <w:rPr>
          <w:rFonts w:ascii="Times New Roman" w:hAnsi="Times New Roman" w:cs="Times New Roman"/>
          <w:sz w:val="28"/>
          <w:szCs w:val="28"/>
        </w:rPr>
        <w:t xml:space="preserve"> </w:t>
      </w:r>
      <w:r w:rsidR="00CD1F62" w:rsidRPr="005E6844">
        <w:rPr>
          <w:rFonts w:ascii="Times New Roman" w:hAnsi="Times New Roman" w:cs="Times New Roman"/>
          <w:sz w:val="28"/>
          <w:szCs w:val="28"/>
        </w:rPr>
        <w:t>П</w:t>
      </w:r>
      <w:r w:rsidR="005E0DD2" w:rsidRPr="005E6844">
        <w:rPr>
          <w:rFonts w:ascii="Times New Roman" w:hAnsi="Times New Roman" w:cs="Times New Roman"/>
          <w:sz w:val="28"/>
          <w:szCs w:val="28"/>
        </w:rPr>
        <w:t>редседатель входил</w:t>
      </w:r>
      <w:r w:rsidR="00D51193" w:rsidRPr="005E6844">
        <w:rPr>
          <w:rFonts w:ascii="Times New Roman" w:hAnsi="Times New Roman" w:cs="Times New Roman"/>
          <w:sz w:val="28"/>
          <w:szCs w:val="28"/>
        </w:rPr>
        <w:t xml:space="preserve"> в состав комиссии по координации работы по противодействию коррупции</w:t>
      </w:r>
      <w:r w:rsidR="002B7466" w:rsidRPr="005E6844">
        <w:rPr>
          <w:rFonts w:ascii="Times New Roman" w:hAnsi="Times New Roman" w:cs="Times New Roman"/>
          <w:sz w:val="28"/>
          <w:szCs w:val="28"/>
        </w:rPr>
        <w:t xml:space="preserve"> в крае</w:t>
      </w:r>
      <w:r w:rsidR="00D51193" w:rsidRPr="005E6844">
        <w:rPr>
          <w:rFonts w:ascii="Times New Roman" w:hAnsi="Times New Roman" w:cs="Times New Roman"/>
          <w:sz w:val="28"/>
          <w:szCs w:val="28"/>
        </w:rPr>
        <w:t>.</w:t>
      </w:r>
    </w:p>
    <w:p w:rsidR="00AC746A" w:rsidRPr="00A84B88" w:rsidRDefault="00035B4E" w:rsidP="00C66CC7">
      <w:pPr>
        <w:pStyle w:val="Style27"/>
        <w:spacing w:line="240" w:lineRule="auto"/>
        <w:ind w:firstLine="709"/>
        <w:rPr>
          <w:sz w:val="28"/>
          <w:szCs w:val="28"/>
        </w:rPr>
      </w:pPr>
      <w:r w:rsidRPr="00A84B88">
        <w:rPr>
          <w:sz w:val="28"/>
          <w:szCs w:val="28"/>
        </w:rPr>
        <w:t>Результаты всех контрольных и экспертно-аналитических мероприятий, а также ход устранения выявленных нарушений, вопросы планирования и организационной деятельности рассматривались на заседаниях Коллегии Контрольно-счетной палаты края</w:t>
      </w:r>
      <w:r w:rsidR="00143D42" w:rsidRPr="00A84B88">
        <w:rPr>
          <w:sz w:val="28"/>
          <w:szCs w:val="28"/>
        </w:rPr>
        <w:t>. В</w:t>
      </w:r>
      <w:r w:rsidR="00A84B88">
        <w:rPr>
          <w:sz w:val="28"/>
          <w:szCs w:val="28"/>
        </w:rPr>
        <w:t xml:space="preserve"> 202</w:t>
      </w:r>
      <w:r w:rsidR="00954E74">
        <w:rPr>
          <w:sz w:val="28"/>
          <w:szCs w:val="28"/>
        </w:rPr>
        <w:t>1</w:t>
      </w:r>
      <w:r w:rsidRPr="00A84B88">
        <w:rPr>
          <w:sz w:val="28"/>
          <w:szCs w:val="28"/>
        </w:rPr>
        <w:t xml:space="preserve"> году </w:t>
      </w:r>
      <w:r w:rsidRPr="00DB6F4E">
        <w:rPr>
          <w:sz w:val="28"/>
          <w:szCs w:val="28"/>
        </w:rPr>
        <w:t xml:space="preserve">проведено </w:t>
      </w:r>
      <w:r w:rsidR="00E2409F">
        <w:rPr>
          <w:sz w:val="28"/>
          <w:szCs w:val="28"/>
        </w:rPr>
        <w:t>22</w:t>
      </w:r>
      <w:r w:rsidR="00DB6F4E" w:rsidRPr="00DB6F4E">
        <w:rPr>
          <w:sz w:val="28"/>
          <w:szCs w:val="28"/>
        </w:rPr>
        <w:t xml:space="preserve"> заседания</w:t>
      </w:r>
      <w:r w:rsidR="00143D42" w:rsidRPr="00DB6F4E">
        <w:rPr>
          <w:sz w:val="28"/>
          <w:szCs w:val="28"/>
        </w:rPr>
        <w:t xml:space="preserve"> Коллегии</w:t>
      </w:r>
      <w:r w:rsidR="00143D42" w:rsidRPr="00A84B88">
        <w:rPr>
          <w:sz w:val="28"/>
          <w:szCs w:val="28"/>
        </w:rPr>
        <w:t xml:space="preserve"> Контрольно-счетной палаты края</w:t>
      </w:r>
      <w:r w:rsidRPr="00A84B88">
        <w:rPr>
          <w:sz w:val="28"/>
          <w:szCs w:val="28"/>
        </w:rPr>
        <w:t xml:space="preserve">, на </w:t>
      </w:r>
      <w:r w:rsidR="00143D42" w:rsidRPr="00A84B88">
        <w:rPr>
          <w:sz w:val="28"/>
          <w:szCs w:val="28"/>
        </w:rPr>
        <w:t>которых</w:t>
      </w:r>
      <w:r w:rsidR="00DB6F4E">
        <w:rPr>
          <w:sz w:val="28"/>
          <w:szCs w:val="28"/>
        </w:rPr>
        <w:t xml:space="preserve"> </w:t>
      </w:r>
      <w:r w:rsidR="00DB6F4E" w:rsidRPr="00DB6F4E">
        <w:rPr>
          <w:sz w:val="28"/>
          <w:szCs w:val="28"/>
        </w:rPr>
        <w:t>рассмотрен</w:t>
      </w:r>
      <w:r w:rsidR="00A00A27">
        <w:rPr>
          <w:sz w:val="28"/>
          <w:szCs w:val="28"/>
        </w:rPr>
        <w:t>о</w:t>
      </w:r>
      <w:r w:rsidRPr="00DB6F4E">
        <w:rPr>
          <w:sz w:val="28"/>
          <w:szCs w:val="28"/>
        </w:rPr>
        <w:t xml:space="preserve"> </w:t>
      </w:r>
      <w:r w:rsidR="00E2409F">
        <w:rPr>
          <w:sz w:val="28"/>
          <w:szCs w:val="28"/>
        </w:rPr>
        <w:t>82</w:t>
      </w:r>
      <w:r w:rsidRPr="00DB6F4E">
        <w:rPr>
          <w:sz w:val="28"/>
          <w:szCs w:val="28"/>
        </w:rPr>
        <w:t xml:space="preserve"> </w:t>
      </w:r>
      <w:r w:rsidR="00DB6F4E" w:rsidRPr="00DB6F4E">
        <w:rPr>
          <w:sz w:val="28"/>
          <w:szCs w:val="28"/>
        </w:rPr>
        <w:t>вопрос</w:t>
      </w:r>
      <w:r w:rsidR="00A00A27">
        <w:rPr>
          <w:sz w:val="28"/>
          <w:szCs w:val="28"/>
        </w:rPr>
        <w:t>а</w:t>
      </w:r>
      <w:r w:rsidRPr="00A84B88">
        <w:rPr>
          <w:sz w:val="28"/>
          <w:szCs w:val="28"/>
        </w:rPr>
        <w:t xml:space="preserve">. В целях повышения открытости деятельности КСП </w:t>
      </w:r>
      <w:r w:rsidR="00BA7EAC" w:rsidRPr="00A84B88">
        <w:rPr>
          <w:sz w:val="28"/>
          <w:szCs w:val="28"/>
        </w:rPr>
        <w:t>края</w:t>
      </w:r>
      <w:r w:rsidRPr="00A84B88">
        <w:rPr>
          <w:sz w:val="28"/>
          <w:szCs w:val="28"/>
        </w:rPr>
        <w:t xml:space="preserve"> в заседаниях Коллегии </w:t>
      </w:r>
      <w:r w:rsidR="002934E6" w:rsidRPr="00A84B88">
        <w:rPr>
          <w:sz w:val="28"/>
          <w:szCs w:val="28"/>
        </w:rPr>
        <w:t xml:space="preserve">Контрольно-счетной палаты края </w:t>
      </w:r>
      <w:r w:rsidRPr="00A84B88">
        <w:rPr>
          <w:sz w:val="28"/>
          <w:szCs w:val="28"/>
        </w:rPr>
        <w:t xml:space="preserve">принимали участие </w:t>
      </w:r>
      <w:r w:rsidR="00BA7EAC" w:rsidRPr="00A84B88">
        <w:rPr>
          <w:sz w:val="28"/>
          <w:szCs w:val="28"/>
        </w:rPr>
        <w:t>председатель постоянного комитета по бюджету, налогам</w:t>
      </w:r>
      <w:r w:rsidRPr="00A84B88">
        <w:rPr>
          <w:sz w:val="28"/>
          <w:szCs w:val="28"/>
        </w:rPr>
        <w:t xml:space="preserve"> </w:t>
      </w:r>
      <w:r w:rsidR="00545C06" w:rsidRPr="00A84B88">
        <w:rPr>
          <w:sz w:val="28"/>
          <w:szCs w:val="28"/>
        </w:rPr>
        <w:t xml:space="preserve">и </w:t>
      </w:r>
      <w:r w:rsidR="00BA7EAC" w:rsidRPr="00A84B88">
        <w:rPr>
          <w:sz w:val="28"/>
          <w:szCs w:val="28"/>
        </w:rPr>
        <w:t>экономическому развитию Законодательной Думы края, заместитель министра финансов края</w:t>
      </w:r>
      <w:r w:rsidRPr="00A84B88">
        <w:rPr>
          <w:sz w:val="28"/>
          <w:szCs w:val="28"/>
        </w:rPr>
        <w:t xml:space="preserve">. </w:t>
      </w:r>
    </w:p>
    <w:p w:rsidR="000E3255" w:rsidRPr="003542A1" w:rsidRDefault="000E3255"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542A1">
        <w:rPr>
          <w:rFonts w:ascii="Times New Roman" w:hAnsi="Times New Roman" w:cs="Times New Roman"/>
          <w:sz w:val="28"/>
          <w:szCs w:val="28"/>
        </w:rPr>
        <w:t xml:space="preserve">Контрольно-счетная палата края является членом Совета контрольно-счетных органов при Счетной палате </w:t>
      </w:r>
      <w:r w:rsidR="00E16787" w:rsidRPr="003542A1">
        <w:rPr>
          <w:rFonts w:ascii="Times New Roman" w:hAnsi="Times New Roman" w:cs="Times New Roman"/>
          <w:sz w:val="28"/>
          <w:szCs w:val="28"/>
        </w:rPr>
        <w:t>Р</w:t>
      </w:r>
      <w:r w:rsidR="00A67C39" w:rsidRPr="003542A1">
        <w:rPr>
          <w:rFonts w:ascii="Times New Roman" w:hAnsi="Times New Roman" w:cs="Times New Roman"/>
          <w:sz w:val="28"/>
          <w:szCs w:val="28"/>
        </w:rPr>
        <w:t xml:space="preserve">оссийской </w:t>
      </w:r>
      <w:r w:rsidR="00E16787" w:rsidRPr="003542A1">
        <w:rPr>
          <w:rFonts w:ascii="Times New Roman" w:hAnsi="Times New Roman" w:cs="Times New Roman"/>
          <w:sz w:val="28"/>
          <w:szCs w:val="28"/>
        </w:rPr>
        <w:t>Ф</w:t>
      </w:r>
      <w:r w:rsidR="00ED7CE6" w:rsidRPr="003542A1">
        <w:rPr>
          <w:rFonts w:ascii="Times New Roman" w:hAnsi="Times New Roman" w:cs="Times New Roman"/>
          <w:sz w:val="28"/>
          <w:szCs w:val="28"/>
        </w:rPr>
        <w:t>едерации (далее -</w:t>
      </w:r>
      <w:r w:rsidR="00A67C39" w:rsidRPr="003542A1">
        <w:rPr>
          <w:rFonts w:ascii="Times New Roman" w:hAnsi="Times New Roman" w:cs="Times New Roman"/>
          <w:sz w:val="28"/>
          <w:szCs w:val="28"/>
        </w:rPr>
        <w:t xml:space="preserve"> РФ)</w:t>
      </w:r>
      <w:r w:rsidR="00A67A23" w:rsidRPr="003542A1">
        <w:rPr>
          <w:rFonts w:ascii="Times New Roman" w:hAnsi="Times New Roman" w:cs="Times New Roman"/>
          <w:sz w:val="28"/>
          <w:szCs w:val="28"/>
        </w:rPr>
        <w:t xml:space="preserve"> </w:t>
      </w:r>
      <w:r w:rsidRPr="003542A1">
        <w:rPr>
          <w:rFonts w:ascii="Times New Roman" w:hAnsi="Times New Roman" w:cs="Times New Roman"/>
          <w:sz w:val="28"/>
          <w:szCs w:val="28"/>
        </w:rPr>
        <w:t>и Совета контрольно-сч</w:t>
      </w:r>
      <w:r w:rsidR="00A67A23" w:rsidRPr="003542A1">
        <w:rPr>
          <w:rFonts w:ascii="Times New Roman" w:hAnsi="Times New Roman" w:cs="Times New Roman"/>
          <w:sz w:val="28"/>
          <w:szCs w:val="28"/>
        </w:rPr>
        <w:t>етных органов края</w:t>
      </w:r>
      <w:r w:rsidR="00ED7CE6" w:rsidRPr="003542A1">
        <w:rPr>
          <w:rFonts w:ascii="Times New Roman" w:hAnsi="Times New Roman" w:cs="Times New Roman"/>
          <w:sz w:val="28"/>
          <w:szCs w:val="28"/>
        </w:rPr>
        <w:t xml:space="preserve"> (далее -</w:t>
      </w:r>
      <w:r w:rsidR="00E72831" w:rsidRPr="003542A1">
        <w:rPr>
          <w:rFonts w:ascii="Times New Roman" w:hAnsi="Times New Roman" w:cs="Times New Roman"/>
          <w:sz w:val="28"/>
          <w:szCs w:val="28"/>
        </w:rPr>
        <w:t xml:space="preserve"> Совет КСО)</w:t>
      </w:r>
      <w:r w:rsidR="00A67A23" w:rsidRPr="003542A1">
        <w:rPr>
          <w:rFonts w:ascii="Times New Roman" w:hAnsi="Times New Roman" w:cs="Times New Roman"/>
          <w:sz w:val="28"/>
          <w:szCs w:val="28"/>
        </w:rPr>
        <w:t>.</w:t>
      </w:r>
    </w:p>
    <w:p w:rsidR="00446A0C" w:rsidRPr="00446A0C" w:rsidRDefault="00C31394"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3542A1">
        <w:rPr>
          <w:rFonts w:ascii="Times New Roman" w:eastAsia="Calibri" w:hAnsi="Times New Roman" w:cs="Times New Roman"/>
          <w:sz w:val="28"/>
          <w:szCs w:val="28"/>
        </w:rPr>
        <w:t xml:space="preserve">Все </w:t>
      </w:r>
      <w:r w:rsidR="00ED7CE6" w:rsidRPr="003542A1">
        <w:rPr>
          <w:rFonts w:ascii="Times New Roman" w:eastAsia="Calibri" w:hAnsi="Times New Roman" w:cs="Times New Roman"/>
          <w:sz w:val="28"/>
          <w:szCs w:val="28"/>
        </w:rPr>
        <w:t>действующие</w:t>
      </w:r>
      <w:r w:rsidRPr="003542A1">
        <w:rPr>
          <w:rFonts w:ascii="Times New Roman" w:eastAsia="Calibri" w:hAnsi="Times New Roman" w:cs="Times New Roman"/>
          <w:sz w:val="28"/>
          <w:szCs w:val="28"/>
        </w:rPr>
        <w:t xml:space="preserve"> в крае контрольно-счетные органы </w:t>
      </w:r>
      <w:r w:rsidR="00E72831" w:rsidRPr="003542A1">
        <w:rPr>
          <w:rFonts w:ascii="Times New Roman" w:eastAsia="Calibri" w:hAnsi="Times New Roman" w:cs="Times New Roman"/>
          <w:sz w:val="28"/>
          <w:szCs w:val="28"/>
        </w:rPr>
        <w:t xml:space="preserve">муниципальных образований </w:t>
      </w:r>
      <w:r w:rsidRPr="003542A1">
        <w:rPr>
          <w:rFonts w:ascii="Times New Roman" w:eastAsia="Calibri" w:hAnsi="Times New Roman" w:cs="Times New Roman"/>
          <w:sz w:val="28"/>
          <w:szCs w:val="28"/>
        </w:rPr>
        <w:t>входят в состав Совета</w:t>
      </w:r>
      <w:r w:rsidR="00E72831" w:rsidRPr="003542A1">
        <w:rPr>
          <w:rFonts w:ascii="Times New Roman" w:eastAsia="Calibri" w:hAnsi="Times New Roman" w:cs="Times New Roman"/>
          <w:sz w:val="28"/>
          <w:szCs w:val="28"/>
        </w:rPr>
        <w:t xml:space="preserve"> КСО</w:t>
      </w:r>
      <w:r w:rsidRPr="003542A1">
        <w:rPr>
          <w:rFonts w:ascii="Times New Roman" w:eastAsia="Calibri" w:hAnsi="Times New Roman" w:cs="Times New Roman"/>
          <w:sz w:val="28"/>
          <w:szCs w:val="28"/>
        </w:rPr>
        <w:t>.</w:t>
      </w:r>
      <w:r w:rsidR="00446A0C">
        <w:rPr>
          <w:rFonts w:ascii="Times New Roman" w:eastAsia="Calibri" w:hAnsi="Times New Roman" w:cs="Times New Roman"/>
          <w:sz w:val="28"/>
          <w:szCs w:val="28"/>
        </w:rPr>
        <w:t xml:space="preserve"> </w:t>
      </w:r>
      <w:r w:rsidRPr="003542A1">
        <w:rPr>
          <w:rFonts w:ascii="Times New Roman" w:eastAsia="Times New Roman" w:hAnsi="Times New Roman" w:cs="Times New Roman"/>
          <w:sz w:val="28"/>
          <w:szCs w:val="28"/>
          <w:lang w:eastAsia="ru-RU"/>
        </w:rPr>
        <w:t xml:space="preserve">В истекшем году Совет </w:t>
      </w:r>
      <w:r w:rsidR="00411026" w:rsidRPr="003542A1">
        <w:rPr>
          <w:rFonts w:ascii="Times New Roman" w:eastAsia="Times New Roman" w:hAnsi="Times New Roman" w:cs="Times New Roman"/>
          <w:sz w:val="28"/>
          <w:szCs w:val="28"/>
          <w:lang w:eastAsia="ru-RU"/>
        </w:rPr>
        <w:t xml:space="preserve">КСО </w:t>
      </w:r>
      <w:r w:rsidRPr="003542A1">
        <w:rPr>
          <w:rFonts w:ascii="Times New Roman" w:eastAsia="Times New Roman" w:hAnsi="Times New Roman" w:cs="Times New Roman"/>
          <w:sz w:val="28"/>
          <w:szCs w:val="28"/>
          <w:lang w:eastAsia="ru-RU"/>
        </w:rPr>
        <w:t>объединял контрольно-счетные органы</w:t>
      </w:r>
      <w:r w:rsidRPr="00446A0C">
        <w:rPr>
          <w:rFonts w:ascii="Times New Roman" w:eastAsia="Times New Roman" w:hAnsi="Times New Roman" w:cs="Times New Roman"/>
          <w:sz w:val="28"/>
          <w:szCs w:val="28"/>
          <w:lang w:eastAsia="ru-RU"/>
        </w:rPr>
        <w:t xml:space="preserve"> </w:t>
      </w:r>
      <w:r w:rsidR="00FB68A4" w:rsidRPr="00446A0C">
        <w:rPr>
          <w:rFonts w:ascii="Times New Roman" w:eastAsia="Times New Roman" w:hAnsi="Times New Roman" w:cs="Times New Roman"/>
          <w:sz w:val="28"/>
          <w:szCs w:val="28"/>
          <w:lang w:eastAsia="ru-RU"/>
        </w:rPr>
        <w:t>2</w:t>
      </w:r>
      <w:r w:rsidR="00446A0C" w:rsidRPr="00446A0C">
        <w:rPr>
          <w:rFonts w:ascii="Times New Roman" w:eastAsia="Times New Roman" w:hAnsi="Times New Roman" w:cs="Times New Roman"/>
          <w:sz w:val="28"/>
          <w:szCs w:val="28"/>
          <w:lang w:eastAsia="ru-RU"/>
        </w:rPr>
        <w:t>2</w:t>
      </w:r>
      <w:r w:rsidR="00C13CF3" w:rsidRPr="00446A0C">
        <w:rPr>
          <w:rFonts w:ascii="Times New Roman" w:eastAsia="Times New Roman" w:hAnsi="Times New Roman" w:cs="Times New Roman"/>
          <w:sz w:val="28"/>
          <w:szCs w:val="28"/>
          <w:lang w:eastAsia="ru-RU"/>
        </w:rPr>
        <w:t> </w:t>
      </w:r>
      <w:r w:rsidRPr="00446A0C">
        <w:rPr>
          <w:rFonts w:ascii="Times New Roman" w:eastAsia="Times New Roman" w:hAnsi="Times New Roman" w:cs="Times New Roman"/>
          <w:sz w:val="28"/>
          <w:szCs w:val="28"/>
          <w:lang w:eastAsia="ru-RU"/>
        </w:rPr>
        <w:t>муниципальных об</w:t>
      </w:r>
      <w:r w:rsidR="00C13CF3" w:rsidRPr="00446A0C">
        <w:rPr>
          <w:rFonts w:ascii="Times New Roman" w:eastAsia="Times New Roman" w:hAnsi="Times New Roman" w:cs="Times New Roman"/>
          <w:sz w:val="28"/>
          <w:szCs w:val="28"/>
          <w:lang w:eastAsia="ru-RU"/>
        </w:rPr>
        <w:t>разований края</w:t>
      </w:r>
      <w:r w:rsidR="00446A0C" w:rsidRPr="00446A0C">
        <w:rPr>
          <w:rFonts w:ascii="Times New Roman" w:eastAsia="Times New Roman" w:hAnsi="Times New Roman" w:cs="Times New Roman"/>
          <w:sz w:val="28"/>
          <w:szCs w:val="28"/>
          <w:lang w:eastAsia="ru-RU"/>
        </w:rPr>
        <w:t>.</w:t>
      </w:r>
    </w:p>
    <w:p w:rsidR="00F307E1" w:rsidRDefault="005D411E"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FB68A4">
        <w:rPr>
          <w:rFonts w:ascii="Times New Roman" w:eastAsia="Times New Roman" w:hAnsi="Times New Roman" w:cs="Times New Roman"/>
          <w:sz w:val="28"/>
          <w:szCs w:val="28"/>
          <w:lang w:eastAsia="ru-RU"/>
        </w:rPr>
        <w:t>Большое внимание во взаимодействии КСП края с контрольно-</w:t>
      </w:r>
      <w:r w:rsidRPr="00333A36">
        <w:rPr>
          <w:rFonts w:ascii="Times New Roman" w:eastAsia="Times New Roman" w:hAnsi="Times New Roman" w:cs="Times New Roman"/>
          <w:sz w:val="28"/>
          <w:szCs w:val="28"/>
          <w:lang w:eastAsia="ru-RU"/>
        </w:rPr>
        <w:t>счетными органами уделялось укреплению системы внешнего государственного и муниципального финансового контроля на территории края.</w:t>
      </w:r>
    </w:p>
    <w:p w:rsidR="00592189" w:rsidRDefault="005D411E" w:rsidP="00C66CC7">
      <w:pPr>
        <w:widowControl w:val="0"/>
        <w:spacing w:after="0" w:line="240" w:lineRule="auto"/>
        <w:ind w:firstLine="709"/>
        <w:jc w:val="both"/>
        <w:rPr>
          <w:rFonts w:ascii="Times New Roman" w:eastAsia="Calibri" w:hAnsi="Times New Roman" w:cs="Times New Roman"/>
          <w:sz w:val="28"/>
          <w:szCs w:val="28"/>
          <w:highlight w:val="yellow"/>
        </w:rPr>
      </w:pPr>
      <w:r w:rsidRPr="00592189">
        <w:rPr>
          <w:rFonts w:ascii="Times New Roman" w:eastAsia="Calibri" w:hAnsi="Times New Roman" w:cs="Times New Roman"/>
          <w:sz w:val="28"/>
          <w:szCs w:val="28"/>
        </w:rPr>
        <w:lastRenderedPageBreak/>
        <w:t xml:space="preserve">На заседании Совета КСО, состоявшемся в </w:t>
      </w:r>
      <w:r w:rsidR="00EE6128" w:rsidRPr="00592189">
        <w:rPr>
          <w:rFonts w:ascii="Times New Roman" w:eastAsia="Calibri" w:hAnsi="Times New Roman" w:cs="Times New Roman"/>
          <w:sz w:val="28"/>
          <w:szCs w:val="28"/>
        </w:rPr>
        <w:t>марте 20</w:t>
      </w:r>
      <w:r w:rsidR="00333A36" w:rsidRPr="00592189">
        <w:rPr>
          <w:rFonts w:ascii="Times New Roman" w:eastAsia="Calibri" w:hAnsi="Times New Roman" w:cs="Times New Roman"/>
          <w:sz w:val="28"/>
          <w:szCs w:val="28"/>
        </w:rPr>
        <w:t>2</w:t>
      </w:r>
      <w:r w:rsidR="00954E74" w:rsidRPr="00592189">
        <w:rPr>
          <w:rFonts w:ascii="Times New Roman" w:eastAsia="Calibri" w:hAnsi="Times New Roman" w:cs="Times New Roman"/>
          <w:sz w:val="28"/>
          <w:szCs w:val="28"/>
        </w:rPr>
        <w:t>1</w:t>
      </w:r>
      <w:r w:rsidR="00547EC1">
        <w:rPr>
          <w:rFonts w:ascii="Times New Roman" w:eastAsia="Calibri" w:hAnsi="Times New Roman" w:cs="Times New Roman"/>
          <w:sz w:val="28"/>
          <w:szCs w:val="28"/>
        </w:rPr>
        <w:t xml:space="preserve"> года, </w:t>
      </w:r>
      <w:r w:rsidRPr="00592189">
        <w:rPr>
          <w:rFonts w:ascii="Times New Roman" w:eastAsia="Calibri" w:hAnsi="Times New Roman" w:cs="Times New Roman"/>
          <w:sz w:val="28"/>
          <w:szCs w:val="28"/>
        </w:rPr>
        <w:t>подведены итоги</w:t>
      </w:r>
      <w:r w:rsidR="00333A36" w:rsidRPr="00592189">
        <w:rPr>
          <w:rFonts w:ascii="Times New Roman" w:eastAsia="Calibri" w:hAnsi="Times New Roman" w:cs="Times New Roman"/>
          <w:sz w:val="28"/>
          <w:szCs w:val="28"/>
        </w:rPr>
        <w:t xml:space="preserve"> деятельности Совета КСО за 20</w:t>
      </w:r>
      <w:r w:rsidR="00954E74" w:rsidRPr="00592189">
        <w:rPr>
          <w:rFonts w:ascii="Times New Roman" w:eastAsia="Calibri" w:hAnsi="Times New Roman" w:cs="Times New Roman"/>
          <w:sz w:val="28"/>
          <w:szCs w:val="28"/>
        </w:rPr>
        <w:t>20</w:t>
      </w:r>
      <w:r w:rsidRPr="00592189">
        <w:rPr>
          <w:rFonts w:ascii="Times New Roman" w:eastAsia="Calibri" w:hAnsi="Times New Roman" w:cs="Times New Roman"/>
          <w:sz w:val="28"/>
          <w:szCs w:val="28"/>
        </w:rPr>
        <w:t xml:space="preserve"> год, утвержден о</w:t>
      </w:r>
      <w:r w:rsidR="00333A36" w:rsidRPr="00592189">
        <w:rPr>
          <w:rFonts w:ascii="Times New Roman" w:eastAsia="Calibri" w:hAnsi="Times New Roman" w:cs="Times New Roman"/>
          <w:sz w:val="28"/>
          <w:szCs w:val="28"/>
        </w:rPr>
        <w:t>тчет о</w:t>
      </w:r>
      <w:r w:rsidR="00DE121A" w:rsidRPr="00592189">
        <w:rPr>
          <w:rFonts w:ascii="Times New Roman" w:eastAsia="Calibri" w:hAnsi="Times New Roman" w:cs="Times New Roman"/>
          <w:sz w:val="28"/>
          <w:szCs w:val="28"/>
        </w:rPr>
        <w:t> </w:t>
      </w:r>
      <w:r w:rsidR="00333A36" w:rsidRPr="00592189">
        <w:rPr>
          <w:rFonts w:ascii="Times New Roman" w:eastAsia="Calibri" w:hAnsi="Times New Roman" w:cs="Times New Roman"/>
          <w:sz w:val="28"/>
          <w:szCs w:val="28"/>
        </w:rPr>
        <w:t>работе Совета КСО за 20</w:t>
      </w:r>
      <w:r w:rsidR="00592189" w:rsidRPr="00592189">
        <w:rPr>
          <w:rFonts w:ascii="Times New Roman" w:eastAsia="Calibri" w:hAnsi="Times New Roman" w:cs="Times New Roman"/>
          <w:sz w:val="28"/>
          <w:szCs w:val="28"/>
        </w:rPr>
        <w:t>20</w:t>
      </w:r>
      <w:r w:rsidRPr="00592189">
        <w:rPr>
          <w:rFonts w:ascii="Times New Roman" w:eastAsia="Calibri" w:hAnsi="Times New Roman" w:cs="Times New Roman"/>
          <w:sz w:val="28"/>
          <w:szCs w:val="28"/>
        </w:rPr>
        <w:t xml:space="preserve"> год и план </w:t>
      </w:r>
      <w:r w:rsidR="00800CB0" w:rsidRPr="00592189">
        <w:rPr>
          <w:rFonts w:ascii="Times New Roman" w:eastAsia="Calibri" w:hAnsi="Times New Roman" w:cs="Times New Roman"/>
          <w:sz w:val="28"/>
          <w:szCs w:val="28"/>
        </w:rPr>
        <w:t xml:space="preserve">работы </w:t>
      </w:r>
      <w:r w:rsidRPr="00592189">
        <w:rPr>
          <w:rFonts w:ascii="Times New Roman" w:eastAsia="Calibri" w:hAnsi="Times New Roman" w:cs="Times New Roman"/>
          <w:sz w:val="28"/>
          <w:szCs w:val="28"/>
        </w:rPr>
        <w:t>на текущий год, рассмотрены</w:t>
      </w:r>
      <w:r w:rsidR="00592189">
        <w:rPr>
          <w:rFonts w:ascii="Times New Roman" w:eastAsia="Calibri" w:hAnsi="Times New Roman" w:cs="Times New Roman"/>
          <w:sz w:val="28"/>
          <w:szCs w:val="28"/>
        </w:rPr>
        <w:t xml:space="preserve"> наиболее актуальные вопросы контрольной деятельности</w:t>
      </w:r>
      <w:r w:rsidR="00800CB0" w:rsidRPr="00592189">
        <w:rPr>
          <w:rFonts w:ascii="Times New Roman" w:eastAsia="Calibri" w:hAnsi="Times New Roman" w:cs="Times New Roman"/>
          <w:sz w:val="28"/>
          <w:szCs w:val="28"/>
        </w:rPr>
        <w:t>,</w:t>
      </w:r>
      <w:r w:rsidR="00592189">
        <w:rPr>
          <w:rFonts w:ascii="Times New Roman" w:eastAsia="Calibri" w:hAnsi="Times New Roman" w:cs="Times New Roman"/>
          <w:sz w:val="28"/>
          <w:szCs w:val="28"/>
        </w:rPr>
        <w:t xml:space="preserve"> в частности вопросы,</w:t>
      </w:r>
      <w:r w:rsidR="00800CB0" w:rsidRPr="00592189">
        <w:rPr>
          <w:rFonts w:ascii="Times New Roman" w:eastAsia="Calibri" w:hAnsi="Times New Roman" w:cs="Times New Roman"/>
          <w:sz w:val="28"/>
          <w:szCs w:val="28"/>
        </w:rPr>
        <w:t xml:space="preserve"> касающиеся </w:t>
      </w:r>
      <w:r w:rsidR="00F307E1" w:rsidRPr="00592189">
        <w:rPr>
          <w:rFonts w:ascii="Times New Roman" w:eastAsia="Calibri" w:hAnsi="Times New Roman" w:cs="Times New Roman"/>
          <w:sz w:val="28"/>
          <w:szCs w:val="28"/>
        </w:rPr>
        <w:t xml:space="preserve">осуществления </w:t>
      </w:r>
      <w:r w:rsidR="000F02F7" w:rsidRPr="00592189">
        <w:rPr>
          <w:rFonts w:ascii="Times New Roman" w:eastAsia="Calibri" w:hAnsi="Times New Roman" w:cs="Times New Roman"/>
          <w:sz w:val="28"/>
          <w:szCs w:val="28"/>
        </w:rPr>
        <w:t xml:space="preserve">контроля </w:t>
      </w:r>
      <w:r w:rsidR="0060358A">
        <w:rPr>
          <w:rFonts w:ascii="Times New Roman" w:eastAsia="Calibri" w:hAnsi="Times New Roman" w:cs="Times New Roman"/>
          <w:sz w:val="28"/>
          <w:szCs w:val="28"/>
        </w:rPr>
        <w:t>в</w:t>
      </w:r>
      <w:r w:rsidR="00592189">
        <w:rPr>
          <w:rFonts w:ascii="Times New Roman" w:eastAsia="Calibri" w:hAnsi="Times New Roman" w:cs="Times New Roman"/>
          <w:sz w:val="28"/>
          <w:szCs w:val="28"/>
        </w:rPr>
        <w:t xml:space="preserve"> сфере </w:t>
      </w:r>
      <w:r w:rsidR="00592189" w:rsidRPr="00592189">
        <w:rPr>
          <w:rFonts w:ascii="Times New Roman" w:eastAsia="Calibri" w:hAnsi="Times New Roman" w:cs="Times New Roman"/>
          <w:sz w:val="28"/>
          <w:szCs w:val="28"/>
        </w:rPr>
        <w:t xml:space="preserve">строительства. Особое внимание было уделено обзору </w:t>
      </w:r>
      <w:r w:rsidR="00592189" w:rsidRPr="00592189">
        <w:rPr>
          <w:rFonts w:ascii="Times New Roman" w:hAnsi="Times New Roman"/>
          <w:sz w:val="28"/>
          <w:szCs w:val="28"/>
        </w:rPr>
        <w:t>типичных нарушений,</w:t>
      </w:r>
      <w:r w:rsidR="00592189" w:rsidRPr="00E6358B">
        <w:rPr>
          <w:rFonts w:ascii="Times New Roman" w:hAnsi="Times New Roman"/>
          <w:sz w:val="28"/>
          <w:szCs w:val="28"/>
        </w:rPr>
        <w:t xml:space="preserve"> выявленных при проведении финансово-экономической экспертизы проектов </w:t>
      </w:r>
      <w:r w:rsidR="00592189">
        <w:rPr>
          <w:rFonts w:ascii="Times New Roman" w:hAnsi="Times New Roman"/>
          <w:sz w:val="28"/>
          <w:szCs w:val="28"/>
        </w:rPr>
        <w:t>нормативн</w:t>
      </w:r>
      <w:r w:rsidR="00A240FE">
        <w:rPr>
          <w:rFonts w:ascii="Times New Roman" w:hAnsi="Times New Roman"/>
          <w:sz w:val="28"/>
          <w:szCs w:val="28"/>
        </w:rPr>
        <w:t xml:space="preserve">ых </w:t>
      </w:r>
      <w:r w:rsidR="00592189">
        <w:rPr>
          <w:rFonts w:ascii="Times New Roman" w:hAnsi="Times New Roman"/>
          <w:sz w:val="28"/>
          <w:szCs w:val="28"/>
        </w:rPr>
        <w:t>правовых актов, в том числе государственных программ.</w:t>
      </w:r>
    </w:p>
    <w:p w:rsidR="00AC5007" w:rsidRPr="00165C5B" w:rsidRDefault="00AC5007"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65C5B">
        <w:rPr>
          <w:rFonts w:ascii="Times New Roman" w:hAnsi="Times New Roman" w:cs="Times New Roman"/>
          <w:sz w:val="28"/>
          <w:szCs w:val="28"/>
        </w:rPr>
        <w:t>Структура Контрольно-счетной палаты края</w:t>
      </w:r>
      <w:r w:rsidR="00453D6E" w:rsidRPr="00165C5B">
        <w:rPr>
          <w:rFonts w:ascii="Times New Roman" w:hAnsi="Times New Roman" w:cs="Times New Roman"/>
          <w:sz w:val="28"/>
          <w:szCs w:val="28"/>
        </w:rPr>
        <w:t xml:space="preserve"> в отчетном году</w:t>
      </w:r>
      <w:r w:rsidRPr="00165C5B">
        <w:rPr>
          <w:rFonts w:ascii="Times New Roman" w:hAnsi="Times New Roman" w:cs="Times New Roman"/>
          <w:sz w:val="28"/>
          <w:szCs w:val="28"/>
        </w:rPr>
        <w:t xml:space="preserve"> включа</w:t>
      </w:r>
      <w:r w:rsidR="00453D6E" w:rsidRPr="00165C5B">
        <w:rPr>
          <w:rFonts w:ascii="Times New Roman" w:hAnsi="Times New Roman" w:cs="Times New Roman"/>
          <w:sz w:val="28"/>
          <w:szCs w:val="28"/>
        </w:rPr>
        <w:t>ла</w:t>
      </w:r>
      <w:r w:rsidRPr="00165C5B">
        <w:rPr>
          <w:rFonts w:ascii="Times New Roman" w:hAnsi="Times New Roman" w:cs="Times New Roman"/>
          <w:sz w:val="28"/>
          <w:szCs w:val="28"/>
        </w:rPr>
        <w:t xml:space="preserve"> </w:t>
      </w:r>
      <w:r w:rsidR="005E7244">
        <w:rPr>
          <w:rFonts w:ascii="Times New Roman" w:hAnsi="Times New Roman" w:cs="Times New Roman"/>
          <w:sz w:val="28"/>
          <w:szCs w:val="28"/>
        </w:rPr>
        <w:t>инспекции трех аудиторских направлений</w:t>
      </w:r>
      <w:r w:rsidRPr="0099264F">
        <w:rPr>
          <w:rFonts w:ascii="Times New Roman" w:hAnsi="Times New Roman" w:cs="Times New Roman"/>
          <w:sz w:val="28"/>
          <w:szCs w:val="28"/>
        </w:rPr>
        <w:t>, экспе</w:t>
      </w:r>
      <w:r w:rsidR="001B00A9">
        <w:rPr>
          <w:rFonts w:ascii="Times New Roman" w:hAnsi="Times New Roman" w:cs="Times New Roman"/>
          <w:sz w:val="28"/>
          <w:szCs w:val="28"/>
        </w:rPr>
        <w:t>ртно-аналитическую инспекцию</w:t>
      </w:r>
      <w:r w:rsidR="00165C5B" w:rsidRPr="0099264F">
        <w:rPr>
          <w:rFonts w:ascii="Times New Roman" w:hAnsi="Times New Roman" w:cs="Times New Roman"/>
          <w:sz w:val="28"/>
          <w:szCs w:val="28"/>
        </w:rPr>
        <w:t xml:space="preserve">, </w:t>
      </w:r>
      <w:r w:rsidR="001B00A9">
        <w:rPr>
          <w:rFonts w:ascii="Times New Roman" w:hAnsi="Times New Roman" w:cs="Times New Roman"/>
          <w:sz w:val="28"/>
          <w:szCs w:val="28"/>
        </w:rPr>
        <w:t>инспекцию, осуществляющую</w:t>
      </w:r>
      <w:r w:rsidR="0099264F">
        <w:rPr>
          <w:rFonts w:ascii="Times New Roman" w:hAnsi="Times New Roman" w:cs="Times New Roman"/>
          <w:sz w:val="28"/>
          <w:szCs w:val="28"/>
        </w:rPr>
        <w:t xml:space="preserve"> переданные </w:t>
      </w:r>
      <w:r w:rsidR="0099264F" w:rsidRPr="0099264F">
        <w:rPr>
          <w:rFonts w:ascii="Times New Roman" w:eastAsia="Times New Roman" w:hAnsi="Times New Roman" w:cs="Times New Roman"/>
          <w:sz w:val="28"/>
          <w:szCs w:val="28"/>
          <w:lang w:eastAsia="ru-RU"/>
        </w:rPr>
        <w:t xml:space="preserve">полномочия </w:t>
      </w:r>
      <w:r w:rsidR="0099264F">
        <w:rPr>
          <w:rFonts w:ascii="Times New Roman" w:eastAsia="Times New Roman" w:hAnsi="Times New Roman" w:cs="Times New Roman"/>
          <w:sz w:val="28"/>
          <w:szCs w:val="28"/>
          <w:lang w:eastAsia="ru-RU"/>
        </w:rPr>
        <w:t>по внешнему муниципальному финансовому</w:t>
      </w:r>
      <w:r w:rsidR="0099264F" w:rsidRPr="0099264F">
        <w:rPr>
          <w:rFonts w:ascii="Times New Roman" w:eastAsia="Times New Roman" w:hAnsi="Times New Roman" w:cs="Times New Roman"/>
          <w:sz w:val="28"/>
          <w:szCs w:val="28"/>
          <w:lang w:eastAsia="ru-RU"/>
        </w:rPr>
        <w:t xml:space="preserve"> контрол</w:t>
      </w:r>
      <w:r w:rsidR="0099264F">
        <w:rPr>
          <w:rFonts w:ascii="Times New Roman" w:eastAsia="Times New Roman" w:hAnsi="Times New Roman" w:cs="Times New Roman"/>
          <w:sz w:val="28"/>
          <w:szCs w:val="28"/>
          <w:lang w:eastAsia="ru-RU"/>
        </w:rPr>
        <w:t>ю</w:t>
      </w:r>
      <w:r w:rsidR="0099264F" w:rsidRPr="0099264F">
        <w:rPr>
          <w:rFonts w:ascii="Times New Roman" w:eastAsia="Times New Roman" w:hAnsi="Times New Roman" w:cs="Times New Roman"/>
          <w:sz w:val="28"/>
          <w:szCs w:val="28"/>
          <w:lang w:eastAsia="ru-RU"/>
        </w:rPr>
        <w:t>,</w:t>
      </w:r>
      <w:r w:rsidR="0099264F">
        <w:rPr>
          <w:rFonts w:ascii="Times New Roman" w:hAnsi="Times New Roman" w:cs="Times New Roman"/>
          <w:sz w:val="28"/>
          <w:szCs w:val="28"/>
        </w:rPr>
        <w:t xml:space="preserve"> </w:t>
      </w:r>
      <w:r w:rsidR="00165C5B" w:rsidRPr="0099264F">
        <w:rPr>
          <w:rFonts w:ascii="Times New Roman" w:hAnsi="Times New Roman" w:cs="Times New Roman"/>
          <w:sz w:val="28"/>
          <w:szCs w:val="28"/>
        </w:rPr>
        <w:t>отдел</w:t>
      </w:r>
      <w:r w:rsidR="00165C5B" w:rsidRPr="00165C5B">
        <w:rPr>
          <w:rFonts w:ascii="Times New Roman" w:hAnsi="Times New Roman" w:cs="Times New Roman"/>
          <w:sz w:val="28"/>
          <w:szCs w:val="28"/>
        </w:rPr>
        <w:t xml:space="preserve"> правового, кадрового и организационного обеспечения</w:t>
      </w:r>
      <w:r w:rsidRPr="00165C5B">
        <w:rPr>
          <w:rFonts w:ascii="Times New Roman" w:hAnsi="Times New Roman" w:cs="Times New Roman"/>
          <w:sz w:val="28"/>
          <w:szCs w:val="28"/>
        </w:rPr>
        <w:t xml:space="preserve"> и </w:t>
      </w:r>
      <w:r w:rsidR="00B652C8" w:rsidRPr="00165C5B">
        <w:rPr>
          <w:rFonts w:ascii="Times New Roman" w:hAnsi="Times New Roman" w:cs="Times New Roman"/>
          <w:sz w:val="28"/>
          <w:szCs w:val="28"/>
        </w:rPr>
        <w:t>финансово-хозяйственный отдел</w:t>
      </w:r>
      <w:r w:rsidRPr="00165C5B">
        <w:rPr>
          <w:rFonts w:ascii="Times New Roman" w:hAnsi="Times New Roman" w:cs="Times New Roman"/>
          <w:sz w:val="28"/>
          <w:szCs w:val="28"/>
        </w:rPr>
        <w:t xml:space="preserve">. </w:t>
      </w:r>
    </w:p>
    <w:p w:rsidR="00B606DE" w:rsidRDefault="009B52B3" w:rsidP="00C66CC7">
      <w:pPr>
        <w:widowControl w:val="0"/>
        <w:spacing w:after="0" w:line="240" w:lineRule="auto"/>
        <w:ind w:firstLine="709"/>
        <w:jc w:val="both"/>
        <w:rPr>
          <w:rFonts w:ascii="Times New Roman" w:hAnsi="Times New Roman" w:cs="Times New Roman"/>
          <w:sz w:val="28"/>
          <w:szCs w:val="28"/>
        </w:rPr>
      </w:pPr>
      <w:r w:rsidRPr="004E4FCB">
        <w:rPr>
          <w:rFonts w:ascii="Times New Roman" w:hAnsi="Times New Roman" w:cs="Times New Roman"/>
          <w:sz w:val="28"/>
          <w:szCs w:val="28"/>
        </w:rPr>
        <w:t>Для обеспечения принципа</w:t>
      </w:r>
      <w:r w:rsidR="00B94125" w:rsidRPr="004E4FCB">
        <w:rPr>
          <w:rFonts w:ascii="Times New Roman" w:hAnsi="Times New Roman" w:cs="Times New Roman"/>
          <w:sz w:val="28"/>
          <w:szCs w:val="28"/>
        </w:rPr>
        <w:t xml:space="preserve"> гласности внешнего государственного финансового контроля</w:t>
      </w:r>
      <w:r w:rsidR="00B606DE" w:rsidRPr="004E4FCB">
        <w:rPr>
          <w:rFonts w:ascii="Times New Roman" w:hAnsi="Times New Roman" w:cs="Times New Roman"/>
          <w:sz w:val="28"/>
          <w:szCs w:val="28"/>
        </w:rPr>
        <w:t>,</w:t>
      </w:r>
      <w:r w:rsidR="00B94125" w:rsidRPr="004E4FCB">
        <w:rPr>
          <w:rFonts w:ascii="Times New Roman" w:hAnsi="Times New Roman" w:cs="Times New Roman"/>
          <w:sz w:val="28"/>
          <w:szCs w:val="28"/>
        </w:rPr>
        <w:t xml:space="preserve"> </w:t>
      </w:r>
      <w:r w:rsidRPr="004E4FCB">
        <w:rPr>
          <w:rFonts w:ascii="Times New Roman" w:hAnsi="Times New Roman" w:cs="Times New Roman"/>
          <w:sz w:val="28"/>
          <w:szCs w:val="28"/>
        </w:rPr>
        <w:t>заложенного в Законе края</w:t>
      </w:r>
      <w:r w:rsidR="00251B3C" w:rsidRPr="004E4FCB">
        <w:rPr>
          <w:rFonts w:ascii="Times New Roman" w:hAnsi="Times New Roman" w:cs="Times New Roman"/>
          <w:sz w:val="28"/>
          <w:szCs w:val="28"/>
        </w:rPr>
        <w:t xml:space="preserve"> № 94</w:t>
      </w:r>
      <w:r w:rsidRPr="004E4FCB">
        <w:rPr>
          <w:rFonts w:ascii="Times New Roman" w:hAnsi="Times New Roman" w:cs="Times New Roman"/>
          <w:sz w:val="28"/>
          <w:szCs w:val="28"/>
        </w:rPr>
        <w:t xml:space="preserve">, </w:t>
      </w:r>
      <w:r w:rsidR="00B606DE" w:rsidRPr="004E4FCB">
        <w:rPr>
          <w:rFonts w:ascii="Times New Roman" w:hAnsi="Times New Roman" w:cs="Times New Roman"/>
          <w:sz w:val="28"/>
          <w:szCs w:val="28"/>
        </w:rPr>
        <w:t xml:space="preserve">Контрольно-счетная палата края о результатах своей деятельности информирует органы </w:t>
      </w:r>
      <w:r w:rsidR="00515FDC" w:rsidRPr="004E4FCB">
        <w:rPr>
          <w:rFonts w:ascii="Times New Roman" w:hAnsi="Times New Roman" w:cs="Times New Roman"/>
          <w:sz w:val="28"/>
          <w:szCs w:val="28"/>
        </w:rPr>
        <w:t xml:space="preserve">исполнительной </w:t>
      </w:r>
      <w:r w:rsidR="00251B3C" w:rsidRPr="004E4FCB">
        <w:rPr>
          <w:rFonts w:ascii="Times New Roman" w:hAnsi="Times New Roman" w:cs="Times New Roman"/>
          <w:sz w:val="28"/>
          <w:szCs w:val="28"/>
        </w:rPr>
        <w:t xml:space="preserve">и законодательной </w:t>
      </w:r>
      <w:r w:rsidR="00B606DE" w:rsidRPr="004E4FCB">
        <w:rPr>
          <w:rFonts w:ascii="Times New Roman" w:hAnsi="Times New Roman" w:cs="Times New Roman"/>
          <w:sz w:val="28"/>
          <w:szCs w:val="28"/>
        </w:rPr>
        <w:t xml:space="preserve">власти края, </w:t>
      </w:r>
      <w:r w:rsidR="00251B3C" w:rsidRPr="004E4FCB">
        <w:rPr>
          <w:rFonts w:ascii="Times New Roman" w:hAnsi="Times New Roman" w:cs="Times New Roman"/>
          <w:sz w:val="28"/>
          <w:szCs w:val="28"/>
        </w:rPr>
        <w:t xml:space="preserve">органы местного самоуправления, </w:t>
      </w:r>
      <w:r w:rsidR="00CC0B46" w:rsidRPr="004E4FCB">
        <w:rPr>
          <w:rFonts w:ascii="Times New Roman" w:hAnsi="Times New Roman" w:cs="Times New Roman"/>
          <w:sz w:val="28"/>
          <w:szCs w:val="28"/>
        </w:rPr>
        <w:t>размещает</w:t>
      </w:r>
      <w:r w:rsidR="00B606DE" w:rsidRPr="004E4FCB">
        <w:rPr>
          <w:rFonts w:ascii="Times New Roman" w:hAnsi="Times New Roman" w:cs="Times New Roman"/>
          <w:sz w:val="28"/>
          <w:szCs w:val="28"/>
        </w:rPr>
        <w:t xml:space="preserve"> информацию о своей деятельности </w:t>
      </w:r>
      <w:r w:rsidR="00CC0B46" w:rsidRPr="004E4FCB">
        <w:rPr>
          <w:rFonts w:ascii="Times New Roman" w:hAnsi="Times New Roman" w:cs="Times New Roman"/>
          <w:sz w:val="28"/>
          <w:szCs w:val="28"/>
        </w:rPr>
        <w:t>на своем официальном</w:t>
      </w:r>
      <w:r w:rsidR="00CF7625" w:rsidRPr="004E4FCB">
        <w:rPr>
          <w:rFonts w:ascii="Times New Roman" w:hAnsi="Times New Roman" w:cs="Times New Roman"/>
          <w:sz w:val="28"/>
          <w:szCs w:val="28"/>
        </w:rPr>
        <w:t xml:space="preserve"> сайт</w:t>
      </w:r>
      <w:r w:rsidR="00CC0B46" w:rsidRPr="004E4FCB">
        <w:rPr>
          <w:rFonts w:ascii="Times New Roman" w:hAnsi="Times New Roman" w:cs="Times New Roman"/>
          <w:sz w:val="28"/>
          <w:szCs w:val="28"/>
        </w:rPr>
        <w:t>е</w:t>
      </w:r>
      <w:r w:rsidR="00CF7625" w:rsidRPr="004E4FCB">
        <w:rPr>
          <w:rFonts w:ascii="Times New Roman" w:hAnsi="Times New Roman" w:cs="Times New Roman"/>
          <w:sz w:val="28"/>
          <w:szCs w:val="28"/>
        </w:rPr>
        <w:t xml:space="preserve"> в информационно-телекоммуникационной сети «Интернет»</w:t>
      </w:r>
      <w:r w:rsidR="00B11306" w:rsidRPr="004E4FCB">
        <w:rPr>
          <w:rFonts w:ascii="Times New Roman" w:hAnsi="Times New Roman" w:cs="Times New Roman"/>
          <w:sz w:val="28"/>
          <w:szCs w:val="28"/>
        </w:rPr>
        <w:t>.</w:t>
      </w:r>
    </w:p>
    <w:p w:rsidR="000B055A" w:rsidRDefault="008E71DC" w:rsidP="00C66CC7">
      <w:pPr>
        <w:widowControl w:val="0"/>
        <w:spacing w:after="0" w:line="240" w:lineRule="auto"/>
        <w:ind w:firstLine="709"/>
        <w:jc w:val="both"/>
        <w:rPr>
          <w:rFonts w:ascii="Times New Roman" w:hAnsi="Times New Roman" w:cs="Times New Roman"/>
          <w:sz w:val="28"/>
          <w:szCs w:val="28"/>
        </w:rPr>
      </w:pPr>
      <w:bookmarkStart w:id="3" w:name="_Toc412800945"/>
      <w:r w:rsidRPr="004E4FCB">
        <w:rPr>
          <w:rFonts w:ascii="Times New Roman" w:hAnsi="Times New Roman" w:cs="Times New Roman"/>
          <w:sz w:val="28"/>
          <w:szCs w:val="28"/>
        </w:rPr>
        <w:t xml:space="preserve">Отчет </w:t>
      </w:r>
      <w:r w:rsidR="00B11306" w:rsidRPr="004E4FCB">
        <w:rPr>
          <w:rFonts w:ascii="Times New Roman" w:hAnsi="Times New Roman" w:cs="Times New Roman"/>
          <w:sz w:val="28"/>
          <w:szCs w:val="28"/>
        </w:rPr>
        <w:t xml:space="preserve">о деятельности КСП края ежегодно </w:t>
      </w:r>
      <w:r w:rsidRPr="004E4FCB">
        <w:rPr>
          <w:rFonts w:ascii="Times New Roman" w:hAnsi="Times New Roman" w:cs="Times New Roman"/>
          <w:sz w:val="28"/>
          <w:szCs w:val="28"/>
        </w:rPr>
        <w:t>направляется в</w:t>
      </w:r>
      <w:r w:rsidR="00DE121A">
        <w:rPr>
          <w:rFonts w:ascii="Times New Roman" w:hAnsi="Times New Roman" w:cs="Times New Roman"/>
          <w:sz w:val="28"/>
          <w:szCs w:val="28"/>
        </w:rPr>
        <w:t> </w:t>
      </w:r>
      <w:r w:rsidRPr="004E4FCB">
        <w:rPr>
          <w:rFonts w:ascii="Times New Roman" w:hAnsi="Times New Roman" w:cs="Times New Roman"/>
          <w:sz w:val="28"/>
          <w:szCs w:val="28"/>
        </w:rPr>
        <w:t>Законодательную Думу края в соответствии с</w:t>
      </w:r>
      <w:r w:rsidR="000B055A" w:rsidRPr="004E4FCB">
        <w:rPr>
          <w:rFonts w:ascii="Times New Roman" w:eastAsiaTheme="majorEastAsia" w:hAnsi="Times New Roman" w:cstheme="majorBidi"/>
          <w:bCs/>
          <w:sz w:val="28"/>
          <w:szCs w:val="28"/>
        </w:rPr>
        <w:t xml:space="preserve"> Федеральным законом от </w:t>
      </w:r>
      <w:r w:rsidR="000B055A" w:rsidRPr="004E4FCB">
        <w:rPr>
          <w:rFonts w:ascii="Times New Roman" w:hAnsi="Times New Roman" w:cs="Times New Roman"/>
          <w:sz w:val="28"/>
          <w:szCs w:val="28"/>
        </w:rPr>
        <w:t xml:space="preserve">07.02.2011 </w:t>
      </w:r>
      <w:hyperlink r:id="rId11" w:history="1">
        <w:r w:rsidR="000B055A" w:rsidRPr="004E4FCB">
          <w:rPr>
            <w:rFonts w:ascii="Times New Roman" w:hAnsi="Times New Roman" w:cs="Times New Roman"/>
            <w:sz w:val="28"/>
            <w:szCs w:val="28"/>
          </w:rPr>
          <w:t>№ 6-ФЗ</w:t>
        </w:r>
      </w:hyperlink>
      <w:r w:rsidR="000B055A" w:rsidRPr="004E4FCB">
        <w:rPr>
          <w:rFonts w:ascii="Times New Roman" w:hAnsi="Times New Roman" w:cs="Times New Roman"/>
          <w:sz w:val="28"/>
          <w:szCs w:val="28"/>
        </w:rPr>
        <w:t xml:space="preserve"> «Об общих принципах организации и деятельности контрольно-счетных органов субъектов </w:t>
      </w:r>
      <w:r w:rsidR="0099230C" w:rsidRPr="004E4FCB">
        <w:rPr>
          <w:rFonts w:ascii="Times New Roman" w:hAnsi="Times New Roman" w:cs="Times New Roman"/>
          <w:sz w:val="28"/>
          <w:szCs w:val="28"/>
        </w:rPr>
        <w:t>РФ</w:t>
      </w:r>
      <w:r w:rsidR="000B055A" w:rsidRPr="004E4FCB">
        <w:rPr>
          <w:rFonts w:ascii="Times New Roman" w:hAnsi="Times New Roman" w:cs="Times New Roman"/>
          <w:sz w:val="28"/>
          <w:szCs w:val="28"/>
        </w:rPr>
        <w:t xml:space="preserve"> и муниципальных образований»</w:t>
      </w:r>
      <w:r w:rsidR="000B055A" w:rsidRPr="004E4FCB">
        <w:rPr>
          <w:rFonts w:ascii="Times New Roman" w:eastAsiaTheme="majorEastAsia" w:hAnsi="Times New Roman" w:cstheme="majorBidi"/>
          <w:bCs/>
          <w:sz w:val="28"/>
          <w:szCs w:val="28"/>
        </w:rPr>
        <w:t xml:space="preserve"> и</w:t>
      </w:r>
      <w:r w:rsidR="000B055A" w:rsidRPr="004E4FCB">
        <w:rPr>
          <w:rFonts w:ascii="Times New Roman" w:eastAsiaTheme="majorEastAsia" w:hAnsi="Times New Roman" w:cstheme="majorBidi"/>
          <w:bCs/>
          <w:i/>
          <w:sz w:val="28"/>
          <w:szCs w:val="28"/>
        </w:rPr>
        <w:t xml:space="preserve"> </w:t>
      </w:r>
      <w:r w:rsidR="005A616C" w:rsidRPr="004E4FCB">
        <w:rPr>
          <w:rFonts w:ascii="Times New Roman" w:hAnsi="Times New Roman" w:cs="Times New Roman"/>
          <w:sz w:val="28"/>
          <w:szCs w:val="28"/>
        </w:rPr>
        <w:t>Законом</w:t>
      </w:r>
      <w:r w:rsidRPr="004E4FCB">
        <w:rPr>
          <w:rFonts w:ascii="Times New Roman" w:hAnsi="Times New Roman" w:cs="Times New Roman"/>
          <w:sz w:val="28"/>
          <w:szCs w:val="28"/>
        </w:rPr>
        <w:t xml:space="preserve"> края № 94</w:t>
      </w:r>
      <w:r w:rsidR="000B055A" w:rsidRPr="004E4FCB">
        <w:rPr>
          <w:rFonts w:ascii="Times New Roman" w:hAnsi="Times New Roman" w:cs="Times New Roman"/>
          <w:sz w:val="28"/>
          <w:szCs w:val="28"/>
        </w:rPr>
        <w:t>.</w:t>
      </w:r>
      <w:r w:rsidRPr="004E4FCB">
        <w:rPr>
          <w:rFonts w:ascii="Times New Roman" w:hAnsi="Times New Roman" w:cs="Times New Roman"/>
          <w:sz w:val="28"/>
          <w:szCs w:val="28"/>
        </w:rPr>
        <w:t xml:space="preserve"> </w:t>
      </w:r>
    </w:p>
    <w:p w:rsidR="00BE688A" w:rsidRDefault="00BE688A" w:rsidP="00C66CC7">
      <w:pPr>
        <w:widowControl w:val="0"/>
        <w:spacing w:after="0" w:line="240" w:lineRule="auto"/>
        <w:ind w:firstLine="709"/>
        <w:jc w:val="both"/>
        <w:rPr>
          <w:rFonts w:ascii="Times New Roman" w:hAnsi="Times New Roman" w:cs="Times New Roman"/>
          <w:sz w:val="28"/>
          <w:szCs w:val="28"/>
        </w:rPr>
      </w:pPr>
    </w:p>
    <w:p w:rsidR="005115B5" w:rsidRDefault="005115B5" w:rsidP="00C66CC7">
      <w:pPr>
        <w:pStyle w:val="1"/>
        <w:widowControl w:val="0"/>
        <w:numPr>
          <w:ilvl w:val="0"/>
          <w:numId w:val="28"/>
        </w:numPr>
        <w:spacing w:before="0" w:line="240" w:lineRule="auto"/>
        <w:ind w:left="0"/>
      </w:pPr>
      <w:bookmarkStart w:id="4" w:name="_Toc65140088"/>
      <w:bookmarkStart w:id="5" w:name="_Toc96901699"/>
      <w:bookmarkStart w:id="6" w:name="_Toc96902593"/>
      <w:r w:rsidRPr="00A62F12">
        <w:t xml:space="preserve">Основные </w:t>
      </w:r>
      <w:r w:rsidR="00231337" w:rsidRPr="00A62F12">
        <w:t>итоги</w:t>
      </w:r>
      <w:r w:rsidRPr="00A62F12">
        <w:t xml:space="preserve"> </w:t>
      </w:r>
      <w:bookmarkEnd w:id="3"/>
      <w:r w:rsidR="00864EF9" w:rsidRPr="00A62F12">
        <w:t>работы</w:t>
      </w:r>
      <w:r w:rsidR="00864EF9" w:rsidRPr="00A62F12">
        <w:br/>
      </w:r>
      <w:r w:rsidR="00E81B77" w:rsidRPr="00A62F12">
        <w:t>Контрольно-счетной палаты в отчетном году</w:t>
      </w:r>
      <w:bookmarkEnd w:id="4"/>
      <w:bookmarkEnd w:id="5"/>
      <w:bookmarkEnd w:id="6"/>
    </w:p>
    <w:p w:rsidR="00C25384" w:rsidRPr="00C25384" w:rsidRDefault="00C25384" w:rsidP="00C25384"/>
    <w:p w:rsidR="00BD4CEE" w:rsidRPr="00D72035" w:rsidRDefault="009F4CF1" w:rsidP="00C66CC7">
      <w:pPr>
        <w:widowControl w:val="0"/>
        <w:spacing w:after="0" w:line="240" w:lineRule="auto"/>
        <w:ind w:firstLine="709"/>
        <w:jc w:val="both"/>
        <w:rPr>
          <w:rFonts w:ascii="Times New Roman" w:hAnsi="Times New Roman" w:cs="Times New Roman"/>
          <w:sz w:val="28"/>
          <w:szCs w:val="28"/>
        </w:rPr>
      </w:pPr>
      <w:r w:rsidRPr="00D72035">
        <w:rPr>
          <w:rFonts w:ascii="Times New Roman" w:hAnsi="Times New Roman" w:cs="Times New Roman"/>
          <w:sz w:val="28"/>
          <w:szCs w:val="28"/>
        </w:rPr>
        <w:t xml:space="preserve">Деятельность </w:t>
      </w:r>
      <w:r w:rsidR="00D72035" w:rsidRPr="00D72035">
        <w:rPr>
          <w:rFonts w:ascii="Times New Roman" w:hAnsi="Times New Roman" w:cs="Times New Roman"/>
          <w:sz w:val="28"/>
          <w:szCs w:val="28"/>
        </w:rPr>
        <w:t xml:space="preserve">Контрольно-счетной палаты </w:t>
      </w:r>
      <w:r w:rsidR="005C1DFA">
        <w:rPr>
          <w:rFonts w:ascii="Times New Roman" w:hAnsi="Times New Roman" w:cs="Times New Roman"/>
          <w:sz w:val="28"/>
          <w:szCs w:val="28"/>
        </w:rPr>
        <w:t xml:space="preserve">края </w:t>
      </w:r>
      <w:r w:rsidR="00D72035" w:rsidRPr="00D72035">
        <w:rPr>
          <w:rFonts w:ascii="Times New Roman" w:hAnsi="Times New Roman" w:cs="Times New Roman"/>
          <w:sz w:val="28"/>
          <w:szCs w:val="28"/>
        </w:rPr>
        <w:t>в 202</w:t>
      </w:r>
      <w:r w:rsidR="00485D13">
        <w:rPr>
          <w:rFonts w:ascii="Times New Roman" w:hAnsi="Times New Roman" w:cs="Times New Roman"/>
          <w:sz w:val="28"/>
          <w:szCs w:val="28"/>
        </w:rPr>
        <w:t>1</w:t>
      </w:r>
      <w:r w:rsidRPr="00D72035">
        <w:rPr>
          <w:rFonts w:ascii="Times New Roman" w:hAnsi="Times New Roman" w:cs="Times New Roman"/>
          <w:sz w:val="28"/>
          <w:szCs w:val="28"/>
        </w:rPr>
        <w:t xml:space="preserve"> году осуществлялась в соот</w:t>
      </w:r>
      <w:r w:rsidR="009003F6" w:rsidRPr="00D72035">
        <w:rPr>
          <w:rFonts w:ascii="Times New Roman" w:hAnsi="Times New Roman" w:cs="Times New Roman"/>
          <w:sz w:val="28"/>
          <w:szCs w:val="28"/>
        </w:rPr>
        <w:t>ветствии с планом работы</w:t>
      </w:r>
      <w:r w:rsidRPr="00D72035">
        <w:rPr>
          <w:rFonts w:ascii="Times New Roman" w:hAnsi="Times New Roman" w:cs="Times New Roman"/>
          <w:sz w:val="28"/>
          <w:szCs w:val="28"/>
        </w:rPr>
        <w:t xml:space="preserve">, утвержденным приказом КСП края от </w:t>
      </w:r>
      <w:r w:rsidR="00286D74" w:rsidRPr="00286D74">
        <w:rPr>
          <w:rFonts w:ascii="Times New Roman" w:hAnsi="Times New Roman" w:cs="Times New Roman"/>
          <w:sz w:val="28"/>
          <w:szCs w:val="28"/>
        </w:rPr>
        <w:t>29.12.2020 № 114-п</w:t>
      </w:r>
      <w:r w:rsidRPr="00D72035">
        <w:rPr>
          <w:rFonts w:ascii="Times New Roman" w:hAnsi="Times New Roman" w:cs="Times New Roman"/>
          <w:sz w:val="28"/>
          <w:szCs w:val="28"/>
        </w:rPr>
        <w:t xml:space="preserve"> </w:t>
      </w:r>
      <w:r w:rsidR="001C2635" w:rsidRPr="00D72035">
        <w:rPr>
          <w:rFonts w:ascii="Times New Roman" w:hAnsi="Times New Roman" w:cs="Times New Roman"/>
          <w:sz w:val="28"/>
          <w:szCs w:val="28"/>
        </w:rPr>
        <w:t>(с изменениями, вносимыми в течение года)</w:t>
      </w:r>
      <w:r w:rsidR="003B0E27" w:rsidRPr="00D72035">
        <w:rPr>
          <w:rFonts w:ascii="Times New Roman" w:hAnsi="Times New Roman" w:cs="Times New Roman"/>
          <w:sz w:val="28"/>
          <w:szCs w:val="28"/>
        </w:rPr>
        <w:t>,</w:t>
      </w:r>
      <w:r w:rsidR="001C2635" w:rsidRPr="00D72035">
        <w:t xml:space="preserve"> </w:t>
      </w:r>
      <w:r w:rsidR="00590327" w:rsidRPr="00D72035">
        <w:rPr>
          <w:rFonts w:ascii="Times New Roman" w:hAnsi="Times New Roman" w:cs="Times New Roman"/>
          <w:sz w:val="28"/>
          <w:szCs w:val="28"/>
        </w:rPr>
        <w:t xml:space="preserve">и сформированным </w:t>
      </w:r>
      <w:r w:rsidRPr="00D72035">
        <w:rPr>
          <w:rFonts w:ascii="Times New Roman" w:hAnsi="Times New Roman" w:cs="Times New Roman"/>
          <w:sz w:val="28"/>
          <w:szCs w:val="28"/>
        </w:rPr>
        <w:t xml:space="preserve">с учетом </w:t>
      </w:r>
      <w:r w:rsidR="008B186E" w:rsidRPr="00D72035">
        <w:rPr>
          <w:rFonts w:ascii="Times New Roman" w:hAnsi="Times New Roman" w:cs="Times New Roman"/>
          <w:sz w:val="28"/>
          <w:szCs w:val="28"/>
        </w:rPr>
        <w:t>предложений Губернатора края и</w:t>
      </w:r>
      <w:r w:rsidR="00230A96" w:rsidRPr="00D72035">
        <w:rPr>
          <w:rFonts w:ascii="Times New Roman" w:hAnsi="Times New Roman" w:cs="Times New Roman"/>
          <w:sz w:val="28"/>
          <w:szCs w:val="28"/>
        </w:rPr>
        <w:t xml:space="preserve"> </w:t>
      </w:r>
      <w:r w:rsidR="008B186E" w:rsidRPr="00D72035">
        <w:rPr>
          <w:rFonts w:ascii="Times New Roman" w:hAnsi="Times New Roman" w:cs="Times New Roman"/>
          <w:sz w:val="28"/>
          <w:szCs w:val="28"/>
        </w:rPr>
        <w:t>поручений Законодательной Думы края.</w:t>
      </w:r>
    </w:p>
    <w:p w:rsidR="00286D74" w:rsidRDefault="00330C86" w:rsidP="00C66CC7">
      <w:pPr>
        <w:widowControl w:val="0"/>
        <w:spacing w:after="0" w:line="240" w:lineRule="auto"/>
        <w:ind w:firstLine="709"/>
        <w:jc w:val="both"/>
        <w:rPr>
          <w:rFonts w:ascii="Times New Roman" w:hAnsi="Times New Roman" w:cs="Times New Roman"/>
          <w:sz w:val="28"/>
          <w:szCs w:val="28"/>
        </w:rPr>
      </w:pPr>
      <w:r w:rsidRPr="003C7479">
        <w:rPr>
          <w:rFonts w:ascii="Times New Roman" w:hAnsi="Times New Roman" w:cs="Times New Roman"/>
          <w:sz w:val="28"/>
          <w:szCs w:val="28"/>
        </w:rPr>
        <w:t xml:space="preserve">В </w:t>
      </w:r>
      <w:r w:rsidR="00790F63" w:rsidRPr="003C7479">
        <w:rPr>
          <w:rFonts w:ascii="Times New Roman" w:hAnsi="Times New Roman" w:cs="Times New Roman"/>
          <w:sz w:val="28"/>
          <w:szCs w:val="28"/>
        </w:rPr>
        <w:t>202</w:t>
      </w:r>
      <w:r w:rsidR="00286D74">
        <w:rPr>
          <w:rFonts w:ascii="Times New Roman" w:hAnsi="Times New Roman" w:cs="Times New Roman"/>
          <w:sz w:val="28"/>
          <w:szCs w:val="28"/>
        </w:rPr>
        <w:t>1</w:t>
      </w:r>
      <w:r w:rsidR="00E23C2F" w:rsidRPr="003C7479">
        <w:rPr>
          <w:rFonts w:ascii="Times New Roman" w:hAnsi="Times New Roman" w:cs="Times New Roman"/>
          <w:sz w:val="28"/>
          <w:szCs w:val="28"/>
        </w:rPr>
        <w:t xml:space="preserve"> году</w:t>
      </w:r>
      <w:r w:rsidR="00023E46" w:rsidRPr="003C7479">
        <w:rPr>
          <w:rFonts w:ascii="Times New Roman" w:hAnsi="Times New Roman" w:cs="Times New Roman"/>
          <w:sz w:val="28"/>
          <w:szCs w:val="28"/>
        </w:rPr>
        <w:t xml:space="preserve"> </w:t>
      </w:r>
      <w:r w:rsidRPr="003C7479">
        <w:rPr>
          <w:rFonts w:ascii="Times New Roman" w:hAnsi="Times New Roman" w:cs="Times New Roman"/>
          <w:sz w:val="28"/>
          <w:szCs w:val="28"/>
        </w:rPr>
        <w:t xml:space="preserve">проведено </w:t>
      </w:r>
      <w:r w:rsidR="00286D74">
        <w:rPr>
          <w:rFonts w:ascii="Times New Roman" w:hAnsi="Times New Roman" w:cs="Times New Roman"/>
          <w:sz w:val="28"/>
          <w:szCs w:val="28"/>
        </w:rPr>
        <w:t>31</w:t>
      </w:r>
      <w:r w:rsidR="00A64E1C" w:rsidRPr="003C7479">
        <w:rPr>
          <w:rFonts w:ascii="Times New Roman" w:hAnsi="Times New Roman" w:cs="Times New Roman"/>
          <w:sz w:val="28"/>
          <w:szCs w:val="28"/>
        </w:rPr>
        <w:t xml:space="preserve"> мероприяти</w:t>
      </w:r>
      <w:r w:rsidR="00286D74">
        <w:rPr>
          <w:rFonts w:ascii="Times New Roman" w:hAnsi="Times New Roman" w:cs="Times New Roman"/>
          <w:sz w:val="28"/>
          <w:szCs w:val="28"/>
        </w:rPr>
        <w:t>е</w:t>
      </w:r>
      <w:r w:rsidRPr="003C7479">
        <w:rPr>
          <w:rFonts w:ascii="Times New Roman" w:hAnsi="Times New Roman" w:cs="Times New Roman"/>
          <w:sz w:val="28"/>
          <w:szCs w:val="28"/>
        </w:rPr>
        <w:t xml:space="preserve">, в том </w:t>
      </w:r>
      <w:r w:rsidRPr="003C0567">
        <w:rPr>
          <w:rFonts w:ascii="Times New Roman" w:hAnsi="Times New Roman" w:cs="Times New Roman"/>
          <w:sz w:val="28"/>
          <w:szCs w:val="28"/>
        </w:rPr>
        <w:t xml:space="preserve">числе </w:t>
      </w:r>
      <w:r w:rsidR="003C0567" w:rsidRPr="003C0567">
        <w:rPr>
          <w:rFonts w:ascii="Times New Roman" w:hAnsi="Times New Roman" w:cs="Times New Roman"/>
          <w:sz w:val="28"/>
          <w:szCs w:val="28"/>
        </w:rPr>
        <w:t>2</w:t>
      </w:r>
      <w:r w:rsidR="00286D74">
        <w:rPr>
          <w:rFonts w:ascii="Times New Roman" w:hAnsi="Times New Roman" w:cs="Times New Roman"/>
          <w:sz w:val="28"/>
          <w:szCs w:val="28"/>
        </w:rPr>
        <w:t>6</w:t>
      </w:r>
      <w:r w:rsidR="00BF209F" w:rsidRPr="003C0567">
        <w:rPr>
          <w:rFonts w:ascii="Times New Roman" w:hAnsi="Times New Roman" w:cs="Times New Roman"/>
          <w:sz w:val="28"/>
          <w:szCs w:val="28"/>
        </w:rPr>
        <w:t xml:space="preserve"> -</w:t>
      </w:r>
      <w:r w:rsidR="004D35F7" w:rsidRPr="003C0567">
        <w:rPr>
          <w:rFonts w:ascii="Times New Roman" w:hAnsi="Times New Roman" w:cs="Times New Roman"/>
          <w:sz w:val="28"/>
          <w:szCs w:val="28"/>
        </w:rPr>
        <w:t xml:space="preserve"> </w:t>
      </w:r>
      <w:r w:rsidR="003C0567" w:rsidRPr="003C0567">
        <w:rPr>
          <w:rFonts w:ascii="Times New Roman" w:hAnsi="Times New Roman" w:cs="Times New Roman"/>
          <w:sz w:val="28"/>
          <w:szCs w:val="28"/>
        </w:rPr>
        <w:t>контрольных мероприяти</w:t>
      </w:r>
      <w:r w:rsidR="00BA6876">
        <w:rPr>
          <w:rFonts w:ascii="Times New Roman" w:hAnsi="Times New Roman" w:cs="Times New Roman"/>
          <w:sz w:val="28"/>
          <w:szCs w:val="28"/>
        </w:rPr>
        <w:t>й</w:t>
      </w:r>
      <w:r w:rsidRPr="003C0567">
        <w:rPr>
          <w:rFonts w:ascii="Times New Roman" w:hAnsi="Times New Roman" w:cs="Times New Roman"/>
          <w:sz w:val="28"/>
          <w:szCs w:val="28"/>
        </w:rPr>
        <w:t xml:space="preserve">, </w:t>
      </w:r>
      <w:r w:rsidR="00BF209F" w:rsidRPr="003C0567">
        <w:rPr>
          <w:rFonts w:ascii="Times New Roman" w:hAnsi="Times New Roman" w:cs="Times New Roman"/>
          <w:sz w:val="28"/>
          <w:szCs w:val="28"/>
        </w:rPr>
        <w:t xml:space="preserve">из них с элементами аудита в сфере закупок </w:t>
      </w:r>
      <w:r w:rsidR="003C0567" w:rsidRPr="003C0567">
        <w:rPr>
          <w:rFonts w:ascii="Times New Roman" w:hAnsi="Times New Roman" w:cs="Times New Roman"/>
          <w:sz w:val="28"/>
          <w:szCs w:val="28"/>
        </w:rPr>
        <w:t>–</w:t>
      </w:r>
      <w:r w:rsidR="009414E7" w:rsidRPr="003C0567">
        <w:rPr>
          <w:rFonts w:ascii="Times New Roman" w:hAnsi="Times New Roman" w:cs="Times New Roman"/>
          <w:sz w:val="28"/>
          <w:szCs w:val="28"/>
        </w:rPr>
        <w:t xml:space="preserve"> </w:t>
      </w:r>
      <w:r w:rsidR="00286D74">
        <w:rPr>
          <w:rFonts w:ascii="Times New Roman" w:hAnsi="Times New Roman" w:cs="Times New Roman"/>
          <w:sz w:val="28"/>
          <w:szCs w:val="28"/>
        </w:rPr>
        <w:t>2</w:t>
      </w:r>
      <w:r w:rsidR="003C0567" w:rsidRPr="003C0567">
        <w:rPr>
          <w:rFonts w:ascii="Times New Roman" w:hAnsi="Times New Roman" w:cs="Times New Roman"/>
          <w:sz w:val="28"/>
          <w:szCs w:val="28"/>
        </w:rPr>
        <w:t xml:space="preserve">, с элементами аудита эффективности - </w:t>
      </w:r>
      <w:r w:rsidR="00286D74">
        <w:rPr>
          <w:rFonts w:ascii="Times New Roman" w:hAnsi="Times New Roman" w:cs="Times New Roman"/>
          <w:sz w:val="28"/>
          <w:szCs w:val="28"/>
        </w:rPr>
        <w:t>3</w:t>
      </w:r>
      <w:r w:rsidR="00BF209F" w:rsidRPr="003C0567">
        <w:rPr>
          <w:rFonts w:ascii="Times New Roman" w:hAnsi="Times New Roman" w:cs="Times New Roman"/>
          <w:sz w:val="28"/>
          <w:szCs w:val="28"/>
        </w:rPr>
        <w:t xml:space="preserve">; </w:t>
      </w:r>
      <w:r w:rsidRPr="002915D3">
        <w:rPr>
          <w:rFonts w:ascii="Times New Roman" w:hAnsi="Times New Roman" w:cs="Times New Roman"/>
          <w:sz w:val="28"/>
          <w:szCs w:val="28"/>
        </w:rPr>
        <w:t>экспертно-</w:t>
      </w:r>
      <w:r w:rsidR="002915D3" w:rsidRPr="002915D3">
        <w:rPr>
          <w:rFonts w:ascii="Times New Roman" w:hAnsi="Times New Roman" w:cs="Times New Roman"/>
          <w:sz w:val="28"/>
          <w:szCs w:val="28"/>
        </w:rPr>
        <w:t>аналитических мероприятий</w:t>
      </w:r>
      <w:r w:rsidR="005C1DFA">
        <w:rPr>
          <w:rFonts w:ascii="Times New Roman" w:hAnsi="Times New Roman" w:cs="Times New Roman"/>
          <w:sz w:val="28"/>
          <w:szCs w:val="28"/>
        </w:rPr>
        <w:t xml:space="preserve"> - 5</w:t>
      </w:r>
      <w:r w:rsidR="00BF209F" w:rsidRPr="002915D3">
        <w:rPr>
          <w:rFonts w:ascii="Times New Roman" w:hAnsi="Times New Roman" w:cs="Times New Roman"/>
          <w:sz w:val="28"/>
          <w:szCs w:val="28"/>
        </w:rPr>
        <w:t>;</w:t>
      </w:r>
      <w:r w:rsidR="00D111A5" w:rsidRPr="002915D3">
        <w:rPr>
          <w:rFonts w:ascii="Times New Roman" w:hAnsi="Times New Roman" w:cs="Times New Roman"/>
          <w:sz w:val="28"/>
          <w:szCs w:val="28"/>
        </w:rPr>
        <w:t xml:space="preserve"> </w:t>
      </w:r>
      <w:r w:rsidR="00D111A5" w:rsidRPr="00FF03F9">
        <w:rPr>
          <w:rFonts w:ascii="Times New Roman" w:hAnsi="Times New Roman" w:cs="Times New Roman"/>
          <w:sz w:val="28"/>
          <w:szCs w:val="28"/>
        </w:rPr>
        <w:t>проведена</w:t>
      </w:r>
      <w:r w:rsidRPr="00FF03F9">
        <w:rPr>
          <w:rFonts w:ascii="Times New Roman" w:hAnsi="Times New Roman" w:cs="Times New Roman"/>
          <w:sz w:val="28"/>
          <w:szCs w:val="28"/>
        </w:rPr>
        <w:t xml:space="preserve"> внешняя проверка </w:t>
      </w:r>
      <w:r w:rsidR="005B23F2" w:rsidRPr="00FF03F9">
        <w:rPr>
          <w:rFonts w:ascii="Times New Roman" w:hAnsi="Times New Roman" w:cs="Times New Roman"/>
          <w:sz w:val="28"/>
          <w:szCs w:val="28"/>
        </w:rPr>
        <w:t>бюджетной отчетности</w:t>
      </w:r>
      <w:r w:rsidR="003F78FB" w:rsidRPr="00FF03F9">
        <w:rPr>
          <w:rFonts w:ascii="Times New Roman" w:hAnsi="Times New Roman" w:cs="Times New Roman"/>
          <w:sz w:val="28"/>
          <w:szCs w:val="28"/>
        </w:rPr>
        <w:t xml:space="preserve"> главных адм</w:t>
      </w:r>
      <w:r w:rsidR="00A20C22" w:rsidRPr="00FF03F9">
        <w:rPr>
          <w:rFonts w:ascii="Times New Roman" w:hAnsi="Times New Roman" w:cs="Times New Roman"/>
          <w:sz w:val="28"/>
          <w:szCs w:val="28"/>
        </w:rPr>
        <w:t xml:space="preserve">инистраторов бюджетных средств </w:t>
      </w:r>
      <w:r w:rsidR="00185F9F" w:rsidRPr="00FF03F9">
        <w:rPr>
          <w:rFonts w:ascii="Times New Roman" w:hAnsi="Times New Roman" w:cs="Times New Roman"/>
          <w:sz w:val="28"/>
          <w:szCs w:val="28"/>
        </w:rPr>
        <w:t>-</w:t>
      </w:r>
      <w:r w:rsidR="00FF03F9" w:rsidRPr="00FF03F9">
        <w:rPr>
          <w:rFonts w:ascii="Times New Roman" w:hAnsi="Times New Roman" w:cs="Times New Roman"/>
          <w:sz w:val="28"/>
          <w:szCs w:val="28"/>
        </w:rPr>
        <w:t xml:space="preserve"> </w:t>
      </w:r>
      <w:r w:rsidR="00286D74">
        <w:rPr>
          <w:rFonts w:ascii="Times New Roman" w:hAnsi="Times New Roman" w:cs="Times New Roman"/>
          <w:sz w:val="28"/>
          <w:szCs w:val="28"/>
        </w:rPr>
        <w:t>3</w:t>
      </w:r>
      <w:r w:rsidR="00BA6876">
        <w:rPr>
          <w:rFonts w:ascii="Times New Roman" w:hAnsi="Times New Roman" w:cs="Times New Roman"/>
          <w:sz w:val="28"/>
          <w:szCs w:val="28"/>
        </w:rPr>
        <w:t>4</w:t>
      </w:r>
      <w:r w:rsidR="00BF209F" w:rsidRPr="00FF03F9">
        <w:rPr>
          <w:rFonts w:ascii="Times New Roman" w:hAnsi="Times New Roman" w:cs="Times New Roman"/>
          <w:sz w:val="28"/>
          <w:szCs w:val="28"/>
        </w:rPr>
        <w:t>;</w:t>
      </w:r>
      <w:r w:rsidR="00F77204" w:rsidRPr="00FF03F9">
        <w:rPr>
          <w:rFonts w:ascii="Times New Roman" w:hAnsi="Times New Roman" w:cs="Times New Roman"/>
          <w:sz w:val="28"/>
          <w:szCs w:val="28"/>
        </w:rPr>
        <w:t xml:space="preserve"> </w:t>
      </w:r>
      <w:r w:rsidR="005B23F2" w:rsidRPr="00FF03F9">
        <w:rPr>
          <w:rFonts w:ascii="Times New Roman" w:hAnsi="Times New Roman" w:cs="Times New Roman"/>
          <w:sz w:val="28"/>
          <w:szCs w:val="28"/>
        </w:rPr>
        <w:t xml:space="preserve">проведена внешняя проверка годовых отчетов об исполнении краевого бюджета и бюджета </w:t>
      </w:r>
      <w:r w:rsidR="00D26A41" w:rsidRPr="00FF03F9">
        <w:rPr>
          <w:rFonts w:ascii="Times New Roman" w:hAnsi="Times New Roman" w:cs="Times New Roman"/>
          <w:sz w:val="28"/>
          <w:szCs w:val="28"/>
        </w:rPr>
        <w:t>территориального</w:t>
      </w:r>
      <w:r w:rsidR="00666E67" w:rsidRPr="00FF03F9">
        <w:rPr>
          <w:rFonts w:ascii="Times New Roman" w:hAnsi="Times New Roman" w:cs="Times New Roman"/>
          <w:sz w:val="28"/>
          <w:szCs w:val="28"/>
        </w:rPr>
        <w:t xml:space="preserve"> </w:t>
      </w:r>
      <w:r w:rsidR="005B23F2" w:rsidRPr="00FF03F9">
        <w:rPr>
          <w:rFonts w:ascii="Times New Roman" w:hAnsi="Times New Roman" w:cs="Times New Roman"/>
          <w:sz w:val="28"/>
          <w:szCs w:val="28"/>
        </w:rPr>
        <w:t>фонда</w:t>
      </w:r>
      <w:r w:rsidR="00666E67" w:rsidRPr="00FF03F9">
        <w:rPr>
          <w:rFonts w:ascii="Times New Roman" w:hAnsi="Times New Roman" w:cs="Times New Roman"/>
          <w:sz w:val="28"/>
          <w:szCs w:val="28"/>
        </w:rPr>
        <w:t xml:space="preserve"> </w:t>
      </w:r>
      <w:r w:rsidR="00A20C22" w:rsidRPr="00FF03F9">
        <w:rPr>
          <w:rFonts w:ascii="Times New Roman" w:hAnsi="Times New Roman" w:cs="Times New Roman"/>
          <w:sz w:val="28"/>
          <w:szCs w:val="28"/>
        </w:rPr>
        <w:t>-</w:t>
      </w:r>
      <w:r w:rsidR="00FF03F9">
        <w:rPr>
          <w:rFonts w:ascii="Times New Roman" w:hAnsi="Times New Roman" w:cs="Times New Roman"/>
          <w:sz w:val="28"/>
          <w:szCs w:val="28"/>
        </w:rPr>
        <w:t xml:space="preserve"> 2</w:t>
      </w:r>
      <w:r w:rsidR="005B23F2" w:rsidRPr="00FF03F9">
        <w:rPr>
          <w:rFonts w:ascii="Times New Roman" w:hAnsi="Times New Roman" w:cs="Times New Roman"/>
          <w:sz w:val="28"/>
          <w:szCs w:val="28"/>
        </w:rPr>
        <w:t xml:space="preserve">. </w:t>
      </w:r>
    </w:p>
    <w:p w:rsidR="00BA0A47" w:rsidRPr="00FF03F9" w:rsidRDefault="005B23F2" w:rsidP="00C66CC7">
      <w:pPr>
        <w:widowControl w:val="0"/>
        <w:spacing w:after="0" w:line="240" w:lineRule="auto"/>
        <w:ind w:firstLine="709"/>
        <w:jc w:val="both"/>
        <w:rPr>
          <w:rFonts w:ascii="Times New Roman" w:hAnsi="Times New Roman" w:cs="Times New Roman"/>
          <w:sz w:val="28"/>
          <w:szCs w:val="28"/>
        </w:rPr>
      </w:pPr>
      <w:r w:rsidRPr="00FF03F9">
        <w:rPr>
          <w:rFonts w:ascii="Times New Roman" w:hAnsi="Times New Roman" w:cs="Times New Roman"/>
          <w:sz w:val="28"/>
          <w:szCs w:val="28"/>
        </w:rPr>
        <w:t xml:space="preserve">Проведено </w:t>
      </w:r>
      <w:r w:rsidR="000A5F33">
        <w:rPr>
          <w:rFonts w:ascii="Times New Roman" w:hAnsi="Times New Roman" w:cs="Times New Roman"/>
          <w:sz w:val="28"/>
          <w:szCs w:val="28"/>
        </w:rPr>
        <w:t xml:space="preserve">331 </w:t>
      </w:r>
      <w:r w:rsidR="00573FB8">
        <w:rPr>
          <w:rFonts w:ascii="Times New Roman" w:hAnsi="Times New Roman" w:cs="Times New Roman"/>
          <w:sz w:val="28"/>
          <w:szCs w:val="28"/>
        </w:rPr>
        <w:t>экспертно-аналитическ</w:t>
      </w:r>
      <w:r w:rsidR="000A5F33">
        <w:rPr>
          <w:rFonts w:ascii="Times New Roman" w:hAnsi="Times New Roman" w:cs="Times New Roman"/>
          <w:sz w:val="28"/>
          <w:szCs w:val="28"/>
        </w:rPr>
        <w:t>ое</w:t>
      </w:r>
      <w:r w:rsidR="00573FB8">
        <w:rPr>
          <w:rFonts w:ascii="Times New Roman" w:hAnsi="Times New Roman" w:cs="Times New Roman"/>
          <w:sz w:val="28"/>
          <w:szCs w:val="28"/>
        </w:rPr>
        <w:t xml:space="preserve"> мероприяти</w:t>
      </w:r>
      <w:r w:rsidR="000A5F33">
        <w:rPr>
          <w:rFonts w:ascii="Times New Roman" w:hAnsi="Times New Roman" w:cs="Times New Roman"/>
          <w:sz w:val="28"/>
          <w:szCs w:val="28"/>
        </w:rPr>
        <w:t>е</w:t>
      </w:r>
      <w:r w:rsidR="00573FB8">
        <w:rPr>
          <w:rFonts w:ascii="Times New Roman" w:hAnsi="Times New Roman" w:cs="Times New Roman"/>
          <w:sz w:val="28"/>
          <w:szCs w:val="28"/>
        </w:rPr>
        <w:t xml:space="preserve">, в том числе </w:t>
      </w:r>
      <w:r w:rsidR="00A64E1C" w:rsidRPr="00FF03F9">
        <w:rPr>
          <w:rFonts w:ascii="Times New Roman" w:hAnsi="Times New Roman" w:cs="Times New Roman"/>
          <w:sz w:val="28"/>
          <w:szCs w:val="28"/>
        </w:rPr>
        <w:t xml:space="preserve">экспертиз и </w:t>
      </w:r>
      <w:r w:rsidR="00D3717C" w:rsidRPr="00FF03F9">
        <w:rPr>
          <w:rFonts w:ascii="Times New Roman" w:hAnsi="Times New Roman" w:cs="Times New Roman"/>
          <w:sz w:val="28"/>
          <w:szCs w:val="28"/>
        </w:rPr>
        <w:t xml:space="preserve">финансово-экономических </w:t>
      </w:r>
      <w:r w:rsidR="00F77204" w:rsidRPr="00FF03F9">
        <w:rPr>
          <w:rFonts w:ascii="Times New Roman" w:hAnsi="Times New Roman" w:cs="Times New Roman"/>
          <w:sz w:val="28"/>
          <w:szCs w:val="28"/>
        </w:rPr>
        <w:t xml:space="preserve">экспертиз </w:t>
      </w:r>
      <w:r w:rsidR="00CD1F62" w:rsidRPr="00FF03F9">
        <w:rPr>
          <w:rFonts w:ascii="Times New Roman" w:hAnsi="Times New Roman" w:cs="Times New Roman"/>
          <w:sz w:val="28"/>
          <w:szCs w:val="28"/>
        </w:rPr>
        <w:t xml:space="preserve">проектов </w:t>
      </w:r>
      <w:r w:rsidR="00DF660B" w:rsidRPr="00FF03F9">
        <w:rPr>
          <w:rFonts w:ascii="Times New Roman" w:hAnsi="Times New Roman" w:cs="Times New Roman"/>
          <w:sz w:val="28"/>
          <w:szCs w:val="28"/>
        </w:rPr>
        <w:t>нормативно-</w:t>
      </w:r>
      <w:r w:rsidR="00DF660B" w:rsidRPr="00FF03F9">
        <w:rPr>
          <w:rFonts w:ascii="Times New Roman" w:hAnsi="Times New Roman" w:cs="Times New Roman"/>
          <w:sz w:val="28"/>
          <w:szCs w:val="28"/>
        </w:rPr>
        <w:lastRenderedPageBreak/>
        <w:t>правовых актов</w:t>
      </w:r>
      <w:r w:rsidR="00573FB8">
        <w:rPr>
          <w:rFonts w:ascii="Times New Roman" w:hAnsi="Times New Roman" w:cs="Times New Roman"/>
          <w:sz w:val="28"/>
          <w:szCs w:val="28"/>
        </w:rPr>
        <w:t>,</w:t>
      </w:r>
      <w:r w:rsidR="0015465A" w:rsidRPr="00FF03F9">
        <w:rPr>
          <w:rFonts w:ascii="Times New Roman" w:hAnsi="Times New Roman" w:cs="Times New Roman"/>
          <w:sz w:val="28"/>
          <w:szCs w:val="28"/>
        </w:rPr>
        <w:t xml:space="preserve"> -</w:t>
      </w:r>
      <w:r w:rsidR="00A64E1C" w:rsidRPr="00FF03F9">
        <w:rPr>
          <w:rFonts w:ascii="Times New Roman" w:hAnsi="Times New Roman" w:cs="Times New Roman"/>
          <w:sz w:val="28"/>
          <w:szCs w:val="28"/>
        </w:rPr>
        <w:t xml:space="preserve"> </w:t>
      </w:r>
      <w:r w:rsidR="00286D74">
        <w:rPr>
          <w:rFonts w:ascii="Times New Roman" w:hAnsi="Times New Roman" w:cs="Times New Roman"/>
          <w:sz w:val="28"/>
          <w:szCs w:val="28"/>
        </w:rPr>
        <w:t>289</w:t>
      </w:r>
      <w:r w:rsidR="00F77204" w:rsidRPr="00FF03F9">
        <w:rPr>
          <w:rFonts w:ascii="Times New Roman" w:hAnsi="Times New Roman" w:cs="Times New Roman"/>
          <w:sz w:val="28"/>
          <w:szCs w:val="28"/>
        </w:rPr>
        <w:t>.</w:t>
      </w:r>
      <w:r w:rsidR="00BA0A47" w:rsidRPr="00FF03F9">
        <w:rPr>
          <w:rFonts w:ascii="Times New Roman" w:hAnsi="Times New Roman" w:cs="Times New Roman"/>
          <w:sz w:val="28"/>
          <w:szCs w:val="28"/>
        </w:rPr>
        <w:t xml:space="preserve"> </w:t>
      </w:r>
      <w:r w:rsidR="00791891" w:rsidRPr="00FF03F9">
        <w:rPr>
          <w:rFonts w:ascii="Times New Roman" w:hAnsi="Times New Roman" w:cs="Times New Roman"/>
          <w:sz w:val="28"/>
          <w:szCs w:val="28"/>
        </w:rPr>
        <w:t>Все запланированные меропр</w:t>
      </w:r>
      <w:r w:rsidR="005E00DB" w:rsidRPr="00FF03F9">
        <w:rPr>
          <w:rFonts w:ascii="Times New Roman" w:hAnsi="Times New Roman" w:cs="Times New Roman"/>
          <w:sz w:val="28"/>
          <w:szCs w:val="28"/>
        </w:rPr>
        <w:t>иятия выполнены в полном объеме и в</w:t>
      </w:r>
      <w:r w:rsidR="00DE121A">
        <w:rPr>
          <w:rFonts w:ascii="Times New Roman" w:hAnsi="Times New Roman" w:cs="Times New Roman"/>
          <w:sz w:val="28"/>
          <w:szCs w:val="28"/>
        </w:rPr>
        <w:t> </w:t>
      </w:r>
      <w:r w:rsidR="005E00DB" w:rsidRPr="00FF03F9">
        <w:rPr>
          <w:rFonts w:ascii="Times New Roman" w:hAnsi="Times New Roman" w:cs="Times New Roman"/>
          <w:sz w:val="28"/>
          <w:szCs w:val="28"/>
        </w:rPr>
        <w:t>установленные сроки.</w:t>
      </w:r>
    </w:p>
    <w:p w:rsidR="00084191" w:rsidRPr="00790F63" w:rsidRDefault="00077A5A" w:rsidP="00C66CC7">
      <w:pPr>
        <w:widowControl w:val="0"/>
        <w:spacing w:after="0" w:line="240" w:lineRule="auto"/>
        <w:ind w:firstLine="709"/>
        <w:jc w:val="both"/>
        <w:rPr>
          <w:rFonts w:ascii="Times New Roman" w:hAnsi="Times New Roman" w:cs="Times New Roman"/>
          <w:sz w:val="28"/>
          <w:szCs w:val="28"/>
        </w:rPr>
      </w:pPr>
      <w:r w:rsidRPr="00790F63">
        <w:rPr>
          <w:rFonts w:ascii="Times New Roman" w:hAnsi="Times New Roman" w:cs="Times New Roman"/>
          <w:sz w:val="28"/>
          <w:szCs w:val="28"/>
        </w:rPr>
        <w:t xml:space="preserve">В рамках проведения финансово-экономических экспертиз проектов законодательных и </w:t>
      </w:r>
      <w:r w:rsidR="00B1071F" w:rsidRPr="00790F63">
        <w:rPr>
          <w:rFonts w:ascii="Times New Roman" w:hAnsi="Times New Roman" w:cs="Times New Roman"/>
          <w:sz w:val="28"/>
          <w:szCs w:val="28"/>
        </w:rPr>
        <w:t>иных нормативных правовых актов</w:t>
      </w:r>
      <w:r w:rsidRPr="00790F63">
        <w:rPr>
          <w:rFonts w:ascii="Times New Roman" w:hAnsi="Times New Roman" w:cs="Times New Roman"/>
          <w:sz w:val="28"/>
          <w:szCs w:val="28"/>
        </w:rPr>
        <w:t xml:space="preserve"> </w:t>
      </w:r>
      <w:r w:rsidR="00CD1F62" w:rsidRPr="00790F63">
        <w:rPr>
          <w:rFonts w:ascii="Times New Roman" w:hAnsi="Times New Roman" w:cs="Times New Roman"/>
          <w:sz w:val="28"/>
          <w:szCs w:val="28"/>
        </w:rPr>
        <w:t>края</w:t>
      </w:r>
      <w:r w:rsidR="00CF09DD" w:rsidRPr="00790F63">
        <w:rPr>
          <w:rFonts w:ascii="Times New Roman" w:hAnsi="Times New Roman" w:cs="Times New Roman"/>
          <w:sz w:val="28"/>
          <w:szCs w:val="28"/>
        </w:rPr>
        <w:t>,</w:t>
      </w:r>
      <w:r w:rsidR="00CD1F62" w:rsidRPr="00790F63">
        <w:rPr>
          <w:rFonts w:ascii="Times New Roman" w:hAnsi="Times New Roman" w:cs="Times New Roman"/>
          <w:sz w:val="28"/>
          <w:szCs w:val="28"/>
        </w:rPr>
        <w:t xml:space="preserve"> </w:t>
      </w:r>
      <w:r w:rsidRPr="00790F63">
        <w:rPr>
          <w:rFonts w:ascii="Times New Roman" w:hAnsi="Times New Roman" w:cs="Times New Roman"/>
          <w:sz w:val="28"/>
          <w:szCs w:val="28"/>
        </w:rPr>
        <w:t>п</w:t>
      </w:r>
      <w:r w:rsidR="00790F63" w:rsidRPr="00790F63">
        <w:rPr>
          <w:rFonts w:ascii="Times New Roman" w:hAnsi="Times New Roman" w:cs="Times New Roman"/>
          <w:sz w:val="28"/>
          <w:szCs w:val="28"/>
        </w:rPr>
        <w:t>риоритетными в 202</w:t>
      </w:r>
      <w:r w:rsidR="00286D74">
        <w:rPr>
          <w:rFonts w:ascii="Times New Roman" w:hAnsi="Times New Roman" w:cs="Times New Roman"/>
          <w:sz w:val="28"/>
          <w:szCs w:val="28"/>
        </w:rPr>
        <w:t>1</w:t>
      </w:r>
      <w:r w:rsidR="00084191" w:rsidRPr="00790F63">
        <w:rPr>
          <w:rFonts w:ascii="Times New Roman" w:hAnsi="Times New Roman" w:cs="Times New Roman"/>
          <w:sz w:val="28"/>
          <w:szCs w:val="28"/>
        </w:rPr>
        <w:t xml:space="preserve"> году являлись</w:t>
      </w:r>
      <w:r w:rsidR="00CF09DD" w:rsidRPr="00790F63">
        <w:rPr>
          <w:rFonts w:ascii="Times New Roman" w:hAnsi="Times New Roman" w:cs="Times New Roman"/>
          <w:sz w:val="28"/>
          <w:szCs w:val="28"/>
        </w:rPr>
        <w:t>:</w:t>
      </w:r>
      <w:r w:rsidR="00084191" w:rsidRPr="00790F63">
        <w:rPr>
          <w:rFonts w:ascii="Times New Roman" w:hAnsi="Times New Roman" w:cs="Times New Roman"/>
          <w:sz w:val="28"/>
          <w:szCs w:val="28"/>
        </w:rPr>
        <w:t xml:space="preserve"> контроль за формированием и исполнением </w:t>
      </w:r>
      <w:r w:rsidR="006313B4" w:rsidRPr="00790F63">
        <w:rPr>
          <w:rFonts w:ascii="Times New Roman" w:hAnsi="Times New Roman" w:cs="Times New Roman"/>
          <w:sz w:val="28"/>
          <w:szCs w:val="28"/>
        </w:rPr>
        <w:t>краевого бюджета и бюджета территориального фонда</w:t>
      </w:r>
      <w:r w:rsidR="00084191" w:rsidRPr="00790F63">
        <w:rPr>
          <w:rFonts w:ascii="Times New Roman" w:hAnsi="Times New Roman" w:cs="Times New Roman"/>
          <w:sz w:val="28"/>
          <w:szCs w:val="28"/>
        </w:rPr>
        <w:t xml:space="preserve">, экспертиза законопроектов о краевом бюджете и бюджете </w:t>
      </w:r>
      <w:r w:rsidR="00D26A41" w:rsidRPr="00790F63">
        <w:rPr>
          <w:rFonts w:ascii="Times New Roman" w:hAnsi="Times New Roman" w:cs="Times New Roman"/>
          <w:sz w:val="28"/>
          <w:szCs w:val="28"/>
        </w:rPr>
        <w:t>ХК ФОМС</w:t>
      </w:r>
      <w:r w:rsidR="00084191" w:rsidRPr="00790F63">
        <w:rPr>
          <w:rFonts w:ascii="Times New Roman" w:hAnsi="Times New Roman" w:cs="Times New Roman"/>
          <w:sz w:val="28"/>
          <w:szCs w:val="28"/>
        </w:rPr>
        <w:t xml:space="preserve"> и поправок к ним, а также </w:t>
      </w:r>
      <w:r w:rsidR="000C2070" w:rsidRPr="00790F63">
        <w:rPr>
          <w:rFonts w:ascii="Times New Roman" w:hAnsi="Times New Roman" w:cs="Times New Roman"/>
          <w:sz w:val="28"/>
          <w:szCs w:val="28"/>
        </w:rPr>
        <w:t xml:space="preserve">финансово-экономическая </w:t>
      </w:r>
      <w:r w:rsidR="00084191" w:rsidRPr="00790F63">
        <w:rPr>
          <w:rFonts w:ascii="Times New Roman" w:hAnsi="Times New Roman" w:cs="Times New Roman"/>
          <w:sz w:val="28"/>
          <w:szCs w:val="28"/>
        </w:rPr>
        <w:t xml:space="preserve">экспертиза </w:t>
      </w:r>
      <w:r w:rsidRPr="00790F63">
        <w:rPr>
          <w:rFonts w:ascii="Times New Roman" w:hAnsi="Times New Roman" w:cs="Times New Roman"/>
          <w:sz w:val="28"/>
          <w:szCs w:val="28"/>
        </w:rPr>
        <w:t xml:space="preserve">проектов </w:t>
      </w:r>
      <w:r w:rsidR="00084191" w:rsidRPr="00790F63">
        <w:rPr>
          <w:rFonts w:ascii="Times New Roman" w:hAnsi="Times New Roman" w:cs="Times New Roman"/>
          <w:sz w:val="28"/>
          <w:szCs w:val="28"/>
        </w:rPr>
        <w:t>государственных программ края.</w:t>
      </w:r>
    </w:p>
    <w:p w:rsidR="008C70EE" w:rsidRDefault="008C70EE" w:rsidP="00C66CC7">
      <w:pPr>
        <w:widowControl w:val="0"/>
        <w:spacing w:after="0" w:line="240" w:lineRule="auto"/>
        <w:ind w:firstLine="709"/>
        <w:jc w:val="both"/>
        <w:rPr>
          <w:rFonts w:ascii="Times New Roman" w:hAnsi="Times New Roman" w:cs="Times New Roman"/>
          <w:bCs/>
          <w:sz w:val="28"/>
          <w:szCs w:val="28"/>
        </w:rPr>
      </w:pPr>
      <w:r w:rsidRPr="007E6E04">
        <w:rPr>
          <w:rFonts w:ascii="Times New Roman" w:hAnsi="Times New Roman" w:cs="Times New Roman"/>
          <w:sz w:val="28"/>
          <w:szCs w:val="28"/>
        </w:rPr>
        <w:t xml:space="preserve">По запросам </w:t>
      </w:r>
      <w:r w:rsidR="005C1DFA">
        <w:rPr>
          <w:rFonts w:ascii="Times New Roman" w:hAnsi="Times New Roman" w:cs="Times New Roman"/>
          <w:sz w:val="28"/>
          <w:szCs w:val="28"/>
        </w:rPr>
        <w:t>под</w:t>
      </w:r>
      <w:r w:rsidRPr="007E6E04">
        <w:rPr>
          <w:rFonts w:ascii="Times New Roman" w:hAnsi="Times New Roman" w:cs="Times New Roman"/>
          <w:sz w:val="28"/>
          <w:szCs w:val="28"/>
        </w:rPr>
        <w:t>гот</w:t>
      </w:r>
      <w:r w:rsidR="005C1DFA">
        <w:rPr>
          <w:rFonts w:ascii="Times New Roman" w:hAnsi="Times New Roman" w:cs="Times New Roman"/>
          <w:sz w:val="28"/>
          <w:szCs w:val="28"/>
        </w:rPr>
        <w:t>авливалась</w:t>
      </w:r>
      <w:r w:rsidRPr="007E6E04">
        <w:rPr>
          <w:rFonts w:ascii="Times New Roman" w:hAnsi="Times New Roman" w:cs="Times New Roman"/>
          <w:sz w:val="28"/>
          <w:szCs w:val="28"/>
        </w:rPr>
        <w:t xml:space="preserve"> и направлялась информация </w:t>
      </w:r>
      <w:r w:rsidR="00911F3D" w:rsidRPr="007E6E04">
        <w:rPr>
          <w:rFonts w:ascii="Times New Roman" w:hAnsi="Times New Roman" w:cs="Times New Roman"/>
          <w:sz w:val="28"/>
          <w:szCs w:val="28"/>
        </w:rPr>
        <w:t xml:space="preserve">в Счетную палату </w:t>
      </w:r>
      <w:r w:rsidR="00395D34" w:rsidRPr="007E6E04">
        <w:rPr>
          <w:rFonts w:ascii="Times New Roman" w:hAnsi="Times New Roman" w:cs="Times New Roman"/>
          <w:sz w:val="28"/>
          <w:szCs w:val="28"/>
        </w:rPr>
        <w:t>РФ</w:t>
      </w:r>
      <w:r w:rsidR="00A52BC2" w:rsidRPr="007E6E04">
        <w:rPr>
          <w:rFonts w:ascii="Times New Roman" w:hAnsi="Times New Roman" w:cs="Times New Roman"/>
          <w:sz w:val="28"/>
          <w:szCs w:val="28"/>
        </w:rPr>
        <w:t xml:space="preserve"> </w:t>
      </w:r>
      <w:r w:rsidRPr="007E6E04">
        <w:rPr>
          <w:rFonts w:ascii="Times New Roman" w:hAnsi="Times New Roman" w:cs="Times New Roman"/>
          <w:bCs/>
          <w:sz w:val="28"/>
          <w:szCs w:val="28"/>
        </w:rPr>
        <w:t>о результатах аудита в сфере закупок</w:t>
      </w:r>
      <w:r w:rsidR="00FA6F15" w:rsidRPr="007E6E04">
        <w:rPr>
          <w:rFonts w:ascii="Times New Roman" w:hAnsi="Times New Roman" w:cs="Times New Roman"/>
          <w:bCs/>
          <w:sz w:val="28"/>
          <w:szCs w:val="28"/>
        </w:rPr>
        <w:t>;</w:t>
      </w:r>
      <w:r w:rsidR="00B1071F" w:rsidRPr="007E6E04">
        <w:rPr>
          <w:rFonts w:ascii="Times New Roman" w:hAnsi="Times New Roman" w:cs="Times New Roman"/>
          <w:bCs/>
          <w:sz w:val="28"/>
          <w:szCs w:val="28"/>
        </w:rPr>
        <w:t xml:space="preserve"> информации по запросу комиссий, входящих в состав Совета контрольно-счетных органов при Счетной палате РФ;</w:t>
      </w:r>
      <w:r w:rsidR="00F754E1" w:rsidRPr="007E6E04">
        <w:rPr>
          <w:rFonts w:ascii="Times New Roman" w:hAnsi="Times New Roman" w:cs="Times New Roman"/>
          <w:bCs/>
          <w:sz w:val="28"/>
          <w:szCs w:val="28"/>
        </w:rPr>
        <w:t xml:space="preserve"> в прокуратуру края.</w:t>
      </w:r>
    </w:p>
    <w:p w:rsidR="00906C2B" w:rsidRDefault="00A36783" w:rsidP="00C66CC7">
      <w:pPr>
        <w:widowControl w:val="0"/>
        <w:spacing w:after="0" w:line="240" w:lineRule="auto"/>
        <w:ind w:firstLine="709"/>
        <w:jc w:val="both"/>
        <w:rPr>
          <w:rFonts w:ascii="Times New Roman" w:eastAsia="Calibri" w:hAnsi="Times New Roman" w:cs="Times New Roman"/>
          <w:sz w:val="28"/>
          <w:szCs w:val="28"/>
          <w:lang w:eastAsia="ja-JP"/>
        </w:rPr>
      </w:pPr>
      <w:r w:rsidRPr="00A67346">
        <w:rPr>
          <w:rFonts w:ascii="Times New Roman" w:hAnsi="Times New Roman" w:cs="Times New Roman"/>
          <w:bCs/>
          <w:sz w:val="28"/>
          <w:szCs w:val="28"/>
        </w:rPr>
        <w:t>К</w:t>
      </w:r>
      <w:r w:rsidR="00497D03" w:rsidRPr="00A67346">
        <w:rPr>
          <w:rFonts w:ascii="Times New Roman" w:hAnsi="Times New Roman" w:cs="Times New Roman"/>
          <w:bCs/>
          <w:sz w:val="28"/>
          <w:szCs w:val="28"/>
        </w:rPr>
        <w:t>онтр</w:t>
      </w:r>
      <w:r w:rsidRPr="00A67346">
        <w:rPr>
          <w:rFonts w:ascii="Times New Roman" w:hAnsi="Times New Roman" w:cs="Times New Roman"/>
          <w:bCs/>
          <w:sz w:val="28"/>
          <w:szCs w:val="28"/>
        </w:rPr>
        <w:t>ольны</w:t>
      </w:r>
      <w:r w:rsidR="00362EBD" w:rsidRPr="00A67346">
        <w:rPr>
          <w:rFonts w:ascii="Times New Roman" w:hAnsi="Times New Roman" w:cs="Times New Roman"/>
          <w:bCs/>
          <w:sz w:val="28"/>
          <w:szCs w:val="28"/>
        </w:rPr>
        <w:t>е</w:t>
      </w:r>
      <w:r w:rsidRPr="00A67346">
        <w:rPr>
          <w:rFonts w:ascii="Times New Roman" w:hAnsi="Times New Roman" w:cs="Times New Roman"/>
          <w:bCs/>
          <w:sz w:val="28"/>
          <w:szCs w:val="28"/>
        </w:rPr>
        <w:t xml:space="preserve"> и экспертно-аналитические мероприятия проведены</w:t>
      </w:r>
      <w:r w:rsidR="00497D03" w:rsidRPr="00A67346">
        <w:rPr>
          <w:rFonts w:ascii="Times New Roman" w:hAnsi="Times New Roman" w:cs="Times New Roman"/>
          <w:bCs/>
          <w:sz w:val="28"/>
          <w:szCs w:val="28"/>
        </w:rPr>
        <w:t xml:space="preserve"> </w:t>
      </w:r>
      <w:r w:rsidRPr="00A67346">
        <w:rPr>
          <w:rFonts w:ascii="Times New Roman" w:hAnsi="Times New Roman" w:cs="Times New Roman"/>
          <w:bCs/>
          <w:sz w:val="28"/>
          <w:szCs w:val="28"/>
        </w:rPr>
        <w:t>в</w:t>
      </w:r>
      <w:r w:rsidR="00DE121A">
        <w:rPr>
          <w:rFonts w:ascii="Times New Roman" w:hAnsi="Times New Roman" w:cs="Times New Roman"/>
          <w:bCs/>
          <w:sz w:val="28"/>
          <w:szCs w:val="28"/>
        </w:rPr>
        <w:t> </w:t>
      </w:r>
      <w:r w:rsidR="00A67346" w:rsidRPr="00A67346">
        <w:rPr>
          <w:rFonts w:ascii="Times New Roman" w:hAnsi="Times New Roman" w:cs="Times New Roman"/>
          <w:bCs/>
          <w:sz w:val="28"/>
          <w:szCs w:val="28"/>
        </w:rPr>
        <w:t>1</w:t>
      </w:r>
      <w:r w:rsidR="00286D74">
        <w:rPr>
          <w:rFonts w:ascii="Times New Roman" w:hAnsi="Times New Roman" w:cs="Times New Roman"/>
          <w:bCs/>
          <w:sz w:val="28"/>
          <w:szCs w:val="28"/>
        </w:rPr>
        <w:t>04</w:t>
      </w:r>
      <w:r w:rsidR="002B6C6D" w:rsidRPr="00A67346">
        <w:rPr>
          <w:rFonts w:ascii="Times New Roman" w:hAnsi="Times New Roman" w:cs="Times New Roman"/>
          <w:bCs/>
          <w:sz w:val="28"/>
          <w:szCs w:val="28"/>
        </w:rPr>
        <w:t> </w:t>
      </w:r>
      <w:r w:rsidRPr="00A67346">
        <w:rPr>
          <w:rFonts w:ascii="Times New Roman" w:hAnsi="Times New Roman" w:cs="Times New Roman"/>
          <w:bCs/>
          <w:sz w:val="28"/>
          <w:szCs w:val="28"/>
        </w:rPr>
        <w:t>органах и организациях</w:t>
      </w:r>
      <w:r w:rsidR="005E1340" w:rsidRPr="00A67346">
        <w:rPr>
          <w:rFonts w:ascii="Times New Roman" w:hAnsi="Times New Roman" w:cs="Times New Roman"/>
          <w:bCs/>
          <w:sz w:val="28"/>
          <w:szCs w:val="28"/>
        </w:rPr>
        <w:t xml:space="preserve">. </w:t>
      </w:r>
      <w:r w:rsidR="00906C2B" w:rsidRPr="00A67346">
        <w:rPr>
          <w:rFonts w:ascii="Times New Roman" w:eastAsia="Calibri" w:hAnsi="Times New Roman" w:cs="Times New Roman"/>
          <w:sz w:val="28"/>
          <w:szCs w:val="28"/>
          <w:lang w:eastAsia="ja-JP"/>
        </w:rPr>
        <w:t>Общий объем финансовых средств, проверенных в отчетном году в ходе контрольной деятельности, составил</w:t>
      </w:r>
      <w:r w:rsidR="008C7380" w:rsidRPr="00A67346">
        <w:rPr>
          <w:rFonts w:ascii="Times New Roman" w:eastAsia="Calibri" w:hAnsi="Times New Roman" w:cs="Times New Roman"/>
          <w:sz w:val="28"/>
          <w:szCs w:val="28"/>
          <w:lang w:eastAsia="ja-JP"/>
        </w:rPr>
        <w:t xml:space="preserve"> </w:t>
      </w:r>
      <w:r w:rsidR="00286D74">
        <w:rPr>
          <w:rFonts w:ascii="Times New Roman" w:eastAsia="Calibri" w:hAnsi="Times New Roman" w:cs="Times New Roman"/>
          <w:sz w:val="28"/>
          <w:szCs w:val="28"/>
          <w:lang w:eastAsia="ja-JP"/>
        </w:rPr>
        <w:t>60 166,8</w:t>
      </w:r>
      <w:r w:rsidR="00D33AD5" w:rsidRPr="00545DFF">
        <w:rPr>
          <w:rFonts w:ascii="Times New Roman" w:eastAsia="Calibri" w:hAnsi="Times New Roman" w:cs="Times New Roman"/>
          <w:sz w:val="28"/>
          <w:szCs w:val="28"/>
          <w:lang w:eastAsia="ja-JP"/>
        </w:rPr>
        <w:t> </w:t>
      </w:r>
      <w:r w:rsidR="00172B95" w:rsidRPr="00545DFF">
        <w:rPr>
          <w:rFonts w:ascii="Times New Roman" w:eastAsia="Calibri" w:hAnsi="Times New Roman" w:cs="Times New Roman"/>
          <w:sz w:val="28"/>
          <w:szCs w:val="28"/>
          <w:lang w:eastAsia="ja-JP"/>
        </w:rPr>
        <w:t>млн.</w:t>
      </w:r>
      <w:r w:rsidR="00D33AD5" w:rsidRPr="00545DFF">
        <w:rPr>
          <w:rFonts w:ascii="Times New Roman" w:eastAsia="Calibri" w:hAnsi="Times New Roman" w:cs="Times New Roman"/>
          <w:sz w:val="28"/>
          <w:szCs w:val="28"/>
          <w:lang w:eastAsia="ja-JP"/>
        </w:rPr>
        <w:t> </w:t>
      </w:r>
      <w:r w:rsidR="00B27D38" w:rsidRPr="00545DFF">
        <w:rPr>
          <w:rFonts w:ascii="Times New Roman" w:eastAsia="Calibri" w:hAnsi="Times New Roman" w:cs="Times New Roman"/>
          <w:sz w:val="28"/>
          <w:szCs w:val="28"/>
          <w:lang w:eastAsia="ja-JP"/>
        </w:rPr>
        <w:t>рублей, из</w:t>
      </w:r>
      <w:r w:rsidR="00B27D38" w:rsidRPr="004803CA">
        <w:rPr>
          <w:rFonts w:ascii="Times New Roman" w:eastAsia="Calibri" w:hAnsi="Times New Roman" w:cs="Times New Roman"/>
          <w:sz w:val="28"/>
          <w:szCs w:val="28"/>
          <w:lang w:eastAsia="ja-JP"/>
        </w:rPr>
        <w:t xml:space="preserve"> них средств краевого бюджета</w:t>
      </w:r>
      <w:r w:rsidR="00D00185" w:rsidRPr="004803CA">
        <w:rPr>
          <w:rFonts w:ascii="Times New Roman" w:eastAsia="Calibri" w:hAnsi="Times New Roman" w:cs="Times New Roman"/>
          <w:sz w:val="28"/>
          <w:szCs w:val="28"/>
          <w:lang w:eastAsia="ja-JP"/>
        </w:rPr>
        <w:t xml:space="preserve"> </w:t>
      </w:r>
      <w:r w:rsidR="00652C73" w:rsidRPr="004803CA">
        <w:rPr>
          <w:rFonts w:ascii="Times New Roman" w:eastAsia="Calibri" w:hAnsi="Times New Roman" w:cs="Times New Roman"/>
          <w:sz w:val="28"/>
          <w:szCs w:val="28"/>
          <w:lang w:eastAsia="ja-JP"/>
        </w:rPr>
        <w:t>–</w:t>
      </w:r>
      <w:r w:rsidR="00D34649" w:rsidRPr="004803CA">
        <w:rPr>
          <w:rFonts w:ascii="Times New Roman" w:eastAsia="Calibri" w:hAnsi="Times New Roman" w:cs="Times New Roman"/>
          <w:sz w:val="28"/>
          <w:szCs w:val="28"/>
          <w:lang w:eastAsia="ja-JP"/>
        </w:rPr>
        <w:t xml:space="preserve"> </w:t>
      </w:r>
      <w:r w:rsidR="00286D74">
        <w:rPr>
          <w:rFonts w:ascii="Times New Roman" w:eastAsia="Calibri" w:hAnsi="Times New Roman" w:cs="Times New Roman"/>
          <w:sz w:val="28"/>
          <w:szCs w:val="28"/>
          <w:lang w:eastAsia="ja-JP"/>
        </w:rPr>
        <w:t>52 120,8</w:t>
      </w:r>
      <w:r w:rsidR="00D33AD5" w:rsidRPr="00545DFF">
        <w:rPr>
          <w:rFonts w:ascii="Times New Roman" w:eastAsia="Calibri" w:hAnsi="Times New Roman" w:cs="Times New Roman"/>
          <w:sz w:val="28"/>
          <w:szCs w:val="28"/>
          <w:lang w:eastAsia="ja-JP"/>
        </w:rPr>
        <w:t> </w:t>
      </w:r>
      <w:r w:rsidR="008D793B" w:rsidRPr="00545DFF">
        <w:rPr>
          <w:rFonts w:ascii="Times New Roman" w:eastAsia="Calibri" w:hAnsi="Times New Roman" w:cs="Times New Roman"/>
          <w:sz w:val="28"/>
          <w:szCs w:val="28"/>
          <w:lang w:eastAsia="ja-JP"/>
        </w:rPr>
        <w:t>млн.</w:t>
      </w:r>
      <w:r w:rsidR="00D33AD5" w:rsidRPr="00545DFF">
        <w:rPr>
          <w:rFonts w:ascii="Times New Roman" w:eastAsia="Calibri" w:hAnsi="Times New Roman" w:cs="Times New Roman"/>
          <w:sz w:val="28"/>
          <w:szCs w:val="28"/>
          <w:lang w:eastAsia="ja-JP"/>
        </w:rPr>
        <w:t> </w:t>
      </w:r>
      <w:r w:rsidR="001D468D" w:rsidRPr="00545DFF">
        <w:rPr>
          <w:rFonts w:ascii="Times New Roman" w:eastAsia="Calibri" w:hAnsi="Times New Roman" w:cs="Times New Roman"/>
          <w:sz w:val="28"/>
          <w:szCs w:val="28"/>
          <w:lang w:eastAsia="ja-JP"/>
        </w:rPr>
        <w:t>рублей</w:t>
      </w:r>
      <w:r w:rsidR="008D793B" w:rsidRPr="00545DFF">
        <w:rPr>
          <w:rFonts w:ascii="Times New Roman" w:eastAsia="Calibri" w:hAnsi="Times New Roman" w:cs="Times New Roman"/>
          <w:sz w:val="28"/>
          <w:szCs w:val="28"/>
          <w:lang w:eastAsia="ja-JP"/>
        </w:rPr>
        <w:t>.</w:t>
      </w:r>
    </w:p>
    <w:p w:rsidR="008477A6" w:rsidRDefault="00CC2A63" w:rsidP="00C66CC7">
      <w:pPr>
        <w:widowControl w:val="0"/>
        <w:spacing w:after="0" w:line="240" w:lineRule="auto"/>
        <w:ind w:firstLine="709"/>
        <w:jc w:val="both"/>
        <w:rPr>
          <w:rFonts w:ascii="Times New Roman" w:hAnsi="Times New Roman" w:cs="Times New Roman"/>
          <w:color w:val="000000"/>
          <w:sz w:val="28"/>
          <w:szCs w:val="28"/>
        </w:rPr>
      </w:pPr>
      <w:r w:rsidRPr="00790F63">
        <w:rPr>
          <w:rFonts w:ascii="Times New Roman" w:hAnsi="Times New Roman" w:cs="Times New Roman"/>
          <w:color w:val="000000"/>
          <w:sz w:val="28"/>
          <w:szCs w:val="28"/>
        </w:rPr>
        <w:t>Для учета и обобщения информации о результатах контрольных и</w:t>
      </w:r>
      <w:r w:rsidR="00DE121A">
        <w:rPr>
          <w:rFonts w:ascii="Times New Roman" w:hAnsi="Times New Roman" w:cs="Times New Roman"/>
          <w:color w:val="000000"/>
          <w:sz w:val="28"/>
          <w:szCs w:val="28"/>
        </w:rPr>
        <w:t> </w:t>
      </w:r>
      <w:r w:rsidRPr="00790F63">
        <w:rPr>
          <w:rFonts w:ascii="Times New Roman" w:hAnsi="Times New Roman" w:cs="Times New Roman"/>
          <w:color w:val="000000"/>
          <w:sz w:val="28"/>
          <w:szCs w:val="28"/>
        </w:rPr>
        <w:t>экспертно-аналитических мероприятий Контрольно-счетной палатой края используется Классификатор нарушений, выявляемых в ходе внешнего государственного контроля (аудита), одобренный</w:t>
      </w:r>
      <w:r w:rsidR="00470F62" w:rsidRPr="00790F63">
        <w:rPr>
          <w:rFonts w:ascii="Times New Roman" w:hAnsi="Times New Roman" w:cs="Times New Roman"/>
          <w:color w:val="000000"/>
          <w:sz w:val="28"/>
          <w:szCs w:val="28"/>
        </w:rPr>
        <w:t xml:space="preserve"> Советом контрольно-счетных органов </w:t>
      </w:r>
      <w:r w:rsidR="007E28E2" w:rsidRPr="00790F63">
        <w:rPr>
          <w:rFonts w:ascii="Times New Roman" w:hAnsi="Times New Roman" w:cs="Times New Roman"/>
          <w:color w:val="000000"/>
          <w:sz w:val="28"/>
          <w:szCs w:val="28"/>
        </w:rPr>
        <w:t>при С</w:t>
      </w:r>
      <w:r w:rsidR="005E2E40" w:rsidRPr="00790F63">
        <w:rPr>
          <w:rFonts w:ascii="Times New Roman" w:hAnsi="Times New Roman" w:cs="Times New Roman"/>
          <w:color w:val="000000"/>
          <w:sz w:val="28"/>
          <w:szCs w:val="28"/>
        </w:rPr>
        <w:t xml:space="preserve">четной палате РФ </w:t>
      </w:r>
      <w:r w:rsidR="00470F62" w:rsidRPr="00790F63">
        <w:rPr>
          <w:rFonts w:ascii="Times New Roman" w:hAnsi="Times New Roman" w:cs="Times New Roman"/>
          <w:color w:val="000000"/>
          <w:sz w:val="28"/>
          <w:szCs w:val="28"/>
        </w:rPr>
        <w:t>17 декабря 2014 года (с</w:t>
      </w:r>
      <w:r w:rsidR="00186E6D">
        <w:rPr>
          <w:rFonts w:ascii="Times New Roman" w:hAnsi="Times New Roman" w:cs="Times New Roman"/>
          <w:color w:val="000000"/>
          <w:sz w:val="28"/>
          <w:szCs w:val="28"/>
        </w:rPr>
        <w:t> </w:t>
      </w:r>
      <w:r w:rsidR="00470F62" w:rsidRPr="00790F63">
        <w:rPr>
          <w:rFonts w:ascii="Times New Roman" w:hAnsi="Times New Roman" w:cs="Times New Roman"/>
          <w:color w:val="000000"/>
          <w:sz w:val="28"/>
          <w:szCs w:val="28"/>
        </w:rPr>
        <w:t xml:space="preserve">изменениями и дополнениями). </w:t>
      </w:r>
    </w:p>
    <w:p w:rsidR="00477E54" w:rsidRPr="00C715A3" w:rsidRDefault="007309A9" w:rsidP="00C66CC7">
      <w:pPr>
        <w:pStyle w:val="Style27"/>
        <w:spacing w:line="240" w:lineRule="auto"/>
        <w:ind w:firstLine="709"/>
        <w:rPr>
          <w:rFonts w:eastAsia="Calibri"/>
          <w:sz w:val="28"/>
          <w:szCs w:val="28"/>
          <w:lang w:eastAsia="ja-JP"/>
        </w:rPr>
      </w:pPr>
      <w:r w:rsidRPr="00C715A3">
        <w:rPr>
          <w:rFonts w:eastAsia="Calibri"/>
          <w:sz w:val="28"/>
          <w:szCs w:val="28"/>
          <w:lang w:eastAsia="ja-JP"/>
        </w:rPr>
        <w:t xml:space="preserve">По результатам контрольных и экспертно-аналитических мероприятий </w:t>
      </w:r>
      <w:r w:rsidRPr="001A65CC">
        <w:rPr>
          <w:rFonts w:eastAsia="Calibri"/>
          <w:sz w:val="28"/>
          <w:szCs w:val="28"/>
          <w:lang w:eastAsia="ja-JP"/>
        </w:rPr>
        <w:t>у</w:t>
      </w:r>
      <w:r w:rsidR="00477E54" w:rsidRPr="001A65CC">
        <w:rPr>
          <w:rFonts w:eastAsia="Calibri"/>
          <w:sz w:val="28"/>
          <w:szCs w:val="28"/>
          <w:lang w:eastAsia="ja-JP"/>
        </w:rPr>
        <w:t xml:space="preserve">становлено </w:t>
      </w:r>
      <w:r w:rsidR="009B1CA4">
        <w:rPr>
          <w:rFonts w:eastAsia="Calibri"/>
          <w:sz w:val="28"/>
          <w:szCs w:val="28"/>
          <w:lang w:eastAsia="ja-JP"/>
        </w:rPr>
        <w:t>90</w:t>
      </w:r>
      <w:r w:rsidR="0005318F">
        <w:rPr>
          <w:rFonts w:eastAsia="Calibri"/>
          <w:sz w:val="28"/>
          <w:szCs w:val="28"/>
          <w:lang w:eastAsia="ja-JP"/>
        </w:rPr>
        <w:t>2</w:t>
      </w:r>
      <w:r w:rsidR="00477E54" w:rsidRPr="001A65CC">
        <w:rPr>
          <w:rFonts w:eastAsia="Calibri"/>
          <w:sz w:val="28"/>
          <w:szCs w:val="28"/>
          <w:lang w:eastAsia="ja-JP"/>
        </w:rPr>
        <w:t xml:space="preserve"> </w:t>
      </w:r>
      <w:r w:rsidR="009B1CA4">
        <w:rPr>
          <w:rFonts w:eastAsia="Calibri"/>
          <w:sz w:val="28"/>
          <w:szCs w:val="28"/>
          <w:lang w:eastAsia="ja-JP"/>
        </w:rPr>
        <w:t>факта</w:t>
      </w:r>
      <w:r w:rsidR="00906AFC" w:rsidRPr="001A65CC">
        <w:rPr>
          <w:rFonts w:eastAsia="Calibri"/>
          <w:sz w:val="28"/>
          <w:szCs w:val="28"/>
          <w:lang w:eastAsia="ja-JP"/>
        </w:rPr>
        <w:t xml:space="preserve"> </w:t>
      </w:r>
      <w:r w:rsidR="00216141" w:rsidRPr="001A65CC">
        <w:rPr>
          <w:rFonts w:eastAsia="Calibri"/>
          <w:sz w:val="28"/>
          <w:szCs w:val="28"/>
          <w:lang w:eastAsia="ja-JP"/>
        </w:rPr>
        <w:t>нарушений</w:t>
      </w:r>
      <w:r w:rsidR="00E6269B" w:rsidRPr="001A65CC">
        <w:rPr>
          <w:rFonts w:eastAsia="Calibri"/>
          <w:sz w:val="28"/>
          <w:szCs w:val="28"/>
          <w:lang w:eastAsia="ja-JP"/>
        </w:rPr>
        <w:t>,</w:t>
      </w:r>
      <w:r w:rsidR="00216141" w:rsidRPr="001A65CC">
        <w:rPr>
          <w:rFonts w:eastAsia="Calibri"/>
          <w:sz w:val="28"/>
          <w:szCs w:val="28"/>
          <w:lang w:eastAsia="ja-JP"/>
        </w:rPr>
        <w:t xml:space="preserve"> </w:t>
      </w:r>
      <w:r w:rsidR="00D34F04" w:rsidRPr="001A65CC">
        <w:rPr>
          <w:rFonts w:eastAsia="Calibri"/>
          <w:sz w:val="28"/>
          <w:szCs w:val="28"/>
          <w:lang w:eastAsia="ja-JP"/>
        </w:rPr>
        <w:t xml:space="preserve">из них финансовых </w:t>
      </w:r>
      <w:r w:rsidR="00C715A3" w:rsidRPr="001A65CC">
        <w:rPr>
          <w:rFonts w:eastAsia="Calibri"/>
          <w:sz w:val="28"/>
          <w:szCs w:val="28"/>
          <w:lang w:eastAsia="ja-JP"/>
        </w:rPr>
        <w:t>–</w:t>
      </w:r>
      <w:r w:rsidR="00D34F04" w:rsidRPr="001A65CC">
        <w:rPr>
          <w:rFonts w:eastAsia="Calibri"/>
          <w:sz w:val="28"/>
          <w:szCs w:val="28"/>
          <w:lang w:eastAsia="ja-JP"/>
        </w:rPr>
        <w:t xml:space="preserve"> </w:t>
      </w:r>
      <w:r w:rsidR="009B1CA4">
        <w:rPr>
          <w:rFonts w:eastAsia="Calibri"/>
          <w:sz w:val="28"/>
          <w:szCs w:val="28"/>
          <w:lang w:eastAsia="ja-JP"/>
        </w:rPr>
        <w:t>46</w:t>
      </w:r>
      <w:r w:rsidR="005D1C49">
        <w:rPr>
          <w:rFonts w:eastAsia="Calibri"/>
          <w:sz w:val="28"/>
          <w:szCs w:val="28"/>
          <w:lang w:eastAsia="ja-JP"/>
        </w:rPr>
        <w:t>2</w:t>
      </w:r>
      <w:r w:rsidR="00D34F04" w:rsidRPr="001A65CC">
        <w:rPr>
          <w:rFonts w:eastAsia="Calibri"/>
          <w:sz w:val="28"/>
          <w:szCs w:val="28"/>
          <w:lang w:eastAsia="ja-JP"/>
        </w:rPr>
        <w:t xml:space="preserve">, </w:t>
      </w:r>
      <w:r w:rsidR="00216141" w:rsidRPr="001A65CC">
        <w:rPr>
          <w:rFonts w:eastAsia="Calibri"/>
          <w:sz w:val="28"/>
          <w:szCs w:val="28"/>
          <w:lang w:eastAsia="ja-JP"/>
        </w:rPr>
        <w:t>суммовая</w:t>
      </w:r>
      <w:r w:rsidR="00216141" w:rsidRPr="00C715A3">
        <w:rPr>
          <w:rFonts w:eastAsia="Calibri"/>
          <w:sz w:val="28"/>
          <w:szCs w:val="28"/>
          <w:lang w:eastAsia="ja-JP"/>
        </w:rPr>
        <w:t xml:space="preserve"> оценка </w:t>
      </w:r>
      <w:r w:rsidR="00CD1F62" w:rsidRPr="00C715A3">
        <w:rPr>
          <w:rFonts w:eastAsia="Calibri"/>
          <w:sz w:val="28"/>
          <w:szCs w:val="28"/>
          <w:lang w:eastAsia="ja-JP"/>
        </w:rPr>
        <w:t>которых</w:t>
      </w:r>
      <w:r w:rsidR="00216141" w:rsidRPr="00C715A3">
        <w:rPr>
          <w:rFonts w:eastAsia="Calibri"/>
          <w:sz w:val="28"/>
          <w:szCs w:val="28"/>
          <w:lang w:eastAsia="ja-JP"/>
        </w:rPr>
        <w:t xml:space="preserve"> </w:t>
      </w:r>
      <w:r w:rsidR="00216141" w:rsidRPr="001F17C6">
        <w:rPr>
          <w:rFonts w:eastAsia="Calibri"/>
          <w:sz w:val="28"/>
          <w:szCs w:val="28"/>
          <w:lang w:eastAsia="ja-JP"/>
        </w:rPr>
        <w:t>составля</w:t>
      </w:r>
      <w:r w:rsidR="00477E54" w:rsidRPr="001F17C6">
        <w:rPr>
          <w:rFonts w:eastAsia="Calibri"/>
          <w:sz w:val="28"/>
          <w:szCs w:val="28"/>
          <w:lang w:eastAsia="ja-JP"/>
        </w:rPr>
        <w:t xml:space="preserve">ет </w:t>
      </w:r>
      <w:r w:rsidR="009B1CA4">
        <w:rPr>
          <w:rFonts w:eastAsia="Calibri"/>
          <w:sz w:val="28"/>
          <w:szCs w:val="28"/>
          <w:lang w:eastAsia="ja-JP"/>
        </w:rPr>
        <w:t>2 1</w:t>
      </w:r>
      <w:r w:rsidR="00FF3C93">
        <w:rPr>
          <w:rFonts w:eastAsia="Calibri"/>
          <w:sz w:val="28"/>
          <w:szCs w:val="28"/>
          <w:lang w:eastAsia="ja-JP"/>
        </w:rPr>
        <w:t>91</w:t>
      </w:r>
      <w:r w:rsidR="009B1CA4">
        <w:rPr>
          <w:rFonts w:eastAsia="Calibri"/>
          <w:sz w:val="28"/>
          <w:szCs w:val="28"/>
          <w:lang w:eastAsia="ja-JP"/>
        </w:rPr>
        <w:t>,</w:t>
      </w:r>
      <w:r w:rsidR="00FF3C93">
        <w:rPr>
          <w:rFonts w:eastAsia="Calibri"/>
          <w:sz w:val="28"/>
          <w:szCs w:val="28"/>
          <w:lang w:eastAsia="ja-JP"/>
        </w:rPr>
        <w:t>2</w:t>
      </w:r>
      <w:r w:rsidR="00CE3827" w:rsidRPr="00C715A3">
        <w:rPr>
          <w:rFonts w:eastAsia="Calibri"/>
          <w:sz w:val="28"/>
          <w:szCs w:val="28"/>
          <w:lang w:eastAsia="ja-JP"/>
        </w:rPr>
        <w:t xml:space="preserve"> </w:t>
      </w:r>
      <w:r w:rsidR="00477E54" w:rsidRPr="00C715A3">
        <w:rPr>
          <w:rFonts w:eastAsia="Calibri"/>
          <w:sz w:val="28"/>
          <w:szCs w:val="28"/>
          <w:lang w:eastAsia="ja-JP"/>
        </w:rPr>
        <w:t>млн.</w:t>
      </w:r>
      <w:r w:rsidR="00216141" w:rsidRPr="00C715A3">
        <w:rPr>
          <w:rFonts w:eastAsia="Calibri"/>
          <w:sz w:val="28"/>
          <w:szCs w:val="28"/>
          <w:lang w:eastAsia="ja-JP"/>
        </w:rPr>
        <w:t xml:space="preserve"> рублей</w:t>
      </w:r>
      <w:r w:rsidR="00C927D6" w:rsidRPr="00C715A3">
        <w:rPr>
          <w:rFonts w:eastAsia="Calibri"/>
          <w:sz w:val="28"/>
          <w:szCs w:val="28"/>
          <w:lang w:eastAsia="ja-JP"/>
        </w:rPr>
        <w:t xml:space="preserve"> и относятся к следующим группам (подгруппам) Классификатора нарушений</w:t>
      </w:r>
      <w:r w:rsidR="00216141" w:rsidRPr="00C715A3">
        <w:rPr>
          <w:rFonts w:eastAsia="Calibri"/>
          <w:sz w:val="28"/>
          <w:szCs w:val="28"/>
          <w:lang w:eastAsia="ja-JP"/>
        </w:rPr>
        <w:t>:</w:t>
      </w:r>
      <w:r w:rsidR="00C927D6" w:rsidRPr="00C715A3">
        <w:rPr>
          <w:rFonts w:eastAsia="Calibri"/>
          <w:sz w:val="28"/>
          <w:szCs w:val="28"/>
          <w:lang w:eastAsia="ja-JP"/>
        </w:rPr>
        <w:t xml:space="preserve"> </w:t>
      </w:r>
    </w:p>
    <w:p w:rsidR="00477E54" w:rsidRPr="00FD41D0" w:rsidRDefault="00C927D6" w:rsidP="00C66CC7">
      <w:pPr>
        <w:pStyle w:val="Style27"/>
        <w:spacing w:line="240" w:lineRule="auto"/>
        <w:ind w:firstLine="709"/>
        <w:rPr>
          <w:rFonts w:eastAsia="Calibri"/>
          <w:sz w:val="28"/>
          <w:szCs w:val="28"/>
          <w:lang w:eastAsia="ja-JP"/>
        </w:rPr>
      </w:pPr>
      <w:r w:rsidRPr="00FD41D0">
        <w:rPr>
          <w:rFonts w:eastAsia="Calibri"/>
          <w:sz w:val="28"/>
          <w:szCs w:val="28"/>
          <w:lang w:eastAsia="ja-JP"/>
        </w:rPr>
        <w:t>нарушения</w:t>
      </w:r>
      <w:r w:rsidR="00E6269B" w:rsidRPr="00FD41D0">
        <w:rPr>
          <w:rFonts w:eastAsia="Calibri"/>
          <w:sz w:val="28"/>
          <w:szCs w:val="28"/>
          <w:lang w:eastAsia="ja-JP"/>
        </w:rPr>
        <w:t xml:space="preserve"> </w:t>
      </w:r>
      <w:r w:rsidR="00477E54" w:rsidRPr="00FD41D0">
        <w:rPr>
          <w:rFonts w:eastAsia="Calibri"/>
          <w:sz w:val="28"/>
          <w:szCs w:val="28"/>
          <w:lang w:eastAsia="ja-JP"/>
        </w:rPr>
        <w:t xml:space="preserve">при формировании </w:t>
      </w:r>
      <w:r w:rsidR="00806422" w:rsidRPr="00FD41D0">
        <w:rPr>
          <w:rFonts w:eastAsia="Calibri"/>
          <w:sz w:val="28"/>
          <w:szCs w:val="28"/>
          <w:lang w:eastAsia="ja-JP"/>
        </w:rPr>
        <w:t xml:space="preserve">и исполнении бюджетов </w:t>
      </w:r>
      <w:r w:rsidR="00806422" w:rsidRPr="008F6F69">
        <w:rPr>
          <w:rFonts w:eastAsia="Calibri"/>
          <w:sz w:val="28"/>
          <w:szCs w:val="28"/>
          <w:lang w:eastAsia="ja-JP"/>
        </w:rPr>
        <w:t xml:space="preserve">- </w:t>
      </w:r>
      <w:r w:rsidR="009B1CA4">
        <w:rPr>
          <w:rFonts w:eastAsia="Calibri"/>
          <w:sz w:val="28"/>
          <w:szCs w:val="28"/>
          <w:lang w:eastAsia="ja-JP"/>
        </w:rPr>
        <w:t>344</w:t>
      </w:r>
      <w:r w:rsidR="006205F2" w:rsidRPr="00FD41D0">
        <w:rPr>
          <w:rFonts w:eastAsia="Calibri"/>
          <w:sz w:val="28"/>
          <w:szCs w:val="28"/>
          <w:lang w:eastAsia="ja-JP"/>
        </w:rPr>
        <w:t xml:space="preserve"> </w:t>
      </w:r>
      <w:r w:rsidR="009B1CA4">
        <w:rPr>
          <w:rFonts w:eastAsia="Calibri"/>
          <w:sz w:val="28"/>
          <w:szCs w:val="28"/>
          <w:lang w:eastAsia="ja-JP"/>
        </w:rPr>
        <w:t>факта</w:t>
      </w:r>
      <w:r w:rsidR="00477E54" w:rsidRPr="00FD41D0">
        <w:rPr>
          <w:rFonts w:eastAsia="Calibri"/>
          <w:sz w:val="28"/>
          <w:szCs w:val="28"/>
          <w:lang w:eastAsia="ja-JP"/>
        </w:rPr>
        <w:t xml:space="preserve"> на сумму </w:t>
      </w:r>
      <w:r w:rsidR="009B1CA4">
        <w:rPr>
          <w:rFonts w:eastAsia="Calibri"/>
          <w:sz w:val="28"/>
          <w:szCs w:val="28"/>
          <w:lang w:eastAsia="ja-JP"/>
        </w:rPr>
        <w:t>2 117,3</w:t>
      </w:r>
      <w:r w:rsidR="00477E54" w:rsidRPr="00FD41D0">
        <w:rPr>
          <w:rFonts w:eastAsia="Calibri"/>
          <w:sz w:val="28"/>
          <w:szCs w:val="28"/>
          <w:lang w:eastAsia="ja-JP"/>
        </w:rPr>
        <w:t xml:space="preserve"> млн.</w:t>
      </w:r>
      <w:r w:rsidR="005235B4" w:rsidRPr="00FD41D0">
        <w:rPr>
          <w:rFonts w:eastAsia="Calibri"/>
          <w:sz w:val="28"/>
          <w:szCs w:val="28"/>
          <w:lang w:eastAsia="ja-JP"/>
        </w:rPr>
        <w:t xml:space="preserve"> рублей</w:t>
      </w:r>
      <w:r w:rsidR="00477E54" w:rsidRPr="00FD41D0">
        <w:rPr>
          <w:rFonts w:eastAsia="Calibri"/>
          <w:sz w:val="28"/>
          <w:szCs w:val="28"/>
          <w:lang w:eastAsia="ja-JP"/>
        </w:rPr>
        <w:t>;</w:t>
      </w:r>
    </w:p>
    <w:p w:rsidR="005235B4" w:rsidRPr="00157E99" w:rsidRDefault="00C927D6" w:rsidP="00C66CC7">
      <w:pPr>
        <w:pStyle w:val="Style27"/>
        <w:spacing w:line="240" w:lineRule="auto"/>
        <w:ind w:firstLine="709"/>
        <w:rPr>
          <w:sz w:val="28"/>
          <w:szCs w:val="28"/>
        </w:rPr>
      </w:pPr>
      <w:r w:rsidRPr="00157E99">
        <w:rPr>
          <w:sz w:val="28"/>
          <w:szCs w:val="28"/>
        </w:rPr>
        <w:t>нарушения</w:t>
      </w:r>
      <w:r w:rsidR="00E6269B" w:rsidRPr="00157E99">
        <w:rPr>
          <w:sz w:val="28"/>
          <w:szCs w:val="28"/>
        </w:rPr>
        <w:t xml:space="preserve"> </w:t>
      </w:r>
      <w:r w:rsidR="00643666" w:rsidRPr="00157E99">
        <w:rPr>
          <w:sz w:val="28"/>
          <w:szCs w:val="28"/>
        </w:rPr>
        <w:t>ведени</w:t>
      </w:r>
      <w:r w:rsidR="00E6269B" w:rsidRPr="00157E99">
        <w:rPr>
          <w:sz w:val="28"/>
          <w:szCs w:val="28"/>
        </w:rPr>
        <w:t>я</w:t>
      </w:r>
      <w:r w:rsidR="005235B4" w:rsidRPr="00157E99">
        <w:rPr>
          <w:sz w:val="28"/>
          <w:szCs w:val="28"/>
        </w:rPr>
        <w:t xml:space="preserve"> б</w:t>
      </w:r>
      <w:r w:rsidR="00643666" w:rsidRPr="00157E99">
        <w:rPr>
          <w:sz w:val="28"/>
          <w:szCs w:val="28"/>
        </w:rPr>
        <w:t>ухгалтерского учета, составлени</w:t>
      </w:r>
      <w:r w:rsidR="00E6269B" w:rsidRPr="00157E99">
        <w:rPr>
          <w:sz w:val="28"/>
          <w:szCs w:val="28"/>
        </w:rPr>
        <w:t>я</w:t>
      </w:r>
      <w:r w:rsidR="00643666" w:rsidRPr="00157E99">
        <w:rPr>
          <w:sz w:val="28"/>
          <w:szCs w:val="28"/>
        </w:rPr>
        <w:t xml:space="preserve"> и представлени</w:t>
      </w:r>
      <w:r w:rsidR="00E6269B" w:rsidRPr="00157E99">
        <w:rPr>
          <w:sz w:val="28"/>
          <w:szCs w:val="28"/>
        </w:rPr>
        <w:t>я</w:t>
      </w:r>
      <w:r w:rsidR="005235B4" w:rsidRPr="00157E99">
        <w:rPr>
          <w:sz w:val="28"/>
          <w:szCs w:val="28"/>
        </w:rPr>
        <w:t xml:space="preserve"> бухгалтерск</w:t>
      </w:r>
      <w:r w:rsidR="00085CC7" w:rsidRPr="00157E99">
        <w:rPr>
          <w:sz w:val="28"/>
          <w:szCs w:val="28"/>
        </w:rPr>
        <w:t xml:space="preserve">ой (финансовой) отчетности - </w:t>
      </w:r>
      <w:r w:rsidR="009B1CA4">
        <w:rPr>
          <w:sz w:val="28"/>
          <w:szCs w:val="28"/>
        </w:rPr>
        <w:t>306</w:t>
      </w:r>
      <w:r w:rsidR="00085CC7" w:rsidRPr="00157E99">
        <w:rPr>
          <w:sz w:val="28"/>
          <w:szCs w:val="28"/>
        </w:rPr>
        <w:t xml:space="preserve"> </w:t>
      </w:r>
      <w:r w:rsidR="009B1CA4">
        <w:rPr>
          <w:sz w:val="28"/>
          <w:szCs w:val="28"/>
        </w:rPr>
        <w:t>фактов</w:t>
      </w:r>
      <w:r w:rsidR="005235B4" w:rsidRPr="00157E99">
        <w:rPr>
          <w:sz w:val="28"/>
          <w:szCs w:val="28"/>
        </w:rPr>
        <w:t xml:space="preserve"> на сумму </w:t>
      </w:r>
      <w:r w:rsidR="00AE21EF">
        <w:rPr>
          <w:sz w:val="28"/>
          <w:szCs w:val="28"/>
        </w:rPr>
        <w:t>9</w:t>
      </w:r>
      <w:r w:rsidR="009B1CA4">
        <w:rPr>
          <w:sz w:val="28"/>
          <w:szCs w:val="28"/>
        </w:rPr>
        <w:t>,0</w:t>
      </w:r>
      <w:r w:rsidR="00122589" w:rsidRPr="00157E99">
        <w:rPr>
          <w:sz w:val="28"/>
          <w:szCs w:val="28"/>
        </w:rPr>
        <w:t> </w:t>
      </w:r>
      <w:r w:rsidR="005235B4" w:rsidRPr="00157E99">
        <w:rPr>
          <w:sz w:val="28"/>
          <w:szCs w:val="28"/>
        </w:rPr>
        <w:t>млн.</w:t>
      </w:r>
      <w:r w:rsidR="00122589" w:rsidRPr="00157E99">
        <w:rPr>
          <w:sz w:val="28"/>
          <w:szCs w:val="28"/>
        </w:rPr>
        <w:t> </w:t>
      </w:r>
      <w:r w:rsidR="005235B4" w:rsidRPr="00157E99">
        <w:rPr>
          <w:sz w:val="28"/>
          <w:szCs w:val="28"/>
        </w:rPr>
        <w:t>рублей;</w:t>
      </w:r>
    </w:p>
    <w:p w:rsidR="00611039" w:rsidRPr="00AE21EF" w:rsidRDefault="00C927D6" w:rsidP="00C66CC7">
      <w:pPr>
        <w:pStyle w:val="Style27"/>
        <w:spacing w:line="240" w:lineRule="auto"/>
        <w:ind w:firstLine="709"/>
        <w:rPr>
          <w:sz w:val="28"/>
          <w:szCs w:val="28"/>
        </w:rPr>
      </w:pPr>
      <w:r w:rsidRPr="00AE21EF">
        <w:rPr>
          <w:sz w:val="28"/>
          <w:szCs w:val="28"/>
        </w:rPr>
        <w:t>нарушения</w:t>
      </w:r>
      <w:r w:rsidR="00611039" w:rsidRPr="00AE21EF">
        <w:rPr>
          <w:sz w:val="28"/>
          <w:szCs w:val="28"/>
        </w:rPr>
        <w:t xml:space="preserve"> в сфере управления и распоряжения государственной </w:t>
      </w:r>
      <w:r w:rsidR="008A2C78" w:rsidRPr="00AE21EF">
        <w:rPr>
          <w:sz w:val="28"/>
          <w:szCs w:val="28"/>
        </w:rPr>
        <w:t xml:space="preserve">(муниципальной) собственностью - </w:t>
      </w:r>
      <w:r w:rsidR="009B1CA4">
        <w:rPr>
          <w:sz w:val="28"/>
          <w:szCs w:val="28"/>
        </w:rPr>
        <w:t>45</w:t>
      </w:r>
      <w:r w:rsidR="008A2C78" w:rsidRPr="00AE21EF">
        <w:rPr>
          <w:sz w:val="28"/>
          <w:szCs w:val="28"/>
        </w:rPr>
        <w:t xml:space="preserve"> </w:t>
      </w:r>
      <w:r w:rsidR="009B1CA4">
        <w:rPr>
          <w:sz w:val="28"/>
          <w:szCs w:val="28"/>
        </w:rPr>
        <w:t>фактов</w:t>
      </w:r>
      <w:r w:rsidR="00372E97" w:rsidRPr="00AE21EF">
        <w:rPr>
          <w:sz w:val="28"/>
          <w:szCs w:val="28"/>
        </w:rPr>
        <w:t xml:space="preserve"> на сумму </w:t>
      </w:r>
      <w:r w:rsidR="00AE21EF">
        <w:rPr>
          <w:sz w:val="28"/>
          <w:szCs w:val="28"/>
        </w:rPr>
        <w:t>3</w:t>
      </w:r>
      <w:r w:rsidR="009B1CA4">
        <w:rPr>
          <w:sz w:val="28"/>
          <w:szCs w:val="28"/>
        </w:rPr>
        <w:t>,0</w:t>
      </w:r>
      <w:r w:rsidR="00AE0C3E" w:rsidRPr="00AE21EF">
        <w:rPr>
          <w:sz w:val="28"/>
          <w:szCs w:val="28"/>
        </w:rPr>
        <w:t xml:space="preserve"> </w:t>
      </w:r>
      <w:r w:rsidR="00611039" w:rsidRPr="00AE21EF">
        <w:rPr>
          <w:sz w:val="28"/>
          <w:szCs w:val="28"/>
        </w:rPr>
        <w:t>млн. рублей;</w:t>
      </w:r>
    </w:p>
    <w:p w:rsidR="00611039" w:rsidRPr="00AE21EF" w:rsidRDefault="00C927D6" w:rsidP="00C66CC7">
      <w:pPr>
        <w:pStyle w:val="Style27"/>
        <w:spacing w:line="240" w:lineRule="auto"/>
        <w:ind w:firstLine="709"/>
        <w:rPr>
          <w:sz w:val="28"/>
          <w:szCs w:val="28"/>
        </w:rPr>
      </w:pPr>
      <w:r w:rsidRPr="00AE21EF">
        <w:rPr>
          <w:sz w:val="28"/>
          <w:szCs w:val="28"/>
        </w:rPr>
        <w:t>нарушения</w:t>
      </w:r>
      <w:r w:rsidR="00E14343" w:rsidRPr="00AE21EF">
        <w:rPr>
          <w:sz w:val="28"/>
          <w:szCs w:val="28"/>
        </w:rPr>
        <w:t xml:space="preserve"> при осуществлении государственных (муниципальных) закупок и закупок отдельными видами юридических лиц </w:t>
      </w:r>
      <w:r w:rsidR="005A2E95" w:rsidRPr="00AE21EF">
        <w:rPr>
          <w:sz w:val="28"/>
          <w:szCs w:val="28"/>
        </w:rPr>
        <w:t xml:space="preserve">- </w:t>
      </w:r>
      <w:r w:rsidR="009B1CA4">
        <w:rPr>
          <w:sz w:val="28"/>
          <w:szCs w:val="28"/>
        </w:rPr>
        <w:t>143 факта</w:t>
      </w:r>
      <w:r w:rsidR="00372E97" w:rsidRPr="00AE21EF">
        <w:rPr>
          <w:sz w:val="28"/>
          <w:szCs w:val="28"/>
        </w:rPr>
        <w:t xml:space="preserve"> на сумму </w:t>
      </w:r>
      <w:r w:rsidR="00F71958">
        <w:rPr>
          <w:sz w:val="28"/>
          <w:szCs w:val="28"/>
        </w:rPr>
        <w:t>41,4</w:t>
      </w:r>
      <w:r w:rsidR="00AE0C3E" w:rsidRPr="00AE21EF">
        <w:rPr>
          <w:sz w:val="28"/>
          <w:szCs w:val="28"/>
        </w:rPr>
        <w:t xml:space="preserve"> </w:t>
      </w:r>
      <w:r w:rsidR="00727E8D" w:rsidRPr="00AE21EF">
        <w:rPr>
          <w:sz w:val="28"/>
          <w:szCs w:val="28"/>
        </w:rPr>
        <w:t>млн. рублей;</w:t>
      </w:r>
    </w:p>
    <w:p w:rsidR="00727E8D" w:rsidRPr="0092644B" w:rsidRDefault="00727E8D" w:rsidP="00C66CC7">
      <w:pPr>
        <w:pStyle w:val="Style27"/>
        <w:spacing w:line="240" w:lineRule="auto"/>
        <w:ind w:firstLine="709"/>
        <w:rPr>
          <w:sz w:val="28"/>
          <w:szCs w:val="28"/>
        </w:rPr>
      </w:pPr>
      <w:r w:rsidRPr="0092644B">
        <w:rPr>
          <w:sz w:val="28"/>
          <w:szCs w:val="28"/>
        </w:rPr>
        <w:t>иные нарушения</w:t>
      </w:r>
      <w:r w:rsidR="00D97595">
        <w:rPr>
          <w:sz w:val="28"/>
          <w:szCs w:val="28"/>
        </w:rPr>
        <w:t xml:space="preserve"> </w:t>
      </w:r>
      <w:r w:rsidR="002B2CE2">
        <w:rPr>
          <w:sz w:val="28"/>
          <w:szCs w:val="28"/>
        </w:rPr>
        <w:t xml:space="preserve"> </w:t>
      </w:r>
      <w:r w:rsidRPr="008F6F69">
        <w:rPr>
          <w:sz w:val="28"/>
          <w:szCs w:val="28"/>
        </w:rPr>
        <w:t xml:space="preserve">– </w:t>
      </w:r>
      <w:r w:rsidR="00F71958">
        <w:rPr>
          <w:sz w:val="28"/>
          <w:szCs w:val="28"/>
        </w:rPr>
        <w:t>48</w:t>
      </w:r>
      <w:r w:rsidRPr="0092644B">
        <w:rPr>
          <w:sz w:val="28"/>
          <w:szCs w:val="28"/>
        </w:rPr>
        <w:t xml:space="preserve"> </w:t>
      </w:r>
      <w:r w:rsidR="00F71958">
        <w:rPr>
          <w:sz w:val="28"/>
          <w:szCs w:val="28"/>
        </w:rPr>
        <w:t>фактов</w:t>
      </w:r>
      <w:r w:rsidR="0092644B" w:rsidRPr="0092644B">
        <w:rPr>
          <w:sz w:val="28"/>
          <w:szCs w:val="28"/>
        </w:rPr>
        <w:t xml:space="preserve"> на сумму </w:t>
      </w:r>
      <w:r w:rsidR="00F71958">
        <w:rPr>
          <w:sz w:val="28"/>
          <w:szCs w:val="28"/>
        </w:rPr>
        <w:t>19</w:t>
      </w:r>
      <w:r w:rsidR="008F6F69">
        <w:rPr>
          <w:sz w:val="28"/>
          <w:szCs w:val="28"/>
        </w:rPr>
        <w:t>,</w:t>
      </w:r>
      <w:r w:rsidR="00F71958">
        <w:rPr>
          <w:sz w:val="28"/>
          <w:szCs w:val="28"/>
        </w:rPr>
        <w:t>2</w:t>
      </w:r>
      <w:r w:rsidR="0092644B" w:rsidRPr="0092644B">
        <w:rPr>
          <w:sz w:val="28"/>
          <w:szCs w:val="28"/>
        </w:rPr>
        <w:t xml:space="preserve"> млн. рублей</w:t>
      </w:r>
      <w:r w:rsidR="00FC02B4" w:rsidRPr="0092644B">
        <w:rPr>
          <w:sz w:val="28"/>
          <w:szCs w:val="28"/>
        </w:rPr>
        <w:t>.</w:t>
      </w:r>
    </w:p>
    <w:p w:rsidR="00C94966" w:rsidRPr="00A877DB" w:rsidRDefault="005D5FD5" w:rsidP="00C66CC7">
      <w:pPr>
        <w:widowControl w:val="0"/>
        <w:spacing w:after="0" w:line="240" w:lineRule="auto"/>
        <w:jc w:val="center"/>
        <w:rPr>
          <w:rFonts w:ascii="Times New Roman" w:hAnsi="Times New Roman" w:cs="Times New Roman"/>
          <w:sz w:val="28"/>
          <w:szCs w:val="28"/>
          <w:highlight w:val="yellow"/>
        </w:rPr>
      </w:pPr>
      <w:r>
        <w:rPr>
          <w:rFonts w:ascii="Times New Roman" w:hAnsi="Times New Roman" w:cs="Times New Roman"/>
          <w:noProof/>
          <w:sz w:val="28"/>
          <w:szCs w:val="28"/>
          <w:lang w:eastAsia="ru-RU"/>
        </w:rPr>
        <w:lastRenderedPageBreak/>
        <w:drawing>
          <wp:inline distT="0" distB="0" distL="0" distR="0" wp14:anchorId="2800A89B" wp14:editId="3C510F1C">
            <wp:extent cx="5004159" cy="28485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4" cy="2851981"/>
                    </a:xfrm>
                    <a:prstGeom prst="rect">
                      <a:avLst/>
                    </a:prstGeom>
                    <a:noFill/>
                  </pic:spPr>
                </pic:pic>
              </a:graphicData>
            </a:graphic>
          </wp:inline>
        </w:drawing>
      </w:r>
    </w:p>
    <w:p w:rsidR="00C94966" w:rsidRPr="00F33C11" w:rsidRDefault="00E6678D" w:rsidP="00C66CC7">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Диаграмма 1</w:t>
      </w:r>
      <w:r w:rsidR="00547EC1">
        <w:rPr>
          <w:rFonts w:ascii="Times New Roman" w:hAnsi="Times New Roman" w:cs="Times New Roman"/>
          <w:i/>
          <w:sz w:val="28"/>
          <w:szCs w:val="28"/>
        </w:rPr>
        <w:t>.</w:t>
      </w:r>
      <w:r w:rsidR="00BA6876">
        <w:rPr>
          <w:rFonts w:ascii="Times New Roman" w:hAnsi="Times New Roman" w:cs="Times New Roman"/>
          <w:i/>
          <w:sz w:val="28"/>
          <w:szCs w:val="28"/>
        </w:rPr>
        <w:t xml:space="preserve"> </w:t>
      </w:r>
      <w:r w:rsidR="00250533" w:rsidRPr="00F33C11">
        <w:rPr>
          <w:rFonts w:ascii="Times New Roman" w:hAnsi="Times New Roman" w:cs="Times New Roman"/>
          <w:i/>
          <w:sz w:val="28"/>
          <w:szCs w:val="28"/>
        </w:rPr>
        <w:t>Суммы (млн. руб.)</w:t>
      </w:r>
      <w:r w:rsidR="0068163D" w:rsidRPr="00F33C11">
        <w:rPr>
          <w:rFonts w:ascii="Times New Roman" w:hAnsi="Times New Roman" w:cs="Times New Roman"/>
          <w:i/>
          <w:sz w:val="28"/>
          <w:szCs w:val="28"/>
        </w:rPr>
        <w:t>/</w:t>
      </w:r>
      <w:r w:rsidR="00250533" w:rsidRPr="00F33C11">
        <w:rPr>
          <w:rFonts w:ascii="Times New Roman" w:hAnsi="Times New Roman" w:cs="Times New Roman"/>
          <w:i/>
          <w:sz w:val="28"/>
          <w:szCs w:val="28"/>
        </w:rPr>
        <w:t>к</w:t>
      </w:r>
      <w:r w:rsidR="00DD7D86" w:rsidRPr="00F33C11">
        <w:rPr>
          <w:rFonts w:ascii="Times New Roman" w:hAnsi="Times New Roman" w:cs="Times New Roman"/>
          <w:i/>
          <w:sz w:val="28"/>
          <w:szCs w:val="28"/>
        </w:rPr>
        <w:t>оличество случаев</w:t>
      </w:r>
      <w:r w:rsidR="00670FC8">
        <w:rPr>
          <w:rFonts w:ascii="Times New Roman" w:hAnsi="Times New Roman" w:cs="Times New Roman"/>
          <w:i/>
          <w:sz w:val="28"/>
          <w:szCs w:val="28"/>
        </w:rPr>
        <w:t xml:space="preserve"> </w:t>
      </w:r>
      <w:r w:rsidR="008C55F1" w:rsidRPr="00F33C11">
        <w:rPr>
          <w:rFonts w:ascii="Times New Roman" w:hAnsi="Times New Roman" w:cs="Times New Roman"/>
          <w:i/>
          <w:sz w:val="28"/>
          <w:szCs w:val="28"/>
        </w:rPr>
        <w:t>выявленных нарушений</w:t>
      </w:r>
    </w:p>
    <w:p w:rsidR="00C94966" w:rsidRPr="00A877DB" w:rsidRDefault="00C94966" w:rsidP="00C66CC7">
      <w:pPr>
        <w:widowControl w:val="0"/>
        <w:spacing w:after="0" w:line="240" w:lineRule="auto"/>
        <w:ind w:firstLine="709"/>
        <w:jc w:val="both"/>
        <w:rPr>
          <w:rFonts w:ascii="Times New Roman" w:hAnsi="Times New Roman" w:cs="Times New Roman"/>
          <w:sz w:val="28"/>
          <w:szCs w:val="28"/>
          <w:highlight w:val="yellow"/>
        </w:rPr>
      </w:pPr>
    </w:p>
    <w:p w:rsidR="00FE0F36" w:rsidRDefault="002B46C1" w:rsidP="00C66CC7">
      <w:pPr>
        <w:widowControl w:val="0"/>
        <w:spacing w:after="0" w:line="240" w:lineRule="auto"/>
        <w:ind w:firstLine="709"/>
        <w:jc w:val="both"/>
        <w:rPr>
          <w:rFonts w:ascii="Times New Roman" w:hAnsi="Times New Roman" w:cs="Times New Roman"/>
          <w:sz w:val="28"/>
          <w:szCs w:val="28"/>
        </w:rPr>
      </w:pPr>
      <w:r w:rsidRPr="00787338">
        <w:rPr>
          <w:rFonts w:ascii="Times New Roman" w:hAnsi="Times New Roman" w:cs="Times New Roman"/>
          <w:sz w:val="28"/>
          <w:szCs w:val="28"/>
        </w:rPr>
        <w:t xml:space="preserve">Наибольший удельный вес в общем объеме выявленных нарушений приходится на нарушения, </w:t>
      </w:r>
      <w:r w:rsidR="00A4641F" w:rsidRPr="00787338">
        <w:rPr>
          <w:rFonts w:ascii="Times New Roman" w:hAnsi="Times New Roman" w:cs="Times New Roman"/>
          <w:sz w:val="28"/>
          <w:szCs w:val="28"/>
        </w:rPr>
        <w:t xml:space="preserve">допускаемые </w:t>
      </w:r>
      <w:r w:rsidR="00F30B2F" w:rsidRPr="00787338">
        <w:rPr>
          <w:rFonts w:ascii="Times New Roman" w:hAnsi="Times New Roman" w:cs="Times New Roman"/>
          <w:sz w:val="28"/>
          <w:szCs w:val="28"/>
        </w:rPr>
        <w:t>при формировании и исполнении бюджетов (</w:t>
      </w:r>
      <w:r w:rsidR="00F33C11">
        <w:rPr>
          <w:rFonts w:ascii="Times New Roman" w:hAnsi="Times New Roman" w:cs="Times New Roman"/>
          <w:sz w:val="28"/>
          <w:szCs w:val="28"/>
        </w:rPr>
        <w:t>91,6</w:t>
      </w:r>
      <w:r w:rsidR="005933CC" w:rsidRPr="00787338">
        <w:rPr>
          <w:rFonts w:ascii="Times New Roman" w:hAnsi="Times New Roman" w:cs="Times New Roman"/>
          <w:sz w:val="28"/>
          <w:szCs w:val="28"/>
        </w:rPr>
        <w:t> </w:t>
      </w:r>
      <w:r w:rsidR="00787338">
        <w:rPr>
          <w:rFonts w:ascii="Times New Roman" w:hAnsi="Times New Roman" w:cs="Times New Roman"/>
          <w:sz w:val="28"/>
          <w:szCs w:val="28"/>
        </w:rPr>
        <w:t>%</w:t>
      </w:r>
      <w:r w:rsidR="00F30B2F" w:rsidRPr="00787338">
        <w:rPr>
          <w:rFonts w:ascii="Times New Roman" w:hAnsi="Times New Roman" w:cs="Times New Roman"/>
          <w:sz w:val="28"/>
          <w:szCs w:val="28"/>
        </w:rPr>
        <w:t xml:space="preserve"> общего объема </w:t>
      </w:r>
      <w:r w:rsidR="00F30B2F" w:rsidRPr="00D92ED3">
        <w:rPr>
          <w:rFonts w:ascii="Times New Roman" w:hAnsi="Times New Roman" w:cs="Times New Roman"/>
          <w:sz w:val="28"/>
          <w:szCs w:val="28"/>
        </w:rPr>
        <w:t>нарушений</w:t>
      </w:r>
      <w:r w:rsidR="00F33C11">
        <w:rPr>
          <w:rFonts w:ascii="Times New Roman" w:hAnsi="Times New Roman" w:cs="Times New Roman"/>
          <w:sz w:val="28"/>
          <w:szCs w:val="28"/>
        </w:rPr>
        <w:t>)</w:t>
      </w:r>
      <w:r w:rsidR="00FE0F36">
        <w:rPr>
          <w:rFonts w:ascii="Times New Roman" w:hAnsi="Times New Roman" w:cs="Times New Roman"/>
          <w:sz w:val="28"/>
          <w:szCs w:val="28"/>
        </w:rPr>
        <w:t>.</w:t>
      </w:r>
    </w:p>
    <w:p w:rsidR="00A00A27" w:rsidRPr="00A00A27" w:rsidRDefault="00BC1523" w:rsidP="00C66CC7">
      <w:pPr>
        <w:widowControl w:val="0"/>
        <w:spacing w:after="0" w:line="240" w:lineRule="auto"/>
        <w:ind w:firstLine="708"/>
        <w:jc w:val="both"/>
        <w:rPr>
          <w:rFonts w:ascii="Times New Roman" w:eastAsia="Calibri" w:hAnsi="Times New Roman" w:cs="Times New Roman"/>
          <w:sz w:val="28"/>
          <w:szCs w:val="28"/>
          <w:lang w:eastAsia="ja-JP"/>
        </w:rPr>
      </w:pPr>
      <w:r w:rsidRPr="00A00A27">
        <w:rPr>
          <w:rFonts w:ascii="Times New Roman" w:eastAsia="Calibri" w:hAnsi="Times New Roman" w:cs="Times New Roman"/>
          <w:sz w:val="28"/>
          <w:szCs w:val="28"/>
          <w:lang w:eastAsia="ja-JP"/>
        </w:rPr>
        <w:t>Кроме того</w:t>
      </w:r>
      <w:r w:rsidR="00CF09DD" w:rsidRPr="00A00A27">
        <w:rPr>
          <w:rFonts w:ascii="Times New Roman" w:eastAsia="Calibri" w:hAnsi="Times New Roman" w:cs="Times New Roman"/>
          <w:sz w:val="28"/>
          <w:szCs w:val="28"/>
          <w:lang w:eastAsia="ja-JP"/>
        </w:rPr>
        <w:t>,</w:t>
      </w:r>
      <w:r w:rsidRPr="00A00A27">
        <w:rPr>
          <w:rFonts w:ascii="Times New Roman" w:eastAsia="Calibri" w:hAnsi="Times New Roman" w:cs="Times New Roman"/>
          <w:sz w:val="28"/>
          <w:szCs w:val="28"/>
          <w:lang w:eastAsia="ja-JP"/>
        </w:rPr>
        <w:t xml:space="preserve"> у</w:t>
      </w:r>
      <w:r w:rsidR="00A44DBB" w:rsidRPr="00A00A27">
        <w:rPr>
          <w:rFonts w:ascii="Times New Roman" w:eastAsia="Calibri" w:hAnsi="Times New Roman" w:cs="Times New Roman"/>
          <w:sz w:val="28"/>
          <w:szCs w:val="28"/>
          <w:lang w:eastAsia="ja-JP"/>
        </w:rPr>
        <w:t>становлен</w:t>
      </w:r>
      <w:r w:rsidR="009C63E9" w:rsidRPr="00A00A27">
        <w:rPr>
          <w:rFonts w:ascii="Times New Roman" w:eastAsia="Calibri" w:hAnsi="Times New Roman" w:cs="Times New Roman"/>
          <w:sz w:val="28"/>
          <w:szCs w:val="28"/>
          <w:lang w:eastAsia="ja-JP"/>
        </w:rPr>
        <w:t>о</w:t>
      </w:r>
      <w:r w:rsidR="00A44DBB" w:rsidRPr="00A00A27">
        <w:rPr>
          <w:rFonts w:ascii="Times New Roman" w:eastAsia="Calibri" w:hAnsi="Times New Roman" w:cs="Times New Roman"/>
          <w:sz w:val="28"/>
          <w:szCs w:val="28"/>
          <w:lang w:eastAsia="ja-JP"/>
        </w:rPr>
        <w:t xml:space="preserve"> </w:t>
      </w:r>
      <w:r w:rsidR="005D1C49">
        <w:rPr>
          <w:rFonts w:ascii="Times New Roman" w:eastAsia="Calibri" w:hAnsi="Times New Roman" w:cs="Times New Roman"/>
          <w:sz w:val="28"/>
          <w:szCs w:val="28"/>
          <w:lang w:eastAsia="ja-JP"/>
        </w:rPr>
        <w:t xml:space="preserve">16 нарушений, связанных с </w:t>
      </w:r>
      <w:r w:rsidR="009C63E9" w:rsidRPr="00A00A27">
        <w:rPr>
          <w:rFonts w:ascii="Times New Roman" w:eastAsia="Calibri" w:hAnsi="Times New Roman" w:cs="Times New Roman"/>
          <w:sz w:val="28"/>
          <w:szCs w:val="28"/>
          <w:lang w:eastAsia="ja-JP"/>
        </w:rPr>
        <w:t>нецелев</w:t>
      </w:r>
      <w:r w:rsidR="005D1C49">
        <w:rPr>
          <w:rFonts w:ascii="Times New Roman" w:eastAsia="Calibri" w:hAnsi="Times New Roman" w:cs="Times New Roman"/>
          <w:sz w:val="28"/>
          <w:szCs w:val="28"/>
          <w:lang w:eastAsia="ja-JP"/>
        </w:rPr>
        <w:t>ым</w:t>
      </w:r>
      <w:r w:rsidR="009C63E9" w:rsidRPr="00A00A27">
        <w:rPr>
          <w:rFonts w:ascii="Times New Roman" w:eastAsia="Calibri" w:hAnsi="Times New Roman" w:cs="Times New Roman"/>
          <w:sz w:val="28"/>
          <w:szCs w:val="28"/>
          <w:lang w:eastAsia="ja-JP"/>
        </w:rPr>
        <w:t xml:space="preserve"> использование</w:t>
      </w:r>
      <w:r w:rsidR="005D1C49">
        <w:rPr>
          <w:rFonts w:ascii="Times New Roman" w:eastAsia="Calibri" w:hAnsi="Times New Roman" w:cs="Times New Roman"/>
          <w:sz w:val="28"/>
          <w:szCs w:val="28"/>
          <w:lang w:eastAsia="ja-JP"/>
        </w:rPr>
        <w:t>м</w:t>
      </w:r>
      <w:r w:rsidR="00427E25" w:rsidRPr="00A00A27">
        <w:rPr>
          <w:rFonts w:ascii="Times New Roman" w:eastAsia="Calibri" w:hAnsi="Times New Roman" w:cs="Times New Roman"/>
          <w:sz w:val="28"/>
          <w:szCs w:val="28"/>
          <w:lang w:eastAsia="ja-JP"/>
        </w:rPr>
        <w:t xml:space="preserve"> бюджетных средств</w:t>
      </w:r>
      <w:r w:rsidR="000C3284">
        <w:rPr>
          <w:rFonts w:ascii="Times New Roman" w:eastAsia="Calibri" w:hAnsi="Times New Roman" w:cs="Times New Roman"/>
          <w:sz w:val="28"/>
          <w:szCs w:val="28"/>
          <w:lang w:eastAsia="ja-JP"/>
        </w:rPr>
        <w:t>,</w:t>
      </w:r>
      <w:r w:rsidR="00427E25" w:rsidRPr="00A00A27">
        <w:rPr>
          <w:rFonts w:ascii="Times New Roman" w:eastAsia="Calibri" w:hAnsi="Times New Roman" w:cs="Times New Roman"/>
          <w:sz w:val="28"/>
          <w:szCs w:val="28"/>
          <w:lang w:eastAsia="ja-JP"/>
        </w:rPr>
        <w:t xml:space="preserve"> на сумму </w:t>
      </w:r>
      <w:r w:rsidR="00A63C4A" w:rsidRPr="00A00A27">
        <w:rPr>
          <w:rFonts w:ascii="Times New Roman" w:eastAsia="Calibri" w:hAnsi="Times New Roman" w:cs="Times New Roman"/>
          <w:sz w:val="28"/>
          <w:szCs w:val="28"/>
          <w:lang w:eastAsia="ja-JP"/>
        </w:rPr>
        <w:t>1</w:t>
      </w:r>
      <w:r w:rsidR="00A00A27" w:rsidRPr="00A00A27">
        <w:rPr>
          <w:rFonts w:ascii="Times New Roman" w:eastAsia="Calibri" w:hAnsi="Times New Roman" w:cs="Times New Roman"/>
          <w:sz w:val="28"/>
          <w:szCs w:val="28"/>
          <w:lang w:eastAsia="ja-JP"/>
        </w:rPr>
        <w:t>,</w:t>
      </w:r>
      <w:r w:rsidR="00A63C4A" w:rsidRPr="00A00A27">
        <w:rPr>
          <w:rFonts w:ascii="Times New Roman" w:eastAsia="Calibri" w:hAnsi="Times New Roman" w:cs="Times New Roman"/>
          <w:sz w:val="28"/>
          <w:szCs w:val="28"/>
          <w:lang w:eastAsia="ja-JP"/>
        </w:rPr>
        <w:t>3</w:t>
      </w:r>
      <w:r w:rsidR="001E3B58" w:rsidRPr="00A00A27">
        <w:rPr>
          <w:rFonts w:ascii="Times New Roman" w:eastAsia="Calibri" w:hAnsi="Times New Roman" w:cs="Times New Roman"/>
          <w:sz w:val="28"/>
          <w:szCs w:val="28"/>
          <w:lang w:eastAsia="ja-JP"/>
        </w:rPr>
        <w:t xml:space="preserve"> млн. рублей</w:t>
      </w:r>
      <w:r w:rsidR="00A00A27" w:rsidRPr="00A00A27">
        <w:rPr>
          <w:rFonts w:ascii="Times New Roman" w:eastAsia="Calibri" w:hAnsi="Times New Roman" w:cs="Times New Roman"/>
          <w:sz w:val="28"/>
          <w:szCs w:val="28"/>
          <w:lang w:eastAsia="ja-JP"/>
        </w:rPr>
        <w:t>.</w:t>
      </w:r>
    </w:p>
    <w:p w:rsidR="00CD1DD1" w:rsidRPr="002F387B" w:rsidRDefault="005A12A6" w:rsidP="00C66CC7">
      <w:pPr>
        <w:pStyle w:val="Style27"/>
        <w:spacing w:line="240" w:lineRule="auto"/>
        <w:ind w:firstLine="709"/>
        <w:rPr>
          <w:rStyle w:val="FontStyle75"/>
          <w:sz w:val="28"/>
          <w:szCs w:val="28"/>
        </w:rPr>
      </w:pPr>
      <w:r w:rsidRPr="002F387B">
        <w:rPr>
          <w:rStyle w:val="FontStyle75"/>
          <w:sz w:val="28"/>
          <w:szCs w:val="28"/>
        </w:rPr>
        <w:t>О результатах контрольных и экспертно-аналитических мероприятий проинформированы Губернатор края и Законодательная Дума края, которым направл</w:t>
      </w:r>
      <w:r w:rsidR="00E06B8D">
        <w:rPr>
          <w:rStyle w:val="FontStyle75"/>
          <w:sz w:val="28"/>
          <w:szCs w:val="28"/>
        </w:rPr>
        <w:t>ены</w:t>
      </w:r>
      <w:r w:rsidRPr="002F387B">
        <w:rPr>
          <w:rStyle w:val="FontStyle75"/>
          <w:sz w:val="28"/>
          <w:szCs w:val="28"/>
        </w:rPr>
        <w:t xml:space="preserve"> отчеты по результатам контрольных мероприятий</w:t>
      </w:r>
      <w:r w:rsidR="00A35052" w:rsidRPr="002F387B">
        <w:rPr>
          <w:rStyle w:val="FontStyle75"/>
          <w:sz w:val="28"/>
          <w:szCs w:val="28"/>
        </w:rPr>
        <w:t>, а также информации</w:t>
      </w:r>
      <w:r w:rsidRPr="002F387B">
        <w:rPr>
          <w:rStyle w:val="FontStyle75"/>
          <w:sz w:val="28"/>
          <w:szCs w:val="28"/>
        </w:rPr>
        <w:t xml:space="preserve"> о текущем исполне</w:t>
      </w:r>
      <w:r w:rsidR="00A35052" w:rsidRPr="002F387B">
        <w:rPr>
          <w:rStyle w:val="FontStyle75"/>
          <w:sz w:val="28"/>
          <w:szCs w:val="28"/>
        </w:rPr>
        <w:t>нии краевого бюджета и бюджета т</w:t>
      </w:r>
      <w:r w:rsidRPr="002F387B">
        <w:rPr>
          <w:rStyle w:val="FontStyle75"/>
          <w:sz w:val="28"/>
          <w:szCs w:val="28"/>
        </w:rPr>
        <w:t xml:space="preserve">ерриториального </w:t>
      </w:r>
      <w:r w:rsidR="00A35052" w:rsidRPr="002F387B">
        <w:rPr>
          <w:rStyle w:val="FontStyle75"/>
          <w:sz w:val="28"/>
          <w:szCs w:val="28"/>
        </w:rPr>
        <w:t xml:space="preserve">фонда </w:t>
      </w:r>
      <w:r w:rsidR="00BD6399" w:rsidRPr="002F387B">
        <w:rPr>
          <w:rStyle w:val="FontStyle75"/>
          <w:sz w:val="28"/>
          <w:szCs w:val="28"/>
        </w:rPr>
        <w:t>в 20</w:t>
      </w:r>
      <w:r w:rsidR="002F387B">
        <w:rPr>
          <w:rStyle w:val="FontStyle75"/>
          <w:sz w:val="28"/>
          <w:szCs w:val="28"/>
        </w:rPr>
        <w:t>2</w:t>
      </w:r>
      <w:r w:rsidR="005D5FD5">
        <w:rPr>
          <w:rStyle w:val="FontStyle75"/>
          <w:sz w:val="28"/>
          <w:szCs w:val="28"/>
        </w:rPr>
        <w:t>1</w:t>
      </w:r>
      <w:r w:rsidR="000D70F8" w:rsidRPr="002F387B">
        <w:rPr>
          <w:rStyle w:val="FontStyle75"/>
          <w:sz w:val="28"/>
          <w:szCs w:val="28"/>
        </w:rPr>
        <w:t> </w:t>
      </w:r>
      <w:r w:rsidRPr="002F387B">
        <w:rPr>
          <w:rStyle w:val="FontStyle75"/>
          <w:sz w:val="28"/>
          <w:szCs w:val="28"/>
        </w:rPr>
        <w:t xml:space="preserve">году. </w:t>
      </w:r>
    </w:p>
    <w:p w:rsidR="00B179C6" w:rsidRPr="002F387B" w:rsidRDefault="00D6295B" w:rsidP="00C66CC7">
      <w:pPr>
        <w:pStyle w:val="Style27"/>
        <w:spacing w:line="240" w:lineRule="auto"/>
        <w:ind w:firstLine="709"/>
        <w:rPr>
          <w:sz w:val="28"/>
          <w:szCs w:val="28"/>
        </w:rPr>
      </w:pPr>
      <w:r w:rsidRPr="002F387B">
        <w:rPr>
          <w:rStyle w:val="FontStyle75"/>
          <w:sz w:val="28"/>
          <w:szCs w:val="28"/>
        </w:rPr>
        <w:t>Контрольно-с</w:t>
      </w:r>
      <w:r w:rsidRPr="002F387B">
        <w:rPr>
          <w:sz w:val="28"/>
          <w:szCs w:val="28"/>
        </w:rPr>
        <w:t xml:space="preserve">четная палата края принимает исчерпывающие меры, направленные на устранение нарушений </w:t>
      </w:r>
      <w:r w:rsidR="00B179C6" w:rsidRPr="002F387B">
        <w:rPr>
          <w:sz w:val="28"/>
          <w:szCs w:val="28"/>
        </w:rPr>
        <w:t>краевых</w:t>
      </w:r>
      <w:r w:rsidRPr="002F387B">
        <w:rPr>
          <w:sz w:val="28"/>
          <w:szCs w:val="28"/>
        </w:rPr>
        <w:t xml:space="preserve"> законов и иных нормативных правовых актов, затрагивающих интересы</w:t>
      </w:r>
      <w:r w:rsidR="00B179C6" w:rsidRPr="002F387B">
        <w:rPr>
          <w:sz w:val="28"/>
          <w:szCs w:val="28"/>
        </w:rPr>
        <w:t>,</w:t>
      </w:r>
      <w:r w:rsidRPr="002F387B">
        <w:rPr>
          <w:sz w:val="28"/>
          <w:szCs w:val="28"/>
        </w:rPr>
        <w:t xml:space="preserve"> как государственных структур, так и иных участников бюджетного процесса</w:t>
      </w:r>
      <w:r w:rsidR="00C45E31">
        <w:rPr>
          <w:sz w:val="28"/>
          <w:szCs w:val="28"/>
        </w:rPr>
        <w:t>.</w:t>
      </w:r>
      <w:r w:rsidRPr="002F387B">
        <w:rPr>
          <w:sz w:val="28"/>
          <w:szCs w:val="28"/>
        </w:rPr>
        <w:t xml:space="preserve"> </w:t>
      </w:r>
    </w:p>
    <w:p w:rsidR="00F051AB" w:rsidRPr="002F387B" w:rsidRDefault="00B179C6" w:rsidP="00C66CC7">
      <w:pPr>
        <w:pStyle w:val="Style27"/>
        <w:spacing w:line="240" w:lineRule="auto"/>
        <w:ind w:firstLine="709"/>
        <w:rPr>
          <w:sz w:val="28"/>
          <w:szCs w:val="28"/>
        </w:rPr>
      </w:pPr>
      <w:r w:rsidRPr="002F387B">
        <w:rPr>
          <w:sz w:val="28"/>
          <w:szCs w:val="28"/>
        </w:rPr>
        <w:t>В соответствии со</w:t>
      </w:r>
      <w:r w:rsidR="005B29E6" w:rsidRPr="002F387B">
        <w:rPr>
          <w:sz w:val="28"/>
          <w:szCs w:val="28"/>
        </w:rPr>
        <w:t xml:space="preserve"> статьей</w:t>
      </w:r>
      <w:r w:rsidRPr="002F387B">
        <w:rPr>
          <w:sz w:val="28"/>
          <w:szCs w:val="28"/>
        </w:rPr>
        <w:t xml:space="preserve"> </w:t>
      </w:r>
      <w:r w:rsidR="005B29E6" w:rsidRPr="002F387B">
        <w:rPr>
          <w:sz w:val="28"/>
          <w:szCs w:val="28"/>
        </w:rPr>
        <w:t>19 З</w:t>
      </w:r>
      <w:r w:rsidRPr="002F387B">
        <w:rPr>
          <w:sz w:val="28"/>
          <w:szCs w:val="28"/>
        </w:rPr>
        <w:t xml:space="preserve">акона </w:t>
      </w:r>
      <w:r w:rsidR="005B29E6" w:rsidRPr="002F387B">
        <w:rPr>
          <w:sz w:val="28"/>
          <w:szCs w:val="28"/>
        </w:rPr>
        <w:t xml:space="preserve">края </w:t>
      </w:r>
      <w:r w:rsidR="00137E56" w:rsidRPr="002F387B">
        <w:rPr>
          <w:sz w:val="28"/>
          <w:szCs w:val="28"/>
        </w:rPr>
        <w:t>№ </w:t>
      </w:r>
      <w:r w:rsidR="00E2597C" w:rsidRPr="002F387B">
        <w:rPr>
          <w:sz w:val="28"/>
          <w:szCs w:val="28"/>
        </w:rPr>
        <w:t>94</w:t>
      </w:r>
      <w:r w:rsidR="00137E56" w:rsidRPr="002F387B">
        <w:rPr>
          <w:sz w:val="28"/>
          <w:szCs w:val="28"/>
        </w:rPr>
        <w:t xml:space="preserve"> </w:t>
      </w:r>
      <w:r w:rsidRPr="002F387B">
        <w:rPr>
          <w:sz w:val="28"/>
          <w:szCs w:val="28"/>
        </w:rPr>
        <w:t xml:space="preserve">по </w:t>
      </w:r>
      <w:r w:rsidR="00AE1D17" w:rsidRPr="002F387B">
        <w:rPr>
          <w:sz w:val="28"/>
          <w:szCs w:val="28"/>
        </w:rPr>
        <w:t>резуль</w:t>
      </w:r>
      <w:r w:rsidR="00D6295B" w:rsidRPr="002F387B">
        <w:rPr>
          <w:sz w:val="28"/>
          <w:szCs w:val="28"/>
        </w:rPr>
        <w:t xml:space="preserve">татам проведенных контрольных мероприятий </w:t>
      </w:r>
      <w:r w:rsidR="005B29E6" w:rsidRPr="002F387B">
        <w:rPr>
          <w:sz w:val="28"/>
          <w:szCs w:val="28"/>
        </w:rPr>
        <w:t>Контрольно-с</w:t>
      </w:r>
      <w:r w:rsidR="00D6295B" w:rsidRPr="002F387B">
        <w:rPr>
          <w:sz w:val="28"/>
          <w:szCs w:val="28"/>
        </w:rPr>
        <w:t xml:space="preserve">четная палата </w:t>
      </w:r>
      <w:r w:rsidR="005B29E6" w:rsidRPr="002F387B">
        <w:rPr>
          <w:sz w:val="28"/>
          <w:szCs w:val="28"/>
        </w:rPr>
        <w:t xml:space="preserve">края </w:t>
      </w:r>
      <w:r w:rsidR="00D6295B" w:rsidRPr="002F387B">
        <w:rPr>
          <w:sz w:val="28"/>
          <w:szCs w:val="28"/>
        </w:rPr>
        <w:t xml:space="preserve">направляет органам государственной власти </w:t>
      </w:r>
      <w:r w:rsidR="005B29E6" w:rsidRPr="002F387B">
        <w:rPr>
          <w:sz w:val="28"/>
          <w:szCs w:val="28"/>
        </w:rPr>
        <w:t>края</w:t>
      </w:r>
      <w:r w:rsidRPr="002F387B">
        <w:rPr>
          <w:sz w:val="28"/>
          <w:szCs w:val="28"/>
        </w:rPr>
        <w:t>,</w:t>
      </w:r>
      <w:r w:rsidR="00C45E31">
        <w:rPr>
          <w:sz w:val="28"/>
          <w:szCs w:val="28"/>
        </w:rPr>
        <w:t xml:space="preserve"> органам местного самоуправления,</w:t>
      </w:r>
      <w:r w:rsidRPr="002F387B">
        <w:rPr>
          <w:sz w:val="28"/>
          <w:szCs w:val="28"/>
        </w:rPr>
        <w:t xml:space="preserve"> руководителям</w:t>
      </w:r>
      <w:r w:rsidR="00D6295B" w:rsidRPr="002F387B">
        <w:rPr>
          <w:sz w:val="28"/>
          <w:szCs w:val="28"/>
        </w:rPr>
        <w:t xml:space="preserve"> проверяемых</w:t>
      </w:r>
      <w:r w:rsidRPr="002F387B">
        <w:rPr>
          <w:sz w:val="28"/>
          <w:szCs w:val="28"/>
        </w:rPr>
        <w:t xml:space="preserve"> предприятий, учреждений и организаций представления </w:t>
      </w:r>
      <w:r w:rsidR="00D6295B" w:rsidRPr="002F387B">
        <w:rPr>
          <w:sz w:val="28"/>
          <w:szCs w:val="28"/>
        </w:rPr>
        <w:t xml:space="preserve">для </w:t>
      </w:r>
      <w:r w:rsidRPr="002F387B">
        <w:rPr>
          <w:sz w:val="28"/>
          <w:szCs w:val="28"/>
        </w:rPr>
        <w:t xml:space="preserve">принятия мер </w:t>
      </w:r>
      <w:r w:rsidR="005B29E6" w:rsidRPr="002F387B">
        <w:rPr>
          <w:sz w:val="28"/>
          <w:szCs w:val="28"/>
        </w:rPr>
        <w:t xml:space="preserve">по </w:t>
      </w:r>
      <w:r w:rsidR="00D6295B" w:rsidRPr="002F387B">
        <w:rPr>
          <w:sz w:val="28"/>
          <w:szCs w:val="28"/>
        </w:rPr>
        <w:t>устра</w:t>
      </w:r>
      <w:r w:rsidRPr="002F387B">
        <w:rPr>
          <w:sz w:val="28"/>
          <w:szCs w:val="28"/>
        </w:rPr>
        <w:t xml:space="preserve">нению выявленных </w:t>
      </w:r>
      <w:r w:rsidR="00CB6F83" w:rsidRPr="002F387B">
        <w:rPr>
          <w:sz w:val="28"/>
          <w:szCs w:val="28"/>
        </w:rPr>
        <w:t>нарушений и недостатков</w:t>
      </w:r>
      <w:r w:rsidRPr="002F387B">
        <w:rPr>
          <w:sz w:val="28"/>
          <w:szCs w:val="28"/>
        </w:rPr>
        <w:t xml:space="preserve">, </w:t>
      </w:r>
      <w:r w:rsidR="005B29E6" w:rsidRPr="002F387B">
        <w:rPr>
          <w:sz w:val="28"/>
          <w:szCs w:val="28"/>
        </w:rPr>
        <w:t xml:space="preserve">возмещению </w:t>
      </w:r>
      <w:r w:rsidRPr="002F387B">
        <w:rPr>
          <w:sz w:val="28"/>
          <w:szCs w:val="28"/>
        </w:rPr>
        <w:t xml:space="preserve">причиненного </w:t>
      </w:r>
      <w:r w:rsidR="00800CB0" w:rsidRPr="002F387B">
        <w:rPr>
          <w:sz w:val="28"/>
          <w:szCs w:val="28"/>
        </w:rPr>
        <w:t xml:space="preserve">краю </w:t>
      </w:r>
      <w:r w:rsidR="00D6295B" w:rsidRPr="002F387B">
        <w:rPr>
          <w:sz w:val="28"/>
          <w:szCs w:val="28"/>
        </w:rPr>
        <w:t xml:space="preserve">ущерба и привлечению к ответственности должностных лиц, виновных в нарушении законодательства </w:t>
      </w:r>
      <w:r w:rsidR="00C45E31">
        <w:rPr>
          <w:sz w:val="28"/>
          <w:szCs w:val="28"/>
        </w:rPr>
        <w:t>края</w:t>
      </w:r>
      <w:r w:rsidR="005B29E6" w:rsidRPr="002F387B">
        <w:rPr>
          <w:sz w:val="28"/>
          <w:szCs w:val="28"/>
        </w:rPr>
        <w:t xml:space="preserve"> и </w:t>
      </w:r>
      <w:r w:rsidR="000D70F8" w:rsidRPr="002F387B">
        <w:rPr>
          <w:sz w:val="28"/>
          <w:szCs w:val="28"/>
        </w:rPr>
        <w:t>РФ</w:t>
      </w:r>
      <w:r w:rsidR="00D6295B" w:rsidRPr="002F387B">
        <w:rPr>
          <w:sz w:val="28"/>
          <w:szCs w:val="28"/>
        </w:rPr>
        <w:t>.</w:t>
      </w:r>
    </w:p>
    <w:p w:rsidR="00BF3291" w:rsidRPr="006125CF" w:rsidRDefault="00F051AB" w:rsidP="00C66CC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125CF">
        <w:rPr>
          <w:rFonts w:ascii="Times New Roman" w:hAnsi="Times New Roman" w:cs="Times New Roman"/>
          <w:sz w:val="28"/>
          <w:szCs w:val="28"/>
        </w:rPr>
        <w:t xml:space="preserve">По итогам проведенных контрольных мероприятий </w:t>
      </w:r>
      <w:r w:rsidR="00490685" w:rsidRPr="006125CF">
        <w:rPr>
          <w:rFonts w:ascii="Times New Roman" w:hAnsi="Times New Roman" w:cs="Times New Roman"/>
          <w:sz w:val="28"/>
          <w:szCs w:val="28"/>
        </w:rPr>
        <w:t>объектам контроля</w:t>
      </w:r>
      <w:r w:rsidR="00200EAF" w:rsidRPr="006125CF">
        <w:rPr>
          <w:rFonts w:ascii="Times New Roman" w:hAnsi="Times New Roman" w:cs="Times New Roman"/>
          <w:sz w:val="28"/>
          <w:szCs w:val="28"/>
        </w:rPr>
        <w:t xml:space="preserve"> направлено </w:t>
      </w:r>
      <w:r w:rsidR="006125CF" w:rsidRPr="006125CF">
        <w:rPr>
          <w:rFonts w:ascii="Times New Roman" w:hAnsi="Times New Roman" w:cs="Times New Roman"/>
          <w:sz w:val="28"/>
          <w:szCs w:val="28"/>
        </w:rPr>
        <w:t>2</w:t>
      </w:r>
      <w:r w:rsidR="005D5FD5">
        <w:rPr>
          <w:rFonts w:ascii="Times New Roman" w:hAnsi="Times New Roman" w:cs="Times New Roman"/>
          <w:sz w:val="28"/>
          <w:szCs w:val="28"/>
        </w:rPr>
        <w:t>3</w:t>
      </w:r>
      <w:r w:rsidR="006125CF" w:rsidRPr="006125CF">
        <w:rPr>
          <w:rFonts w:ascii="Times New Roman" w:hAnsi="Times New Roman" w:cs="Times New Roman"/>
          <w:sz w:val="28"/>
          <w:szCs w:val="28"/>
        </w:rPr>
        <w:t xml:space="preserve"> </w:t>
      </w:r>
      <w:r w:rsidR="00DF4BA9" w:rsidRPr="006125CF">
        <w:rPr>
          <w:rFonts w:ascii="Times New Roman" w:hAnsi="Times New Roman" w:cs="Times New Roman"/>
          <w:sz w:val="28"/>
          <w:szCs w:val="28"/>
        </w:rPr>
        <w:t>представлени</w:t>
      </w:r>
      <w:r w:rsidR="005D5FD5">
        <w:rPr>
          <w:rFonts w:ascii="Times New Roman" w:hAnsi="Times New Roman" w:cs="Times New Roman"/>
          <w:sz w:val="28"/>
          <w:szCs w:val="28"/>
        </w:rPr>
        <w:t>я</w:t>
      </w:r>
      <w:r w:rsidR="00E26C2B">
        <w:rPr>
          <w:rFonts w:ascii="Times New Roman" w:hAnsi="Times New Roman" w:cs="Times New Roman"/>
          <w:sz w:val="28"/>
          <w:szCs w:val="28"/>
        </w:rPr>
        <w:t xml:space="preserve"> (</w:t>
      </w:r>
      <w:r w:rsidR="005D5FD5">
        <w:rPr>
          <w:rFonts w:ascii="Times New Roman" w:hAnsi="Times New Roman" w:cs="Times New Roman"/>
          <w:sz w:val="28"/>
          <w:szCs w:val="28"/>
        </w:rPr>
        <w:t xml:space="preserve">13 из которых исполнены в установленные сроки, по 10 представлениям </w:t>
      </w:r>
      <w:r w:rsidR="006125CF" w:rsidRPr="00ED1FD7">
        <w:rPr>
          <w:rFonts w:ascii="Times New Roman" w:hAnsi="Times New Roman" w:cs="Times New Roman"/>
          <w:sz w:val="28"/>
          <w:szCs w:val="28"/>
        </w:rPr>
        <w:t xml:space="preserve">срок </w:t>
      </w:r>
      <w:r w:rsidR="006125CF">
        <w:rPr>
          <w:rFonts w:ascii="Times New Roman" w:hAnsi="Times New Roman" w:cs="Times New Roman"/>
          <w:sz w:val="28"/>
          <w:szCs w:val="28"/>
        </w:rPr>
        <w:t xml:space="preserve">исполнения </w:t>
      </w:r>
      <w:r w:rsidR="006125CF" w:rsidRPr="00ED1FD7">
        <w:rPr>
          <w:rFonts w:ascii="Times New Roman" w:hAnsi="Times New Roman" w:cs="Times New Roman"/>
          <w:sz w:val="28"/>
          <w:szCs w:val="28"/>
        </w:rPr>
        <w:t>не наступил</w:t>
      </w:r>
      <w:r w:rsidR="00E26C2B">
        <w:rPr>
          <w:rFonts w:ascii="Times New Roman" w:hAnsi="Times New Roman" w:cs="Times New Roman"/>
          <w:sz w:val="28"/>
          <w:szCs w:val="28"/>
        </w:rPr>
        <w:t>) и одно предписание</w:t>
      </w:r>
      <w:r w:rsidR="006125CF">
        <w:rPr>
          <w:rFonts w:ascii="Times New Roman" w:hAnsi="Times New Roman" w:cs="Times New Roman"/>
          <w:sz w:val="28"/>
          <w:szCs w:val="28"/>
        </w:rPr>
        <w:t>.</w:t>
      </w:r>
      <w:r w:rsidR="00DE5A33" w:rsidRPr="006125CF">
        <w:rPr>
          <w:rFonts w:ascii="Times New Roman" w:hAnsi="Times New Roman" w:cs="Times New Roman"/>
          <w:sz w:val="28"/>
          <w:szCs w:val="28"/>
        </w:rPr>
        <w:t xml:space="preserve"> </w:t>
      </w:r>
      <w:r w:rsidR="00724F4D">
        <w:rPr>
          <w:rFonts w:ascii="Times New Roman" w:hAnsi="Times New Roman" w:cs="Times New Roman"/>
          <w:sz w:val="28"/>
          <w:szCs w:val="28"/>
        </w:rPr>
        <w:t xml:space="preserve">Неисполненные представления </w:t>
      </w:r>
      <w:r w:rsidR="00800CB0" w:rsidRPr="00724F4D">
        <w:rPr>
          <w:rFonts w:ascii="Times New Roman" w:hAnsi="Times New Roman" w:cs="Times New Roman"/>
          <w:sz w:val="28"/>
          <w:szCs w:val="28"/>
        </w:rPr>
        <w:t>наход</w:t>
      </w:r>
      <w:r w:rsidR="00724F4D">
        <w:rPr>
          <w:rFonts w:ascii="Times New Roman" w:hAnsi="Times New Roman" w:cs="Times New Roman"/>
          <w:sz w:val="28"/>
          <w:szCs w:val="28"/>
        </w:rPr>
        <w:t>я</w:t>
      </w:r>
      <w:r w:rsidR="00800CB0" w:rsidRPr="00724F4D">
        <w:rPr>
          <w:rFonts w:ascii="Times New Roman" w:hAnsi="Times New Roman" w:cs="Times New Roman"/>
          <w:sz w:val="28"/>
          <w:szCs w:val="28"/>
        </w:rPr>
        <w:t>тся на контроле К</w:t>
      </w:r>
      <w:r w:rsidR="006125CF" w:rsidRPr="00724F4D">
        <w:rPr>
          <w:rFonts w:ascii="Times New Roman" w:hAnsi="Times New Roman" w:cs="Times New Roman"/>
          <w:sz w:val="28"/>
          <w:szCs w:val="28"/>
        </w:rPr>
        <w:t>онтрольно-счетной палаты</w:t>
      </w:r>
      <w:r w:rsidR="00800CB0" w:rsidRPr="00724F4D">
        <w:rPr>
          <w:rFonts w:ascii="Times New Roman" w:hAnsi="Times New Roman" w:cs="Times New Roman"/>
          <w:sz w:val="28"/>
          <w:szCs w:val="28"/>
        </w:rPr>
        <w:t xml:space="preserve"> края.</w:t>
      </w:r>
      <w:r w:rsidR="00800CB0" w:rsidRPr="006125CF">
        <w:rPr>
          <w:rFonts w:ascii="Times New Roman" w:hAnsi="Times New Roman" w:cs="Times New Roman"/>
          <w:sz w:val="28"/>
          <w:szCs w:val="28"/>
        </w:rPr>
        <w:t xml:space="preserve"> </w:t>
      </w:r>
    </w:p>
    <w:p w:rsidR="007A496B" w:rsidRPr="009920B0" w:rsidRDefault="00D022FF" w:rsidP="00C66CC7">
      <w:pPr>
        <w:pStyle w:val="Style27"/>
        <w:spacing w:line="240" w:lineRule="auto"/>
        <w:ind w:firstLine="709"/>
        <w:rPr>
          <w:sz w:val="28"/>
          <w:szCs w:val="28"/>
        </w:rPr>
      </w:pPr>
      <w:r w:rsidRPr="002F387B">
        <w:rPr>
          <w:sz w:val="28"/>
          <w:szCs w:val="28"/>
        </w:rPr>
        <w:t>П</w:t>
      </w:r>
      <w:r w:rsidR="003726CC" w:rsidRPr="002F387B">
        <w:rPr>
          <w:sz w:val="28"/>
          <w:szCs w:val="28"/>
        </w:rPr>
        <w:t xml:space="preserve">о итогам контрольных мероприятий </w:t>
      </w:r>
      <w:r w:rsidRPr="002F387B">
        <w:rPr>
          <w:sz w:val="28"/>
          <w:szCs w:val="28"/>
        </w:rPr>
        <w:t xml:space="preserve">Губернатору края, в </w:t>
      </w:r>
      <w:r w:rsidR="003726CC" w:rsidRPr="002F387B">
        <w:rPr>
          <w:sz w:val="28"/>
          <w:szCs w:val="28"/>
        </w:rPr>
        <w:t>о</w:t>
      </w:r>
      <w:r w:rsidRPr="002F387B">
        <w:rPr>
          <w:sz w:val="28"/>
          <w:szCs w:val="28"/>
        </w:rPr>
        <w:t>рганы</w:t>
      </w:r>
      <w:r w:rsidR="00465ACA" w:rsidRPr="002F387B">
        <w:rPr>
          <w:sz w:val="28"/>
          <w:szCs w:val="28"/>
        </w:rPr>
        <w:t xml:space="preserve"> </w:t>
      </w:r>
      <w:r w:rsidR="00EE4DB2" w:rsidRPr="002F387B">
        <w:rPr>
          <w:sz w:val="28"/>
          <w:szCs w:val="28"/>
        </w:rPr>
        <w:lastRenderedPageBreak/>
        <w:t xml:space="preserve">исполнительной </w:t>
      </w:r>
      <w:r w:rsidR="006D351E" w:rsidRPr="002F387B">
        <w:rPr>
          <w:sz w:val="28"/>
          <w:szCs w:val="28"/>
        </w:rPr>
        <w:t xml:space="preserve">и законодательной </w:t>
      </w:r>
      <w:r w:rsidR="00465ACA" w:rsidRPr="002F387B">
        <w:rPr>
          <w:sz w:val="28"/>
          <w:szCs w:val="28"/>
        </w:rPr>
        <w:t xml:space="preserve">власти </w:t>
      </w:r>
      <w:r w:rsidR="00EE4DB2" w:rsidRPr="002F387B">
        <w:rPr>
          <w:sz w:val="28"/>
          <w:szCs w:val="28"/>
        </w:rPr>
        <w:t>края</w:t>
      </w:r>
      <w:r w:rsidR="006D351E" w:rsidRPr="002F387B">
        <w:rPr>
          <w:sz w:val="28"/>
          <w:szCs w:val="28"/>
        </w:rPr>
        <w:t>, объектам контроля</w:t>
      </w:r>
      <w:r w:rsidR="00EE4DB2" w:rsidRPr="002F387B">
        <w:rPr>
          <w:sz w:val="28"/>
          <w:szCs w:val="28"/>
        </w:rPr>
        <w:t xml:space="preserve"> </w:t>
      </w:r>
      <w:r w:rsidRPr="009920B0">
        <w:rPr>
          <w:sz w:val="28"/>
          <w:szCs w:val="28"/>
        </w:rPr>
        <w:t xml:space="preserve">направлено </w:t>
      </w:r>
      <w:r w:rsidR="009920B0" w:rsidRPr="009920B0">
        <w:rPr>
          <w:sz w:val="28"/>
          <w:szCs w:val="28"/>
        </w:rPr>
        <w:t>6</w:t>
      </w:r>
      <w:r w:rsidR="005D5FD5">
        <w:rPr>
          <w:sz w:val="28"/>
          <w:szCs w:val="28"/>
        </w:rPr>
        <w:t>5</w:t>
      </w:r>
      <w:r w:rsidR="009920B0" w:rsidRPr="009920B0">
        <w:rPr>
          <w:sz w:val="28"/>
          <w:szCs w:val="28"/>
        </w:rPr>
        <w:t xml:space="preserve"> информационных писем</w:t>
      </w:r>
      <w:r w:rsidRPr="009920B0">
        <w:rPr>
          <w:sz w:val="28"/>
          <w:szCs w:val="28"/>
        </w:rPr>
        <w:t>.</w:t>
      </w:r>
      <w:r w:rsidR="00EC19EC" w:rsidRPr="009920B0">
        <w:rPr>
          <w:sz w:val="28"/>
          <w:szCs w:val="28"/>
        </w:rPr>
        <w:t xml:space="preserve"> </w:t>
      </w:r>
    </w:p>
    <w:p w:rsidR="004722EF" w:rsidRPr="00A877DB" w:rsidRDefault="002F387B" w:rsidP="00C66CC7">
      <w:pPr>
        <w:pStyle w:val="Style27"/>
        <w:spacing w:line="240" w:lineRule="auto"/>
        <w:ind w:firstLine="709"/>
        <w:rPr>
          <w:rStyle w:val="FontStyle31"/>
          <w:b w:val="0"/>
          <w:sz w:val="28"/>
          <w:szCs w:val="28"/>
          <w:highlight w:val="yellow"/>
        </w:rPr>
      </w:pPr>
      <w:r w:rsidRPr="009920B0">
        <w:rPr>
          <w:rStyle w:val="FontStyle75"/>
          <w:sz w:val="28"/>
          <w:szCs w:val="28"/>
        </w:rPr>
        <w:t>В 202</w:t>
      </w:r>
      <w:r w:rsidR="005D5FD5">
        <w:rPr>
          <w:rStyle w:val="FontStyle75"/>
          <w:sz w:val="28"/>
          <w:szCs w:val="28"/>
        </w:rPr>
        <w:t>1</w:t>
      </w:r>
      <w:r w:rsidR="00F4111F" w:rsidRPr="009920B0">
        <w:rPr>
          <w:rStyle w:val="FontStyle75"/>
          <w:sz w:val="28"/>
          <w:szCs w:val="28"/>
        </w:rPr>
        <w:t xml:space="preserve"> году по результатам принятых Конт</w:t>
      </w:r>
      <w:r w:rsidR="00744037" w:rsidRPr="009920B0">
        <w:rPr>
          <w:rStyle w:val="FontStyle75"/>
          <w:sz w:val="28"/>
          <w:szCs w:val="28"/>
        </w:rPr>
        <w:t>рольно</w:t>
      </w:r>
      <w:r w:rsidR="00744037" w:rsidRPr="002F387B">
        <w:rPr>
          <w:rStyle w:val="FontStyle75"/>
          <w:sz w:val="28"/>
          <w:szCs w:val="28"/>
        </w:rPr>
        <w:t>-счетной палатой края мер</w:t>
      </w:r>
      <w:r w:rsidR="007A496B" w:rsidRPr="002F387B">
        <w:rPr>
          <w:rStyle w:val="FontStyle75"/>
          <w:sz w:val="28"/>
          <w:szCs w:val="28"/>
        </w:rPr>
        <w:t xml:space="preserve"> </w:t>
      </w:r>
      <w:r w:rsidR="00F4111F" w:rsidRPr="002F387B">
        <w:rPr>
          <w:rStyle w:val="FontStyle75"/>
          <w:sz w:val="28"/>
          <w:szCs w:val="28"/>
        </w:rPr>
        <w:t>устранено</w:t>
      </w:r>
      <w:r w:rsidR="007A496B" w:rsidRPr="002F387B">
        <w:rPr>
          <w:rStyle w:val="FontStyle75"/>
          <w:sz w:val="28"/>
          <w:szCs w:val="28"/>
        </w:rPr>
        <w:t xml:space="preserve"> финансовых нарушений на общую сумму </w:t>
      </w:r>
      <w:r w:rsidR="005D5FD5">
        <w:rPr>
          <w:rStyle w:val="FontStyle75"/>
          <w:sz w:val="28"/>
          <w:szCs w:val="28"/>
        </w:rPr>
        <w:t>66,5</w:t>
      </w:r>
      <w:r w:rsidR="006F63E3" w:rsidRPr="00CE2F0B">
        <w:rPr>
          <w:rStyle w:val="FontStyle75"/>
          <w:sz w:val="28"/>
          <w:szCs w:val="28"/>
        </w:rPr>
        <w:t> </w:t>
      </w:r>
      <w:r w:rsidR="007A496B" w:rsidRPr="00CE2F0B">
        <w:rPr>
          <w:rStyle w:val="FontStyle75"/>
          <w:sz w:val="28"/>
          <w:szCs w:val="28"/>
        </w:rPr>
        <w:t>млн</w:t>
      </w:r>
      <w:r w:rsidR="007A496B" w:rsidRPr="00F44820">
        <w:rPr>
          <w:rStyle w:val="FontStyle75"/>
          <w:sz w:val="28"/>
          <w:szCs w:val="28"/>
        </w:rPr>
        <w:t>.</w:t>
      </w:r>
      <w:r w:rsidR="00F4111F" w:rsidRPr="00F44820">
        <w:rPr>
          <w:rStyle w:val="FontStyle75"/>
          <w:sz w:val="28"/>
          <w:szCs w:val="28"/>
        </w:rPr>
        <w:t> </w:t>
      </w:r>
      <w:r w:rsidR="007A496B" w:rsidRPr="00F44820">
        <w:rPr>
          <w:rStyle w:val="FontStyle75"/>
          <w:sz w:val="28"/>
          <w:szCs w:val="28"/>
        </w:rPr>
        <w:t xml:space="preserve">рублей, </w:t>
      </w:r>
      <w:r w:rsidR="007A496B" w:rsidRPr="00F44820">
        <w:rPr>
          <w:rStyle w:val="FontStyle31"/>
          <w:b w:val="0"/>
          <w:sz w:val="28"/>
          <w:szCs w:val="28"/>
        </w:rPr>
        <w:t>в том числе</w:t>
      </w:r>
      <w:r w:rsidR="004722EF" w:rsidRPr="00F44820">
        <w:rPr>
          <w:rStyle w:val="FontStyle31"/>
          <w:b w:val="0"/>
          <w:sz w:val="28"/>
          <w:szCs w:val="28"/>
        </w:rPr>
        <w:t>:</w:t>
      </w:r>
      <w:r w:rsidR="007A496B" w:rsidRPr="00F44820">
        <w:rPr>
          <w:rStyle w:val="FontStyle31"/>
          <w:b w:val="0"/>
          <w:sz w:val="28"/>
          <w:szCs w:val="28"/>
        </w:rPr>
        <w:t xml:space="preserve"> </w:t>
      </w:r>
    </w:p>
    <w:p w:rsidR="004722EF" w:rsidRPr="00AB1728" w:rsidRDefault="007A496B" w:rsidP="00C66CC7">
      <w:pPr>
        <w:pStyle w:val="Style27"/>
        <w:spacing w:line="240" w:lineRule="auto"/>
        <w:ind w:firstLine="709"/>
        <w:rPr>
          <w:sz w:val="28"/>
          <w:szCs w:val="28"/>
        </w:rPr>
      </w:pPr>
      <w:r w:rsidRPr="00F44820">
        <w:rPr>
          <w:sz w:val="28"/>
          <w:szCs w:val="28"/>
        </w:rPr>
        <w:t xml:space="preserve">обеспечен возврат </w:t>
      </w:r>
      <w:r w:rsidR="00684980" w:rsidRPr="00F44820">
        <w:rPr>
          <w:sz w:val="28"/>
          <w:szCs w:val="28"/>
        </w:rPr>
        <w:t xml:space="preserve">средств </w:t>
      </w:r>
      <w:r w:rsidRPr="00F44820">
        <w:rPr>
          <w:sz w:val="28"/>
          <w:szCs w:val="28"/>
        </w:rPr>
        <w:t xml:space="preserve">в краевой бюджет в </w:t>
      </w:r>
      <w:r w:rsidRPr="00AB1728">
        <w:rPr>
          <w:sz w:val="28"/>
          <w:szCs w:val="28"/>
        </w:rPr>
        <w:t xml:space="preserve">сумме </w:t>
      </w:r>
      <w:r w:rsidR="005D5FD5">
        <w:rPr>
          <w:sz w:val="28"/>
          <w:szCs w:val="28"/>
        </w:rPr>
        <w:t>65</w:t>
      </w:r>
      <w:r w:rsidR="00AB1728" w:rsidRPr="00AB1728">
        <w:rPr>
          <w:sz w:val="28"/>
          <w:szCs w:val="28"/>
        </w:rPr>
        <w:t>,</w:t>
      </w:r>
      <w:r w:rsidR="005D5FD5">
        <w:rPr>
          <w:sz w:val="28"/>
          <w:szCs w:val="28"/>
        </w:rPr>
        <w:t>1</w:t>
      </w:r>
      <w:r w:rsidR="004722EF" w:rsidRPr="00AB1728">
        <w:rPr>
          <w:sz w:val="28"/>
          <w:szCs w:val="28"/>
        </w:rPr>
        <w:t xml:space="preserve"> млн. рублей; </w:t>
      </w:r>
    </w:p>
    <w:p w:rsidR="00450C87" w:rsidRPr="00450C87" w:rsidRDefault="004722EF" w:rsidP="00C66CC7">
      <w:pPr>
        <w:pStyle w:val="Style27"/>
        <w:spacing w:line="240" w:lineRule="auto"/>
        <w:ind w:firstLine="709"/>
        <w:rPr>
          <w:sz w:val="28"/>
          <w:szCs w:val="28"/>
        </w:rPr>
      </w:pPr>
      <w:r w:rsidRPr="00F44820">
        <w:rPr>
          <w:sz w:val="28"/>
          <w:szCs w:val="28"/>
        </w:rPr>
        <w:t xml:space="preserve">обеспечено принятие </w:t>
      </w:r>
      <w:r w:rsidR="00C66388" w:rsidRPr="00F44820">
        <w:rPr>
          <w:sz w:val="28"/>
          <w:szCs w:val="28"/>
        </w:rPr>
        <w:t xml:space="preserve">иных </w:t>
      </w:r>
      <w:r w:rsidRPr="00F44820">
        <w:rPr>
          <w:sz w:val="28"/>
          <w:szCs w:val="28"/>
        </w:rPr>
        <w:t xml:space="preserve">мер на общую </w:t>
      </w:r>
      <w:r w:rsidRPr="00AB1728">
        <w:rPr>
          <w:sz w:val="28"/>
          <w:szCs w:val="28"/>
        </w:rPr>
        <w:t xml:space="preserve">сумму </w:t>
      </w:r>
      <w:r w:rsidR="005D5FD5">
        <w:rPr>
          <w:sz w:val="28"/>
          <w:szCs w:val="28"/>
        </w:rPr>
        <w:t>1</w:t>
      </w:r>
      <w:r w:rsidR="00AB1728" w:rsidRPr="00AB1728">
        <w:rPr>
          <w:sz w:val="28"/>
          <w:szCs w:val="28"/>
        </w:rPr>
        <w:t>,</w:t>
      </w:r>
      <w:r w:rsidR="005D5FD5">
        <w:rPr>
          <w:sz w:val="28"/>
          <w:szCs w:val="28"/>
        </w:rPr>
        <w:t>4</w:t>
      </w:r>
      <w:r w:rsidRPr="00AB1728">
        <w:rPr>
          <w:sz w:val="28"/>
          <w:szCs w:val="28"/>
        </w:rPr>
        <w:t xml:space="preserve"> млн. рублей</w:t>
      </w:r>
      <w:r w:rsidR="00450C87">
        <w:rPr>
          <w:sz w:val="28"/>
          <w:szCs w:val="28"/>
        </w:rPr>
        <w:t xml:space="preserve"> </w:t>
      </w:r>
      <w:r w:rsidR="00450C87" w:rsidRPr="00450C87">
        <w:rPr>
          <w:sz w:val="28"/>
          <w:szCs w:val="28"/>
        </w:rPr>
        <w:t xml:space="preserve">(корректировка регистров </w:t>
      </w:r>
      <w:r w:rsidR="004C30D3" w:rsidRPr="00450C87">
        <w:rPr>
          <w:sz w:val="28"/>
          <w:szCs w:val="28"/>
        </w:rPr>
        <w:t xml:space="preserve"> бухгалтерского учета</w:t>
      </w:r>
      <w:r w:rsidR="00450C87" w:rsidRPr="00450C87">
        <w:rPr>
          <w:sz w:val="28"/>
          <w:szCs w:val="28"/>
        </w:rPr>
        <w:t>)</w:t>
      </w:r>
      <w:r w:rsidR="00B36B82">
        <w:rPr>
          <w:sz w:val="28"/>
          <w:szCs w:val="28"/>
        </w:rPr>
        <w:t>.</w:t>
      </w:r>
    </w:p>
    <w:p w:rsidR="00652303" w:rsidRPr="00652303" w:rsidRDefault="00652303" w:rsidP="00C66CC7">
      <w:pPr>
        <w:widowControl w:val="0"/>
        <w:spacing w:after="0" w:line="240" w:lineRule="auto"/>
        <w:ind w:firstLine="709"/>
        <w:jc w:val="both"/>
        <w:rPr>
          <w:rFonts w:ascii="Times New Roman" w:hAnsi="Times New Roman" w:cs="Times New Roman"/>
          <w:sz w:val="28"/>
          <w:szCs w:val="28"/>
        </w:rPr>
      </w:pPr>
      <w:r w:rsidRPr="00652303">
        <w:rPr>
          <w:rFonts w:ascii="Times New Roman" w:hAnsi="Times New Roman" w:cs="Times New Roman"/>
          <w:sz w:val="28"/>
          <w:szCs w:val="28"/>
        </w:rPr>
        <w:t>В 202</w:t>
      </w:r>
      <w:r w:rsidR="005D5FD5">
        <w:rPr>
          <w:rFonts w:ascii="Times New Roman" w:hAnsi="Times New Roman" w:cs="Times New Roman"/>
          <w:sz w:val="28"/>
          <w:szCs w:val="28"/>
        </w:rPr>
        <w:t>1</w:t>
      </w:r>
      <w:r w:rsidRPr="00652303">
        <w:rPr>
          <w:rFonts w:ascii="Times New Roman" w:hAnsi="Times New Roman" w:cs="Times New Roman"/>
          <w:sz w:val="28"/>
          <w:szCs w:val="28"/>
        </w:rPr>
        <w:t xml:space="preserve"> году должностными лицами </w:t>
      </w:r>
      <w:r w:rsidR="00E06B8D">
        <w:rPr>
          <w:rFonts w:ascii="Times New Roman" w:hAnsi="Times New Roman" w:cs="Times New Roman"/>
          <w:sz w:val="28"/>
          <w:szCs w:val="28"/>
        </w:rPr>
        <w:t>Контрольно-счетной палаты края</w:t>
      </w:r>
      <w:r w:rsidRPr="00652303">
        <w:rPr>
          <w:rFonts w:ascii="Times New Roman" w:hAnsi="Times New Roman" w:cs="Times New Roman"/>
          <w:sz w:val="28"/>
          <w:szCs w:val="28"/>
        </w:rPr>
        <w:t xml:space="preserve"> возбуждено 1</w:t>
      </w:r>
      <w:r w:rsidR="005D5FD5">
        <w:rPr>
          <w:rFonts w:ascii="Times New Roman" w:hAnsi="Times New Roman" w:cs="Times New Roman"/>
          <w:sz w:val="28"/>
          <w:szCs w:val="28"/>
        </w:rPr>
        <w:t>2</w:t>
      </w:r>
      <w:r w:rsidRPr="00652303">
        <w:rPr>
          <w:rFonts w:ascii="Times New Roman" w:hAnsi="Times New Roman" w:cs="Times New Roman"/>
          <w:sz w:val="28"/>
          <w:szCs w:val="28"/>
        </w:rPr>
        <w:t xml:space="preserve"> дел об административных правонарушениях.</w:t>
      </w:r>
    </w:p>
    <w:p w:rsidR="00652303" w:rsidRPr="00652303" w:rsidRDefault="00652303" w:rsidP="00C66CC7">
      <w:pPr>
        <w:widowControl w:val="0"/>
        <w:spacing w:after="0" w:line="240" w:lineRule="auto"/>
        <w:ind w:firstLine="709"/>
        <w:jc w:val="both"/>
        <w:rPr>
          <w:rFonts w:ascii="Times New Roman" w:hAnsi="Times New Roman" w:cs="Times New Roman"/>
          <w:sz w:val="28"/>
          <w:szCs w:val="28"/>
        </w:rPr>
      </w:pPr>
      <w:r w:rsidRPr="00652303">
        <w:rPr>
          <w:rFonts w:ascii="Times New Roman" w:hAnsi="Times New Roman" w:cs="Times New Roman"/>
          <w:sz w:val="28"/>
          <w:szCs w:val="28"/>
        </w:rPr>
        <w:t>Поводами к возбуждению административных производств послужили следующие нарушения бюджетного законодательства:</w:t>
      </w:r>
    </w:p>
    <w:p w:rsidR="00652303" w:rsidRPr="00652303" w:rsidRDefault="00652303" w:rsidP="00C66CC7">
      <w:pPr>
        <w:widowControl w:val="0"/>
        <w:spacing w:after="0" w:line="240" w:lineRule="auto"/>
        <w:ind w:firstLine="709"/>
        <w:jc w:val="both"/>
        <w:rPr>
          <w:rFonts w:ascii="Times New Roman" w:hAnsi="Times New Roman" w:cs="Times New Roman"/>
          <w:sz w:val="28"/>
          <w:szCs w:val="28"/>
        </w:rPr>
      </w:pPr>
      <w:r w:rsidRPr="00652303">
        <w:rPr>
          <w:rFonts w:ascii="Times New Roman" w:hAnsi="Times New Roman" w:cs="Times New Roman"/>
          <w:sz w:val="28"/>
          <w:szCs w:val="28"/>
        </w:rPr>
        <w:t xml:space="preserve">нецелевое </w:t>
      </w:r>
      <w:r w:rsidR="009C3A11">
        <w:rPr>
          <w:rFonts w:ascii="Times New Roman" w:hAnsi="Times New Roman" w:cs="Times New Roman"/>
          <w:sz w:val="28"/>
          <w:szCs w:val="28"/>
        </w:rPr>
        <w:t>использование бюджетных средств</w:t>
      </w:r>
      <w:r w:rsidR="009C3A11" w:rsidRPr="009C3A11">
        <w:rPr>
          <w:rFonts w:ascii="Times New Roman" w:hAnsi="Times New Roman" w:cs="Times New Roman"/>
          <w:sz w:val="28"/>
          <w:szCs w:val="28"/>
        </w:rPr>
        <w:t xml:space="preserve"> -</w:t>
      </w:r>
      <w:r w:rsidRPr="00652303">
        <w:rPr>
          <w:rFonts w:ascii="Times New Roman" w:hAnsi="Times New Roman" w:cs="Times New Roman"/>
          <w:sz w:val="28"/>
          <w:szCs w:val="28"/>
        </w:rPr>
        <w:t xml:space="preserve"> </w:t>
      </w:r>
      <w:r w:rsidR="005D5FD5">
        <w:rPr>
          <w:rFonts w:ascii="Times New Roman" w:hAnsi="Times New Roman" w:cs="Times New Roman"/>
          <w:sz w:val="28"/>
          <w:szCs w:val="28"/>
        </w:rPr>
        <w:t>5</w:t>
      </w:r>
      <w:r w:rsidRPr="00652303">
        <w:rPr>
          <w:rFonts w:ascii="Times New Roman" w:hAnsi="Times New Roman" w:cs="Times New Roman"/>
          <w:sz w:val="28"/>
          <w:szCs w:val="28"/>
        </w:rPr>
        <w:t xml:space="preserve"> факт</w:t>
      </w:r>
      <w:r w:rsidR="005D5FD5">
        <w:rPr>
          <w:rFonts w:ascii="Times New Roman" w:hAnsi="Times New Roman" w:cs="Times New Roman"/>
          <w:sz w:val="28"/>
          <w:szCs w:val="28"/>
        </w:rPr>
        <w:t>ов</w:t>
      </w:r>
      <w:r w:rsidRPr="00652303">
        <w:rPr>
          <w:rFonts w:ascii="Times New Roman" w:hAnsi="Times New Roman" w:cs="Times New Roman"/>
          <w:sz w:val="28"/>
          <w:szCs w:val="28"/>
        </w:rPr>
        <w:t>;</w:t>
      </w:r>
    </w:p>
    <w:p w:rsidR="00652303" w:rsidRDefault="00652303" w:rsidP="00C66CC7">
      <w:pPr>
        <w:widowControl w:val="0"/>
        <w:spacing w:after="0" w:line="240" w:lineRule="auto"/>
        <w:ind w:firstLine="709"/>
        <w:jc w:val="both"/>
        <w:rPr>
          <w:rFonts w:ascii="Times New Roman" w:hAnsi="Times New Roman" w:cs="Times New Roman"/>
          <w:sz w:val="28"/>
          <w:szCs w:val="28"/>
        </w:rPr>
      </w:pPr>
      <w:r w:rsidRPr="00652303">
        <w:rPr>
          <w:rFonts w:ascii="Times New Roman" w:hAnsi="Times New Roman" w:cs="Times New Roman"/>
          <w:sz w:val="28"/>
          <w:szCs w:val="28"/>
        </w:rPr>
        <w:t>грубое нарушение требований к бюджетному учету, в том числе к с</w:t>
      </w:r>
      <w:r w:rsidR="009C3A11">
        <w:rPr>
          <w:rFonts w:ascii="Times New Roman" w:hAnsi="Times New Roman" w:cs="Times New Roman"/>
          <w:sz w:val="28"/>
          <w:szCs w:val="28"/>
        </w:rPr>
        <w:t xml:space="preserve">оставлению </w:t>
      </w:r>
      <w:r w:rsidR="00AD0B7A">
        <w:rPr>
          <w:rFonts w:ascii="Times New Roman" w:hAnsi="Times New Roman" w:cs="Times New Roman"/>
          <w:sz w:val="28"/>
          <w:szCs w:val="28"/>
        </w:rPr>
        <w:t xml:space="preserve">либо предоставлению </w:t>
      </w:r>
      <w:r w:rsidR="009C3A11">
        <w:rPr>
          <w:rFonts w:ascii="Times New Roman" w:hAnsi="Times New Roman" w:cs="Times New Roman"/>
          <w:sz w:val="28"/>
          <w:szCs w:val="28"/>
        </w:rPr>
        <w:t>бюджетной</w:t>
      </w:r>
      <w:r w:rsidR="00AD0B7A">
        <w:rPr>
          <w:rFonts w:ascii="Times New Roman" w:hAnsi="Times New Roman" w:cs="Times New Roman"/>
          <w:sz w:val="28"/>
          <w:szCs w:val="28"/>
        </w:rPr>
        <w:t xml:space="preserve"> или бухгалтерской (финансовой)</w:t>
      </w:r>
      <w:r w:rsidR="009C3A11">
        <w:rPr>
          <w:rFonts w:ascii="Times New Roman" w:hAnsi="Times New Roman" w:cs="Times New Roman"/>
          <w:sz w:val="28"/>
          <w:szCs w:val="28"/>
        </w:rPr>
        <w:t xml:space="preserve"> отчетности</w:t>
      </w:r>
      <w:r w:rsidR="009C3A11" w:rsidRPr="009C3A11">
        <w:rPr>
          <w:rFonts w:ascii="Times New Roman" w:hAnsi="Times New Roman" w:cs="Times New Roman"/>
          <w:sz w:val="28"/>
          <w:szCs w:val="28"/>
        </w:rPr>
        <w:t xml:space="preserve"> -</w:t>
      </w:r>
      <w:r w:rsidRPr="00652303">
        <w:rPr>
          <w:rFonts w:ascii="Times New Roman" w:hAnsi="Times New Roman" w:cs="Times New Roman"/>
          <w:sz w:val="28"/>
          <w:szCs w:val="28"/>
        </w:rPr>
        <w:t xml:space="preserve"> </w:t>
      </w:r>
      <w:r w:rsidR="00AD0B7A">
        <w:rPr>
          <w:rFonts w:ascii="Times New Roman" w:hAnsi="Times New Roman" w:cs="Times New Roman"/>
          <w:sz w:val="28"/>
          <w:szCs w:val="28"/>
        </w:rPr>
        <w:t>6</w:t>
      </w:r>
      <w:r w:rsidRPr="00652303">
        <w:rPr>
          <w:rFonts w:ascii="Times New Roman" w:hAnsi="Times New Roman" w:cs="Times New Roman"/>
          <w:sz w:val="28"/>
          <w:szCs w:val="28"/>
        </w:rPr>
        <w:t xml:space="preserve"> факт</w:t>
      </w:r>
      <w:r w:rsidR="00AD0B7A">
        <w:rPr>
          <w:rFonts w:ascii="Times New Roman" w:hAnsi="Times New Roman" w:cs="Times New Roman"/>
          <w:sz w:val="28"/>
          <w:szCs w:val="28"/>
        </w:rPr>
        <w:t>ов</w:t>
      </w:r>
      <w:r w:rsidR="00E06B8D">
        <w:rPr>
          <w:rFonts w:ascii="Times New Roman" w:hAnsi="Times New Roman" w:cs="Times New Roman"/>
          <w:sz w:val="28"/>
          <w:szCs w:val="28"/>
        </w:rPr>
        <w:t>;</w:t>
      </w:r>
    </w:p>
    <w:p w:rsidR="00AD0B7A" w:rsidRDefault="00AD0B7A"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4048E3">
        <w:rPr>
          <w:rFonts w:ascii="Times New Roman" w:hAnsi="Times New Roman" w:cs="Times New Roman"/>
          <w:sz w:val="28"/>
          <w:szCs w:val="28"/>
        </w:rPr>
        <w:t>епредставление сведений (информации)</w:t>
      </w:r>
      <w:r>
        <w:rPr>
          <w:rFonts w:ascii="Times New Roman" w:hAnsi="Times New Roman" w:cs="Times New Roman"/>
          <w:sz w:val="28"/>
          <w:szCs w:val="28"/>
        </w:rPr>
        <w:t xml:space="preserve"> по запросу Контрольно-счетной палаты края</w:t>
      </w:r>
      <w:r w:rsidR="00E06B8D">
        <w:rPr>
          <w:rFonts w:ascii="Times New Roman" w:hAnsi="Times New Roman" w:cs="Times New Roman"/>
          <w:sz w:val="28"/>
          <w:szCs w:val="28"/>
        </w:rPr>
        <w:t xml:space="preserve"> – 1 факт</w:t>
      </w:r>
      <w:r>
        <w:rPr>
          <w:rFonts w:ascii="Times New Roman" w:hAnsi="Times New Roman" w:cs="Times New Roman"/>
          <w:sz w:val="28"/>
          <w:szCs w:val="28"/>
        </w:rPr>
        <w:t xml:space="preserve">. </w:t>
      </w:r>
    </w:p>
    <w:p w:rsidR="00AD0B7A" w:rsidRPr="00BC74FE" w:rsidRDefault="00AD0B7A" w:rsidP="00C66CC7">
      <w:pPr>
        <w:widowControl w:val="0"/>
        <w:spacing w:after="0" w:line="240" w:lineRule="auto"/>
        <w:ind w:firstLine="709"/>
        <w:jc w:val="both"/>
        <w:rPr>
          <w:rFonts w:ascii="Times New Roman" w:hAnsi="Times New Roman" w:cs="Times New Roman"/>
          <w:sz w:val="28"/>
          <w:szCs w:val="28"/>
        </w:rPr>
      </w:pPr>
      <w:r w:rsidRPr="00BC74FE">
        <w:rPr>
          <w:rFonts w:ascii="Times New Roman" w:hAnsi="Times New Roman" w:cs="Times New Roman"/>
          <w:sz w:val="28"/>
          <w:szCs w:val="28"/>
        </w:rPr>
        <w:t>По субъектному составу:</w:t>
      </w:r>
    </w:p>
    <w:p w:rsidR="00AD0B7A" w:rsidRDefault="00AD0B7A"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540EA">
        <w:rPr>
          <w:rFonts w:ascii="Times New Roman" w:hAnsi="Times New Roman" w:cs="Times New Roman"/>
          <w:sz w:val="28"/>
          <w:szCs w:val="28"/>
        </w:rPr>
        <w:t xml:space="preserve"> отношении должностных лиц </w:t>
      </w:r>
      <w:r w:rsidRPr="00BC74FE">
        <w:rPr>
          <w:rFonts w:ascii="Times New Roman" w:hAnsi="Times New Roman" w:cs="Times New Roman"/>
          <w:sz w:val="28"/>
          <w:szCs w:val="28"/>
        </w:rPr>
        <w:t xml:space="preserve">возбуждено </w:t>
      </w:r>
      <w:r>
        <w:rPr>
          <w:rFonts w:ascii="Times New Roman" w:hAnsi="Times New Roman" w:cs="Times New Roman"/>
          <w:sz w:val="28"/>
          <w:szCs w:val="28"/>
        </w:rPr>
        <w:t>9</w:t>
      </w:r>
      <w:r w:rsidRPr="009540EA">
        <w:rPr>
          <w:rFonts w:ascii="Times New Roman" w:hAnsi="Times New Roman" w:cs="Times New Roman"/>
          <w:sz w:val="28"/>
          <w:szCs w:val="28"/>
        </w:rPr>
        <w:t xml:space="preserve"> административных производств, из которых </w:t>
      </w:r>
      <w:r>
        <w:rPr>
          <w:rFonts w:ascii="Times New Roman" w:hAnsi="Times New Roman" w:cs="Times New Roman"/>
          <w:sz w:val="28"/>
          <w:szCs w:val="28"/>
        </w:rPr>
        <w:t>1 – в отношении</w:t>
      </w:r>
      <w:r w:rsidRPr="00E07CDC">
        <w:t xml:space="preserve"> </w:t>
      </w:r>
      <w:r>
        <w:rPr>
          <w:rFonts w:ascii="Times New Roman" w:hAnsi="Times New Roman" w:cs="Times New Roman"/>
          <w:sz w:val="28"/>
          <w:szCs w:val="28"/>
        </w:rPr>
        <w:t xml:space="preserve">лица, замещающего муниципальную должность, 2 – в отношении муниципальных служащих, 6 – в отношении работников администраций сельских поселений и </w:t>
      </w:r>
      <w:r w:rsidRPr="009540EA">
        <w:rPr>
          <w:rFonts w:ascii="Times New Roman" w:hAnsi="Times New Roman" w:cs="Times New Roman"/>
          <w:sz w:val="28"/>
          <w:szCs w:val="28"/>
        </w:rPr>
        <w:t>краев</w:t>
      </w:r>
      <w:r>
        <w:rPr>
          <w:rFonts w:ascii="Times New Roman" w:hAnsi="Times New Roman" w:cs="Times New Roman"/>
          <w:sz w:val="28"/>
          <w:szCs w:val="28"/>
        </w:rPr>
        <w:t>ого</w:t>
      </w:r>
      <w:r w:rsidRPr="009540EA">
        <w:rPr>
          <w:rFonts w:ascii="Times New Roman" w:hAnsi="Times New Roman" w:cs="Times New Roman"/>
          <w:sz w:val="28"/>
          <w:szCs w:val="28"/>
        </w:rPr>
        <w:t xml:space="preserve"> государственн</w:t>
      </w:r>
      <w:r>
        <w:rPr>
          <w:rFonts w:ascii="Times New Roman" w:hAnsi="Times New Roman" w:cs="Times New Roman"/>
          <w:sz w:val="28"/>
          <w:szCs w:val="28"/>
        </w:rPr>
        <w:t xml:space="preserve">ого бюджетного </w:t>
      </w:r>
      <w:r w:rsidRPr="009540EA">
        <w:rPr>
          <w:rFonts w:ascii="Times New Roman" w:hAnsi="Times New Roman" w:cs="Times New Roman"/>
          <w:sz w:val="28"/>
          <w:szCs w:val="28"/>
        </w:rPr>
        <w:t>учреждени</w:t>
      </w:r>
      <w:r>
        <w:rPr>
          <w:rFonts w:ascii="Times New Roman" w:hAnsi="Times New Roman" w:cs="Times New Roman"/>
          <w:sz w:val="28"/>
          <w:szCs w:val="28"/>
        </w:rPr>
        <w:t>я</w:t>
      </w:r>
      <w:r w:rsidR="00E06B8D">
        <w:rPr>
          <w:rFonts w:ascii="Times New Roman" w:hAnsi="Times New Roman" w:cs="Times New Roman"/>
          <w:sz w:val="28"/>
          <w:szCs w:val="28"/>
        </w:rPr>
        <w:t>;</w:t>
      </w:r>
    </w:p>
    <w:p w:rsidR="00AD0B7A" w:rsidRDefault="00E06B8D"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D0B7A" w:rsidRPr="00BC74FE">
        <w:rPr>
          <w:rFonts w:ascii="Times New Roman" w:hAnsi="Times New Roman" w:cs="Times New Roman"/>
          <w:sz w:val="28"/>
          <w:szCs w:val="28"/>
        </w:rPr>
        <w:t xml:space="preserve"> отношении юридических лиц возбуждено </w:t>
      </w:r>
      <w:r w:rsidR="00AD0B7A">
        <w:rPr>
          <w:rFonts w:ascii="Times New Roman" w:hAnsi="Times New Roman" w:cs="Times New Roman"/>
          <w:sz w:val="28"/>
          <w:szCs w:val="28"/>
        </w:rPr>
        <w:t>3</w:t>
      </w:r>
      <w:r w:rsidR="00AD0B7A" w:rsidRPr="00BC74FE">
        <w:rPr>
          <w:rFonts w:ascii="Times New Roman" w:hAnsi="Times New Roman" w:cs="Times New Roman"/>
          <w:sz w:val="28"/>
          <w:szCs w:val="28"/>
        </w:rPr>
        <w:t xml:space="preserve"> административн</w:t>
      </w:r>
      <w:r w:rsidR="00AD0B7A">
        <w:rPr>
          <w:rFonts w:ascii="Times New Roman" w:hAnsi="Times New Roman" w:cs="Times New Roman"/>
          <w:sz w:val="28"/>
          <w:szCs w:val="28"/>
        </w:rPr>
        <w:t>ых</w:t>
      </w:r>
      <w:r w:rsidR="00AD0B7A" w:rsidRPr="00BC74FE">
        <w:rPr>
          <w:rFonts w:ascii="Times New Roman" w:hAnsi="Times New Roman" w:cs="Times New Roman"/>
          <w:sz w:val="28"/>
          <w:szCs w:val="28"/>
        </w:rPr>
        <w:t xml:space="preserve"> производств</w:t>
      </w:r>
      <w:r w:rsidR="00AD0B7A">
        <w:rPr>
          <w:rFonts w:ascii="Times New Roman" w:hAnsi="Times New Roman" w:cs="Times New Roman"/>
          <w:sz w:val="28"/>
          <w:szCs w:val="28"/>
        </w:rPr>
        <w:t>а</w:t>
      </w:r>
      <w:r w:rsidR="00AD0B7A" w:rsidRPr="00BC74FE">
        <w:rPr>
          <w:rFonts w:ascii="Times New Roman" w:hAnsi="Times New Roman" w:cs="Times New Roman"/>
          <w:sz w:val="28"/>
          <w:szCs w:val="28"/>
        </w:rPr>
        <w:t>.</w:t>
      </w:r>
    </w:p>
    <w:p w:rsidR="00AD0B7A" w:rsidRDefault="00AD0B7A"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A23D49">
        <w:rPr>
          <w:rFonts w:ascii="Times New Roman" w:hAnsi="Times New Roman" w:cs="Times New Roman"/>
          <w:sz w:val="28"/>
          <w:szCs w:val="28"/>
        </w:rPr>
        <w:t xml:space="preserve">о результатам рассмотрения </w:t>
      </w:r>
      <w:r>
        <w:rPr>
          <w:rFonts w:ascii="Times New Roman" w:hAnsi="Times New Roman" w:cs="Times New Roman"/>
          <w:sz w:val="28"/>
          <w:szCs w:val="28"/>
        </w:rPr>
        <w:t xml:space="preserve">административных протоколов, составленных должностными лицами Контрольно-счетной палаты края, </w:t>
      </w:r>
      <w:r w:rsidR="0095336A">
        <w:rPr>
          <w:rFonts w:ascii="Times New Roman" w:hAnsi="Times New Roman" w:cs="Times New Roman"/>
          <w:sz w:val="28"/>
          <w:szCs w:val="28"/>
        </w:rPr>
        <w:t xml:space="preserve">по состоянию </w:t>
      </w:r>
      <w:r>
        <w:rPr>
          <w:rFonts w:ascii="Times New Roman" w:hAnsi="Times New Roman" w:cs="Times New Roman"/>
          <w:sz w:val="28"/>
          <w:szCs w:val="28"/>
        </w:rPr>
        <w:t xml:space="preserve">на 1 января 2022 года </w:t>
      </w:r>
      <w:r w:rsidRPr="00A23D49">
        <w:rPr>
          <w:rFonts w:ascii="Times New Roman" w:hAnsi="Times New Roman" w:cs="Times New Roman"/>
          <w:sz w:val="28"/>
          <w:szCs w:val="28"/>
        </w:rPr>
        <w:t>судьями наложено административных штрафов на</w:t>
      </w:r>
      <w:r>
        <w:rPr>
          <w:rFonts w:ascii="Times New Roman" w:hAnsi="Times New Roman" w:cs="Times New Roman"/>
          <w:sz w:val="28"/>
          <w:szCs w:val="28"/>
        </w:rPr>
        <w:t xml:space="preserve"> 274</w:t>
      </w:r>
      <w:r w:rsidR="00172B42">
        <w:rPr>
          <w:rFonts w:ascii="Times New Roman" w:hAnsi="Times New Roman" w:cs="Times New Roman"/>
          <w:sz w:val="28"/>
          <w:szCs w:val="28"/>
        </w:rPr>
        <w:t>,</w:t>
      </w:r>
      <w:r>
        <w:rPr>
          <w:rFonts w:ascii="Times New Roman" w:hAnsi="Times New Roman" w:cs="Times New Roman"/>
          <w:sz w:val="28"/>
          <w:szCs w:val="28"/>
        </w:rPr>
        <w:t>3</w:t>
      </w:r>
      <w:r w:rsidR="00172B42">
        <w:rPr>
          <w:rFonts w:ascii="Times New Roman" w:hAnsi="Times New Roman" w:cs="Times New Roman"/>
          <w:sz w:val="28"/>
          <w:szCs w:val="28"/>
        </w:rPr>
        <w:t xml:space="preserve"> тыс.</w:t>
      </w:r>
      <w:r w:rsidR="000324FD" w:rsidRPr="000324FD">
        <w:rPr>
          <w:rFonts w:ascii="Times New Roman" w:hAnsi="Times New Roman" w:cs="Times New Roman"/>
          <w:sz w:val="28"/>
          <w:szCs w:val="28"/>
        </w:rPr>
        <w:t xml:space="preserve"> </w:t>
      </w:r>
      <w:r w:rsidRPr="00A23D49">
        <w:rPr>
          <w:rFonts w:ascii="Times New Roman" w:hAnsi="Times New Roman" w:cs="Times New Roman"/>
          <w:sz w:val="28"/>
          <w:szCs w:val="28"/>
        </w:rPr>
        <w:t xml:space="preserve">рублей, </w:t>
      </w:r>
      <w:r>
        <w:rPr>
          <w:rFonts w:ascii="Times New Roman" w:hAnsi="Times New Roman" w:cs="Times New Roman"/>
          <w:sz w:val="28"/>
          <w:szCs w:val="28"/>
        </w:rPr>
        <w:t xml:space="preserve">в отношении одного юридического лица вынесено предупреждение. </w:t>
      </w:r>
    </w:p>
    <w:p w:rsidR="00833922" w:rsidRDefault="00AD0B7A" w:rsidP="00C66CC7">
      <w:pPr>
        <w:widowControl w:val="0"/>
        <w:spacing w:after="0" w:line="240" w:lineRule="auto"/>
        <w:ind w:firstLine="709"/>
        <w:jc w:val="both"/>
        <w:rPr>
          <w:rFonts w:ascii="Times New Roman" w:hAnsi="Times New Roman" w:cs="Times New Roman"/>
          <w:sz w:val="28"/>
          <w:szCs w:val="28"/>
        </w:rPr>
      </w:pPr>
      <w:r w:rsidRPr="00A23D49">
        <w:rPr>
          <w:rFonts w:ascii="Times New Roman" w:hAnsi="Times New Roman" w:cs="Times New Roman"/>
          <w:sz w:val="28"/>
          <w:szCs w:val="28"/>
        </w:rPr>
        <w:t>Контрольно-счетная палата края выполняет полномочия по администрированию доходов краевого бюджета, в том числе от поступления сумм штрафов по результатам рассмотрения</w:t>
      </w:r>
      <w:r>
        <w:rPr>
          <w:rFonts w:ascii="Times New Roman" w:hAnsi="Times New Roman" w:cs="Times New Roman"/>
          <w:sz w:val="28"/>
          <w:szCs w:val="28"/>
        </w:rPr>
        <w:t xml:space="preserve"> </w:t>
      </w:r>
      <w:r w:rsidRPr="00A23D49">
        <w:rPr>
          <w:rFonts w:ascii="Times New Roman" w:hAnsi="Times New Roman" w:cs="Times New Roman"/>
          <w:sz w:val="28"/>
          <w:szCs w:val="28"/>
        </w:rPr>
        <w:t>судьями дел об административных правонарушениях, возбужденных должностными лицами Контрольно-счетной палаты края.</w:t>
      </w:r>
      <w:r>
        <w:rPr>
          <w:rFonts w:ascii="Times New Roman" w:hAnsi="Times New Roman" w:cs="Times New Roman"/>
          <w:sz w:val="28"/>
          <w:szCs w:val="28"/>
        </w:rPr>
        <w:t xml:space="preserve"> В отчетном году </w:t>
      </w:r>
      <w:r w:rsidRPr="00A23D49">
        <w:rPr>
          <w:rFonts w:ascii="Times New Roman" w:hAnsi="Times New Roman" w:cs="Times New Roman"/>
          <w:sz w:val="28"/>
          <w:szCs w:val="28"/>
        </w:rPr>
        <w:t>взыскано</w:t>
      </w:r>
      <w:r>
        <w:rPr>
          <w:rFonts w:ascii="Times New Roman" w:hAnsi="Times New Roman" w:cs="Times New Roman"/>
          <w:sz w:val="28"/>
          <w:szCs w:val="28"/>
        </w:rPr>
        <w:t xml:space="preserve"> </w:t>
      </w:r>
      <w:r w:rsidRPr="000E3978">
        <w:rPr>
          <w:rFonts w:ascii="Times New Roman" w:hAnsi="Times New Roman" w:cs="Times New Roman"/>
          <w:sz w:val="28"/>
          <w:szCs w:val="28"/>
        </w:rPr>
        <w:t>249</w:t>
      </w:r>
      <w:r w:rsidR="00172B42">
        <w:rPr>
          <w:rFonts w:ascii="Times New Roman" w:hAnsi="Times New Roman" w:cs="Times New Roman"/>
          <w:sz w:val="28"/>
          <w:szCs w:val="28"/>
        </w:rPr>
        <w:t>,</w:t>
      </w:r>
      <w:r w:rsidRPr="000E3978">
        <w:rPr>
          <w:rFonts w:ascii="Times New Roman" w:hAnsi="Times New Roman" w:cs="Times New Roman"/>
          <w:sz w:val="28"/>
          <w:szCs w:val="28"/>
        </w:rPr>
        <w:t>3</w:t>
      </w:r>
      <w:r w:rsidR="00172B42">
        <w:rPr>
          <w:rFonts w:ascii="Times New Roman" w:hAnsi="Times New Roman" w:cs="Times New Roman"/>
          <w:sz w:val="28"/>
          <w:szCs w:val="28"/>
        </w:rPr>
        <w:t xml:space="preserve"> </w:t>
      </w:r>
      <w:proofErr w:type="spellStart"/>
      <w:r w:rsidR="00172B42">
        <w:rPr>
          <w:rFonts w:ascii="Times New Roman" w:hAnsi="Times New Roman" w:cs="Times New Roman"/>
          <w:sz w:val="28"/>
          <w:szCs w:val="28"/>
        </w:rPr>
        <w:t>тыс.</w:t>
      </w:r>
      <w:r>
        <w:rPr>
          <w:rFonts w:ascii="Times New Roman" w:hAnsi="Times New Roman" w:cs="Times New Roman"/>
          <w:sz w:val="28"/>
          <w:szCs w:val="28"/>
        </w:rPr>
        <w:t>рублей</w:t>
      </w:r>
      <w:proofErr w:type="spellEnd"/>
      <w:r>
        <w:rPr>
          <w:rFonts w:ascii="Times New Roman" w:hAnsi="Times New Roman" w:cs="Times New Roman"/>
          <w:sz w:val="28"/>
          <w:szCs w:val="28"/>
        </w:rPr>
        <w:t>.</w:t>
      </w:r>
      <w:r w:rsidRPr="00A23D49">
        <w:rPr>
          <w:rFonts w:ascii="Times New Roman" w:hAnsi="Times New Roman" w:cs="Times New Roman"/>
          <w:sz w:val="28"/>
          <w:szCs w:val="28"/>
        </w:rPr>
        <w:t xml:space="preserve"> </w:t>
      </w:r>
    </w:p>
    <w:p w:rsidR="000B794C" w:rsidRPr="00F51E1C" w:rsidRDefault="000B794C" w:rsidP="00C66CC7">
      <w:pPr>
        <w:widowControl w:val="0"/>
        <w:spacing w:after="0" w:line="240" w:lineRule="auto"/>
        <w:ind w:firstLine="709"/>
        <w:jc w:val="both"/>
        <w:rPr>
          <w:rFonts w:ascii="Times New Roman" w:eastAsia="MS Mincho" w:hAnsi="Times New Roman" w:cs="Times New Roman"/>
          <w:color w:val="000000"/>
          <w:sz w:val="28"/>
          <w:szCs w:val="28"/>
          <w:lang w:eastAsia="ja-JP"/>
        </w:rPr>
      </w:pPr>
      <w:r w:rsidRPr="00F51E1C">
        <w:rPr>
          <w:rFonts w:ascii="Times New Roman" w:eastAsia="MS Mincho" w:hAnsi="Times New Roman" w:cs="Times New Roman"/>
          <w:color w:val="000000"/>
          <w:sz w:val="28"/>
          <w:szCs w:val="28"/>
          <w:lang w:eastAsia="ja-JP"/>
        </w:rPr>
        <w:t xml:space="preserve">При осуществлении своей деятельности Контрольно-счетная палата </w:t>
      </w:r>
      <w:r w:rsidR="00E260BD" w:rsidRPr="00F51E1C">
        <w:rPr>
          <w:rFonts w:ascii="Times New Roman" w:eastAsia="MS Mincho" w:hAnsi="Times New Roman" w:cs="Times New Roman"/>
          <w:color w:val="000000"/>
          <w:sz w:val="28"/>
          <w:szCs w:val="28"/>
          <w:lang w:eastAsia="ja-JP"/>
        </w:rPr>
        <w:t xml:space="preserve">края </w:t>
      </w:r>
      <w:r w:rsidR="00833922">
        <w:rPr>
          <w:rFonts w:ascii="Times New Roman" w:eastAsia="MS Mincho" w:hAnsi="Times New Roman" w:cs="Times New Roman"/>
          <w:color w:val="000000"/>
          <w:sz w:val="28"/>
          <w:szCs w:val="28"/>
          <w:lang w:eastAsia="ja-JP"/>
        </w:rPr>
        <w:t xml:space="preserve">в рамках заключенных соглашений </w:t>
      </w:r>
      <w:r w:rsidRPr="00F51E1C">
        <w:rPr>
          <w:rFonts w:ascii="Times New Roman" w:eastAsia="MS Mincho" w:hAnsi="Times New Roman" w:cs="Times New Roman"/>
          <w:color w:val="000000"/>
          <w:sz w:val="28"/>
          <w:szCs w:val="28"/>
          <w:lang w:eastAsia="ja-JP"/>
        </w:rPr>
        <w:t xml:space="preserve">взаимодействует с прокуратурой края, следственным управлением Следственного комитета </w:t>
      </w:r>
      <w:r w:rsidR="00756367" w:rsidRPr="00F51E1C">
        <w:rPr>
          <w:rFonts w:ascii="Times New Roman" w:eastAsia="MS Mincho" w:hAnsi="Times New Roman" w:cs="Times New Roman"/>
          <w:color w:val="000000"/>
          <w:sz w:val="28"/>
          <w:szCs w:val="28"/>
          <w:lang w:eastAsia="ja-JP"/>
        </w:rPr>
        <w:t>РФ</w:t>
      </w:r>
      <w:r w:rsidRPr="00F51E1C">
        <w:rPr>
          <w:rFonts w:ascii="Times New Roman" w:eastAsia="MS Mincho" w:hAnsi="Times New Roman" w:cs="Times New Roman"/>
          <w:color w:val="000000"/>
          <w:sz w:val="28"/>
          <w:szCs w:val="28"/>
          <w:lang w:eastAsia="ja-JP"/>
        </w:rPr>
        <w:t xml:space="preserve"> по Хабаровскому краю и Еврейской автономной области, Управлением </w:t>
      </w:r>
      <w:r w:rsidR="00AC2B99" w:rsidRPr="00F51E1C">
        <w:rPr>
          <w:rFonts w:ascii="Times New Roman" w:eastAsia="MS Mincho" w:hAnsi="Times New Roman" w:cs="Times New Roman"/>
          <w:color w:val="000000"/>
          <w:sz w:val="28"/>
          <w:szCs w:val="28"/>
          <w:lang w:eastAsia="ja-JP"/>
        </w:rPr>
        <w:t>МВД России по Хабаровскому краю, с Амурской бассейнов</w:t>
      </w:r>
      <w:r w:rsidR="006C20DA" w:rsidRPr="00F51E1C">
        <w:rPr>
          <w:rFonts w:ascii="Times New Roman" w:eastAsia="MS Mincho" w:hAnsi="Times New Roman" w:cs="Times New Roman"/>
          <w:color w:val="000000"/>
          <w:sz w:val="28"/>
          <w:szCs w:val="28"/>
          <w:lang w:eastAsia="ja-JP"/>
        </w:rPr>
        <w:t>ой природоохранной прокуратурой, Управлением федеральной службы безопасности РФ по Хабаровскому краю.</w:t>
      </w:r>
    </w:p>
    <w:p w:rsidR="000B794C" w:rsidRPr="00F51E1C" w:rsidRDefault="000B794C" w:rsidP="00C66CC7">
      <w:pPr>
        <w:widowControl w:val="0"/>
        <w:spacing w:after="0" w:line="240" w:lineRule="auto"/>
        <w:ind w:firstLine="709"/>
        <w:jc w:val="both"/>
        <w:rPr>
          <w:rFonts w:ascii="Times New Roman" w:eastAsia="Calibri" w:hAnsi="Times New Roman" w:cs="Times New Roman"/>
          <w:sz w:val="28"/>
          <w:szCs w:val="28"/>
        </w:rPr>
      </w:pPr>
      <w:r w:rsidRPr="00F51E1C">
        <w:rPr>
          <w:rFonts w:ascii="Times New Roman" w:eastAsia="Calibri" w:hAnsi="Times New Roman" w:cs="Times New Roman"/>
          <w:sz w:val="28"/>
          <w:szCs w:val="28"/>
        </w:rPr>
        <w:t>В указанные органы для принятия с</w:t>
      </w:r>
      <w:r w:rsidR="00ED0106" w:rsidRPr="00F51E1C">
        <w:rPr>
          <w:rFonts w:ascii="Times New Roman" w:eastAsia="Calibri" w:hAnsi="Times New Roman" w:cs="Times New Roman"/>
          <w:sz w:val="28"/>
          <w:szCs w:val="28"/>
        </w:rPr>
        <w:t>оответствующих мер реагирования</w:t>
      </w:r>
      <w:r w:rsidRPr="00F51E1C">
        <w:rPr>
          <w:rFonts w:ascii="Times New Roman" w:eastAsia="Calibri" w:hAnsi="Times New Roman" w:cs="Times New Roman"/>
          <w:sz w:val="28"/>
          <w:szCs w:val="28"/>
        </w:rPr>
        <w:t xml:space="preserve"> </w:t>
      </w:r>
      <w:r w:rsidRPr="00F51E1C">
        <w:rPr>
          <w:rFonts w:ascii="Times New Roman" w:eastAsia="Calibri" w:hAnsi="Times New Roman" w:cs="Times New Roman"/>
          <w:sz w:val="28"/>
          <w:szCs w:val="28"/>
        </w:rPr>
        <w:lastRenderedPageBreak/>
        <w:t>Контрольно-счетной</w:t>
      </w:r>
      <w:r w:rsidR="00443BF8" w:rsidRPr="00F51E1C">
        <w:rPr>
          <w:rFonts w:ascii="Times New Roman" w:eastAsia="Calibri" w:hAnsi="Times New Roman" w:cs="Times New Roman"/>
          <w:sz w:val="28"/>
          <w:szCs w:val="28"/>
        </w:rPr>
        <w:t xml:space="preserve"> палатой края направлено </w:t>
      </w:r>
      <w:r w:rsidR="00F51E1C" w:rsidRPr="00F51E1C">
        <w:rPr>
          <w:rFonts w:ascii="Times New Roman" w:eastAsia="Calibri" w:hAnsi="Times New Roman" w:cs="Times New Roman"/>
          <w:sz w:val="28"/>
          <w:szCs w:val="28"/>
        </w:rPr>
        <w:t>8</w:t>
      </w:r>
      <w:r w:rsidRPr="00F51E1C">
        <w:rPr>
          <w:rFonts w:ascii="Times New Roman" w:eastAsia="Calibri" w:hAnsi="Times New Roman" w:cs="Times New Roman"/>
          <w:sz w:val="28"/>
          <w:szCs w:val="28"/>
        </w:rPr>
        <w:t xml:space="preserve"> материалов контрольной </w:t>
      </w:r>
      <w:r w:rsidR="00E366E8">
        <w:rPr>
          <w:rFonts w:ascii="Times New Roman" w:eastAsia="Calibri" w:hAnsi="Times New Roman" w:cs="Times New Roman"/>
          <w:sz w:val="28"/>
          <w:szCs w:val="28"/>
        </w:rPr>
        <w:t xml:space="preserve">деятельности, по которым </w:t>
      </w:r>
      <w:r w:rsidR="00A00A27">
        <w:rPr>
          <w:rFonts w:ascii="Times New Roman" w:eastAsia="Calibri" w:hAnsi="Times New Roman" w:cs="Times New Roman"/>
          <w:sz w:val="28"/>
          <w:szCs w:val="28"/>
        </w:rPr>
        <w:t>органами в адрес объектов контроля в отчетном периоде направлен</w:t>
      </w:r>
      <w:r w:rsidR="00E366E8">
        <w:rPr>
          <w:rFonts w:ascii="Times New Roman" w:eastAsia="Calibri" w:hAnsi="Times New Roman" w:cs="Times New Roman"/>
          <w:sz w:val="28"/>
          <w:szCs w:val="28"/>
        </w:rPr>
        <w:t>ы</w:t>
      </w:r>
      <w:r w:rsidR="00A00A27">
        <w:rPr>
          <w:rFonts w:ascii="Times New Roman" w:eastAsia="Calibri" w:hAnsi="Times New Roman" w:cs="Times New Roman"/>
          <w:sz w:val="28"/>
          <w:szCs w:val="28"/>
        </w:rPr>
        <w:t xml:space="preserve">  представления, возбуждено 2 дела об административном правонарушении. По ряду фактов проверка продолжается.</w:t>
      </w:r>
    </w:p>
    <w:p w:rsidR="00FD5D9E" w:rsidRPr="001E59FE" w:rsidRDefault="00FD5D9E" w:rsidP="00C66CC7">
      <w:pPr>
        <w:widowControl w:val="0"/>
        <w:spacing w:after="0" w:line="240" w:lineRule="auto"/>
        <w:ind w:firstLine="709"/>
        <w:jc w:val="both"/>
        <w:rPr>
          <w:rFonts w:ascii="Times New Roman" w:eastAsia="MS Mincho" w:hAnsi="Times New Roman" w:cs="Times New Roman"/>
          <w:color w:val="000000"/>
          <w:sz w:val="28"/>
          <w:szCs w:val="28"/>
          <w:highlight w:val="magenta"/>
          <w:lang w:eastAsia="ja-JP"/>
        </w:rPr>
      </w:pPr>
      <w:r w:rsidRPr="001E59FE">
        <w:rPr>
          <w:rFonts w:ascii="Times New Roman" w:eastAsia="Calibri" w:hAnsi="Times New Roman" w:cs="Times New Roman"/>
          <w:sz w:val="28"/>
          <w:szCs w:val="28"/>
        </w:rPr>
        <w:t>В соответствии с принципом гласности внешнего государственного финансового контр</w:t>
      </w:r>
      <w:r w:rsidR="001E59FE">
        <w:rPr>
          <w:rFonts w:ascii="Times New Roman" w:eastAsia="Calibri" w:hAnsi="Times New Roman" w:cs="Times New Roman"/>
          <w:sz w:val="28"/>
          <w:szCs w:val="28"/>
        </w:rPr>
        <w:t>оля за 202</w:t>
      </w:r>
      <w:r w:rsidR="00AD0B7A">
        <w:rPr>
          <w:rFonts w:ascii="Times New Roman" w:eastAsia="Calibri" w:hAnsi="Times New Roman" w:cs="Times New Roman"/>
          <w:sz w:val="28"/>
          <w:szCs w:val="28"/>
        </w:rPr>
        <w:t>1</w:t>
      </w:r>
      <w:r w:rsidRPr="001E59FE">
        <w:rPr>
          <w:rFonts w:ascii="Times New Roman" w:eastAsia="Calibri" w:hAnsi="Times New Roman" w:cs="Times New Roman"/>
          <w:sz w:val="28"/>
          <w:szCs w:val="28"/>
        </w:rPr>
        <w:t xml:space="preserve"> год </w:t>
      </w:r>
      <w:r w:rsidRPr="001E59FE">
        <w:rPr>
          <w:rFonts w:ascii="Times New Roman" w:hAnsi="Times New Roman" w:cs="Times New Roman"/>
          <w:sz w:val="28"/>
          <w:szCs w:val="28"/>
        </w:rPr>
        <w:t xml:space="preserve">на </w:t>
      </w:r>
      <w:r w:rsidRPr="001E59FE">
        <w:rPr>
          <w:rFonts w:ascii="Times New Roman" w:eastAsia="MS Mincho" w:hAnsi="Times New Roman" w:cs="Times New Roman"/>
          <w:color w:val="000000"/>
          <w:sz w:val="28"/>
          <w:szCs w:val="28"/>
          <w:lang w:eastAsia="ja-JP"/>
        </w:rPr>
        <w:t xml:space="preserve">официальном сайте Контрольно-счетной палаты </w:t>
      </w:r>
      <w:r w:rsidRPr="00CF6930">
        <w:rPr>
          <w:rFonts w:ascii="Times New Roman" w:eastAsia="MS Mincho" w:hAnsi="Times New Roman" w:cs="Times New Roman"/>
          <w:color w:val="000000"/>
          <w:sz w:val="28"/>
          <w:szCs w:val="28"/>
          <w:lang w:eastAsia="ja-JP"/>
        </w:rPr>
        <w:t xml:space="preserve">края </w:t>
      </w:r>
      <w:r w:rsidR="00CF6930" w:rsidRPr="00CF6930">
        <w:rPr>
          <w:rFonts w:ascii="Times New Roman" w:eastAsia="MS Mincho" w:hAnsi="Times New Roman" w:cs="Times New Roman"/>
          <w:color w:val="000000"/>
          <w:sz w:val="28"/>
          <w:szCs w:val="28"/>
          <w:lang w:eastAsia="ja-JP"/>
        </w:rPr>
        <w:t>размещен</w:t>
      </w:r>
      <w:r w:rsidR="00AD0B7A">
        <w:rPr>
          <w:rFonts w:ascii="Times New Roman" w:eastAsia="MS Mincho" w:hAnsi="Times New Roman" w:cs="Times New Roman"/>
          <w:color w:val="000000"/>
          <w:sz w:val="28"/>
          <w:szCs w:val="28"/>
          <w:lang w:eastAsia="ja-JP"/>
        </w:rPr>
        <w:t>о</w:t>
      </w:r>
      <w:r w:rsidRPr="00CF6930">
        <w:rPr>
          <w:rFonts w:ascii="Times New Roman" w:eastAsia="MS Mincho" w:hAnsi="Times New Roman" w:cs="Times New Roman"/>
          <w:color w:val="000000"/>
          <w:sz w:val="28"/>
          <w:szCs w:val="28"/>
          <w:lang w:eastAsia="ja-JP"/>
        </w:rPr>
        <w:t xml:space="preserve"> </w:t>
      </w:r>
      <w:r w:rsidR="00AD0B7A">
        <w:rPr>
          <w:rFonts w:ascii="Times New Roman" w:eastAsia="MS Mincho" w:hAnsi="Times New Roman" w:cs="Times New Roman"/>
          <w:color w:val="000000"/>
          <w:sz w:val="28"/>
          <w:szCs w:val="28"/>
          <w:lang w:eastAsia="ja-JP"/>
        </w:rPr>
        <w:t>6</w:t>
      </w:r>
      <w:r w:rsidR="00C675D7">
        <w:rPr>
          <w:rFonts w:ascii="Times New Roman" w:eastAsia="MS Mincho" w:hAnsi="Times New Roman" w:cs="Times New Roman"/>
          <w:color w:val="000000"/>
          <w:sz w:val="28"/>
          <w:szCs w:val="28"/>
          <w:lang w:eastAsia="ja-JP"/>
        </w:rPr>
        <w:t>8</w:t>
      </w:r>
      <w:r w:rsidR="00CF6930">
        <w:rPr>
          <w:rFonts w:ascii="Times New Roman" w:eastAsia="MS Mincho" w:hAnsi="Times New Roman" w:cs="Times New Roman"/>
          <w:color w:val="000000"/>
          <w:sz w:val="28"/>
          <w:szCs w:val="28"/>
          <w:lang w:eastAsia="ja-JP"/>
        </w:rPr>
        <w:t xml:space="preserve"> </w:t>
      </w:r>
      <w:r w:rsidR="00CF6930" w:rsidRPr="00CF6930">
        <w:rPr>
          <w:rFonts w:ascii="Times New Roman" w:eastAsia="MS Mincho" w:hAnsi="Times New Roman" w:cs="Times New Roman"/>
          <w:color w:val="000000"/>
          <w:sz w:val="28"/>
          <w:szCs w:val="28"/>
          <w:lang w:eastAsia="ja-JP"/>
        </w:rPr>
        <w:t>публикаци</w:t>
      </w:r>
      <w:r w:rsidR="0095336A">
        <w:rPr>
          <w:rFonts w:ascii="Times New Roman" w:eastAsia="MS Mincho" w:hAnsi="Times New Roman" w:cs="Times New Roman"/>
          <w:color w:val="000000"/>
          <w:sz w:val="28"/>
          <w:szCs w:val="28"/>
          <w:lang w:eastAsia="ja-JP"/>
        </w:rPr>
        <w:t>й</w:t>
      </w:r>
      <w:r w:rsidRPr="001E59FE">
        <w:rPr>
          <w:rFonts w:ascii="Times New Roman" w:eastAsia="MS Mincho" w:hAnsi="Times New Roman" w:cs="Times New Roman"/>
          <w:color w:val="000000"/>
          <w:sz w:val="28"/>
          <w:szCs w:val="28"/>
          <w:lang w:eastAsia="ja-JP"/>
        </w:rPr>
        <w:t xml:space="preserve"> о ре</w:t>
      </w:r>
      <w:r w:rsidR="00377F93" w:rsidRPr="001E59FE">
        <w:rPr>
          <w:rFonts w:ascii="Times New Roman" w:eastAsia="MS Mincho" w:hAnsi="Times New Roman" w:cs="Times New Roman"/>
          <w:color w:val="000000"/>
          <w:sz w:val="28"/>
          <w:szCs w:val="28"/>
          <w:lang w:eastAsia="ja-JP"/>
        </w:rPr>
        <w:t>зультатах деятельности КСП края</w:t>
      </w:r>
      <w:r w:rsidR="0051497C">
        <w:rPr>
          <w:rFonts w:ascii="Times New Roman" w:eastAsia="MS Mincho" w:hAnsi="Times New Roman" w:cs="Times New Roman"/>
          <w:color w:val="000000"/>
          <w:sz w:val="28"/>
          <w:szCs w:val="28"/>
          <w:lang w:eastAsia="ja-JP"/>
        </w:rPr>
        <w:t>;</w:t>
      </w:r>
      <w:r w:rsidR="00377F93" w:rsidRPr="001E59FE">
        <w:rPr>
          <w:rFonts w:ascii="Times New Roman" w:eastAsia="MS Mincho" w:hAnsi="Times New Roman" w:cs="Times New Roman"/>
          <w:color w:val="000000"/>
          <w:sz w:val="28"/>
          <w:szCs w:val="28"/>
          <w:lang w:eastAsia="ja-JP"/>
        </w:rPr>
        <w:t xml:space="preserve"> в разделе портала Счетной палаты РФ и</w:t>
      </w:r>
      <w:r w:rsidR="00D61FA2" w:rsidRPr="001E59FE">
        <w:rPr>
          <w:rFonts w:ascii="Times New Roman" w:eastAsia="MS Mincho" w:hAnsi="Times New Roman" w:cs="Times New Roman"/>
          <w:color w:val="000000"/>
          <w:sz w:val="28"/>
          <w:szCs w:val="28"/>
          <w:lang w:eastAsia="ja-JP"/>
        </w:rPr>
        <w:t xml:space="preserve"> контрольно-счетных органов </w:t>
      </w:r>
      <w:r w:rsidR="00D61FA2" w:rsidRPr="00CF6930">
        <w:rPr>
          <w:rFonts w:ascii="Times New Roman" w:eastAsia="MS Mincho" w:hAnsi="Times New Roman" w:cs="Times New Roman"/>
          <w:color w:val="000000"/>
          <w:sz w:val="28"/>
          <w:szCs w:val="28"/>
          <w:lang w:eastAsia="ja-JP"/>
        </w:rPr>
        <w:t>РФ -</w:t>
      </w:r>
      <w:r w:rsidR="00D62777" w:rsidRPr="00CF6930">
        <w:rPr>
          <w:rFonts w:ascii="Times New Roman" w:eastAsia="MS Mincho" w:hAnsi="Times New Roman" w:cs="Times New Roman"/>
          <w:color w:val="000000"/>
          <w:sz w:val="28"/>
          <w:szCs w:val="28"/>
          <w:lang w:eastAsia="ja-JP"/>
        </w:rPr>
        <w:t xml:space="preserve"> </w:t>
      </w:r>
      <w:r w:rsidR="00AD0B7A">
        <w:rPr>
          <w:rFonts w:ascii="Times New Roman" w:eastAsia="MS Mincho" w:hAnsi="Times New Roman" w:cs="Times New Roman"/>
          <w:color w:val="000000"/>
          <w:sz w:val="28"/>
          <w:szCs w:val="28"/>
          <w:lang w:eastAsia="ja-JP"/>
        </w:rPr>
        <w:t>1</w:t>
      </w:r>
      <w:r w:rsidR="00377F93" w:rsidRPr="00CF6930">
        <w:rPr>
          <w:rFonts w:ascii="Times New Roman" w:eastAsia="MS Mincho" w:hAnsi="Times New Roman" w:cs="Times New Roman"/>
          <w:color w:val="000000"/>
          <w:sz w:val="28"/>
          <w:szCs w:val="28"/>
          <w:lang w:eastAsia="ja-JP"/>
        </w:rPr>
        <w:t xml:space="preserve"> </w:t>
      </w:r>
      <w:r w:rsidR="00D62777" w:rsidRPr="00CF6930">
        <w:rPr>
          <w:rFonts w:ascii="Times New Roman" w:eastAsia="MS Mincho" w:hAnsi="Times New Roman" w:cs="Times New Roman"/>
          <w:color w:val="000000"/>
          <w:sz w:val="28"/>
          <w:szCs w:val="28"/>
          <w:lang w:eastAsia="ja-JP"/>
        </w:rPr>
        <w:t>мате</w:t>
      </w:r>
      <w:r w:rsidR="000B794C" w:rsidRPr="00CF6930">
        <w:rPr>
          <w:rFonts w:ascii="Times New Roman" w:eastAsia="MS Mincho" w:hAnsi="Times New Roman" w:cs="Times New Roman"/>
          <w:color w:val="000000"/>
          <w:sz w:val="28"/>
          <w:szCs w:val="28"/>
          <w:lang w:eastAsia="ja-JP"/>
        </w:rPr>
        <w:t>риал</w:t>
      </w:r>
      <w:r w:rsidR="0051497C">
        <w:rPr>
          <w:rFonts w:ascii="Times New Roman" w:eastAsia="MS Mincho" w:hAnsi="Times New Roman" w:cs="Times New Roman"/>
          <w:color w:val="000000"/>
          <w:sz w:val="28"/>
          <w:szCs w:val="28"/>
          <w:lang w:eastAsia="ja-JP"/>
        </w:rPr>
        <w:t>.</w:t>
      </w:r>
    </w:p>
    <w:p w:rsidR="00FD5D9E" w:rsidRPr="001E59FE" w:rsidRDefault="00FD5D9E" w:rsidP="00C66CC7">
      <w:pPr>
        <w:widowControl w:val="0"/>
        <w:spacing w:after="0" w:line="240" w:lineRule="auto"/>
        <w:ind w:firstLine="709"/>
        <w:jc w:val="both"/>
        <w:rPr>
          <w:rFonts w:ascii="Times New Roman" w:eastAsiaTheme="majorEastAsia" w:hAnsi="Times New Roman" w:cstheme="majorBidi"/>
          <w:bCs/>
          <w:sz w:val="28"/>
          <w:szCs w:val="28"/>
        </w:rPr>
      </w:pPr>
      <w:r w:rsidRPr="001E59FE">
        <w:rPr>
          <w:rFonts w:ascii="Times New Roman" w:eastAsia="MS Mincho" w:hAnsi="Times New Roman" w:cs="Times New Roman"/>
          <w:color w:val="000000"/>
          <w:sz w:val="28"/>
          <w:szCs w:val="28"/>
          <w:lang w:eastAsia="ja-JP"/>
        </w:rPr>
        <w:t xml:space="preserve">Информация о работе </w:t>
      </w:r>
      <w:r w:rsidR="00E9450A" w:rsidRPr="001E59FE">
        <w:rPr>
          <w:rFonts w:ascii="Times New Roman" w:eastAsia="MS Mincho" w:hAnsi="Times New Roman" w:cs="Times New Roman"/>
          <w:color w:val="000000"/>
          <w:sz w:val="28"/>
          <w:szCs w:val="28"/>
          <w:lang w:eastAsia="ja-JP"/>
        </w:rPr>
        <w:t>о</w:t>
      </w:r>
      <w:r w:rsidRPr="001E59FE">
        <w:rPr>
          <w:rFonts w:ascii="Times New Roman" w:eastAsiaTheme="majorEastAsia" w:hAnsi="Times New Roman" w:cstheme="majorBidi"/>
          <w:bCs/>
          <w:sz w:val="28"/>
          <w:szCs w:val="28"/>
        </w:rPr>
        <w:t xml:space="preserve">тделения Совета контрольно-счетных органов в Дальневосточном федеральном округе и Совета </w:t>
      </w:r>
      <w:r w:rsidR="00A73FD0" w:rsidRPr="001E59FE">
        <w:rPr>
          <w:rFonts w:ascii="Times New Roman" w:eastAsiaTheme="majorEastAsia" w:hAnsi="Times New Roman" w:cstheme="majorBidi"/>
          <w:bCs/>
          <w:sz w:val="28"/>
          <w:szCs w:val="28"/>
        </w:rPr>
        <w:t>КСО</w:t>
      </w:r>
      <w:r w:rsidRPr="001E59FE">
        <w:rPr>
          <w:rFonts w:ascii="Times New Roman" w:eastAsiaTheme="majorEastAsia" w:hAnsi="Times New Roman" w:cstheme="majorBidi"/>
          <w:bCs/>
          <w:sz w:val="28"/>
          <w:szCs w:val="28"/>
        </w:rPr>
        <w:t>, методические материалы и другие документы размещ</w:t>
      </w:r>
      <w:r w:rsidR="00E366E8">
        <w:rPr>
          <w:rFonts w:ascii="Times New Roman" w:eastAsiaTheme="majorEastAsia" w:hAnsi="Times New Roman" w:cstheme="majorBidi"/>
          <w:bCs/>
          <w:sz w:val="28"/>
          <w:szCs w:val="28"/>
        </w:rPr>
        <w:t>ены</w:t>
      </w:r>
      <w:r w:rsidRPr="001E59FE">
        <w:rPr>
          <w:rFonts w:ascii="Times New Roman" w:eastAsiaTheme="majorEastAsia" w:hAnsi="Times New Roman" w:cstheme="majorBidi"/>
          <w:bCs/>
          <w:sz w:val="28"/>
          <w:szCs w:val="28"/>
        </w:rPr>
        <w:t xml:space="preserve"> на официальном сайте КСП края, портал</w:t>
      </w:r>
      <w:r w:rsidR="00E9450A" w:rsidRPr="001E59FE">
        <w:rPr>
          <w:rFonts w:ascii="Times New Roman" w:eastAsiaTheme="majorEastAsia" w:hAnsi="Times New Roman" w:cstheme="majorBidi"/>
          <w:bCs/>
          <w:sz w:val="28"/>
          <w:szCs w:val="28"/>
        </w:rPr>
        <w:t>е</w:t>
      </w:r>
      <w:r w:rsidRPr="001E59FE">
        <w:rPr>
          <w:rFonts w:ascii="Times New Roman" w:eastAsiaTheme="majorEastAsia" w:hAnsi="Times New Roman" w:cstheme="majorBidi"/>
          <w:bCs/>
          <w:sz w:val="28"/>
          <w:szCs w:val="28"/>
        </w:rPr>
        <w:t xml:space="preserve"> Счетной палаты </w:t>
      </w:r>
      <w:r w:rsidR="007E201C" w:rsidRPr="001E59FE">
        <w:rPr>
          <w:rFonts w:ascii="Times New Roman" w:eastAsiaTheme="majorEastAsia" w:hAnsi="Times New Roman" w:cstheme="majorBidi"/>
          <w:bCs/>
          <w:sz w:val="28"/>
          <w:szCs w:val="28"/>
        </w:rPr>
        <w:t>РФ</w:t>
      </w:r>
      <w:r w:rsidRPr="001E59FE">
        <w:rPr>
          <w:rFonts w:ascii="Times New Roman" w:eastAsiaTheme="majorEastAsia" w:hAnsi="Times New Roman" w:cstheme="majorBidi"/>
          <w:bCs/>
          <w:sz w:val="28"/>
          <w:szCs w:val="28"/>
        </w:rPr>
        <w:t xml:space="preserve"> и контрольно-счетных органов</w:t>
      </w:r>
      <w:r w:rsidR="00360C4F" w:rsidRPr="001E59FE">
        <w:rPr>
          <w:rFonts w:ascii="Times New Roman" w:eastAsiaTheme="majorEastAsia" w:hAnsi="Times New Roman" w:cstheme="majorBidi"/>
          <w:bCs/>
          <w:sz w:val="28"/>
          <w:szCs w:val="28"/>
        </w:rPr>
        <w:t xml:space="preserve"> </w:t>
      </w:r>
      <w:r w:rsidR="007E201C" w:rsidRPr="001E59FE">
        <w:rPr>
          <w:rFonts w:ascii="Times New Roman" w:eastAsiaTheme="majorEastAsia" w:hAnsi="Times New Roman" w:cstheme="majorBidi"/>
          <w:bCs/>
          <w:sz w:val="28"/>
          <w:szCs w:val="28"/>
        </w:rPr>
        <w:t>РФ</w:t>
      </w:r>
      <w:r w:rsidR="00E9450A" w:rsidRPr="001E59FE">
        <w:rPr>
          <w:rFonts w:ascii="Times New Roman" w:eastAsiaTheme="majorEastAsia" w:hAnsi="Times New Roman" w:cstheme="majorBidi"/>
          <w:bCs/>
          <w:sz w:val="28"/>
          <w:szCs w:val="28"/>
        </w:rPr>
        <w:t>.</w:t>
      </w:r>
    </w:p>
    <w:p w:rsidR="00C675D7" w:rsidRPr="002201F2" w:rsidRDefault="00C675D7" w:rsidP="00C66CC7">
      <w:pPr>
        <w:widowControl w:val="0"/>
        <w:spacing w:after="0" w:line="240" w:lineRule="auto"/>
        <w:ind w:firstLine="709"/>
        <w:jc w:val="both"/>
        <w:rPr>
          <w:rFonts w:ascii="Times New Roman" w:hAnsi="Times New Roman" w:cs="Times New Roman"/>
          <w:sz w:val="28"/>
          <w:szCs w:val="28"/>
        </w:rPr>
      </w:pPr>
      <w:r w:rsidRPr="002201F2">
        <w:rPr>
          <w:rFonts w:ascii="Times New Roman" w:hAnsi="Times New Roman" w:cs="Times New Roman"/>
          <w:sz w:val="28"/>
          <w:szCs w:val="28"/>
        </w:rPr>
        <w:t>В 202</w:t>
      </w:r>
      <w:r>
        <w:rPr>
          <w:rFonts w:ascii="Times New Roman" w:hAnsi="Times New Roman" w:cs="Times New Roman"/>
          <w:sz w:val="28"/>
          <w:szCs w:val="28"/>
        </w:rPr>
        <w:t>1</w:t>
      </w:r>
      <w:r w:rsidRPr="002201F2">
        <w:rPr>
          <w:rFonts w:ascii="Times New Roman" w:hAnsi="Times New Roman" w:cs="Times New Roman"/>
          <w:sz w:val="28"/>
          <w:szCs w:val="28"/>
        </w:rPr>
        <w:t xml:space="preserve"> году в Контрольно-счетную палату края поступило </w:t>
      </w:r>
      <w:r w:rsidRPr="00211116">
        <w:rPr>
          <w:rFonts w:ascii="Times New Roman" w:hAnsi="Times New Roman" w:cs="Times New Roman"/>
          <w:sz w:val="28"/>
          <w:szCs w:val="28"/>
        </w:rPr>
        <w:t xml:space="preserve">19 </w:t>
      </w:r>
      <w:r w:rsidRPr="002201F2">
        <w:rPr>
          <w:rFonts w:ascii="Times New Roman" w:hAnsi="Times New Roman" w:cs="Times New Roman"/>
          <w:sz w:val="28"/>
          <w:szCs w:val="28"/>
        </w:rPr>
        <w:t>обращени</w:t>
      </w:r>
      <w:r>
        <w:rPr>
          <w:rFonts w:ascii="Times New Roman" w:hAnsi="Times New Roman" w:cs="Times New Roman"/>
          <w:sz w:val="28"/>
          <w:szCs w:val="28"/>
        </w:rPr>
        <w:t>й</w:t>
      </w:r>
      <w:r w:rsidRPr="002201F2">
        <w:rPr>
          <w:rFonts w:ascii="Times New Roman" w:hAnsi="Times New Roman" w:cs="Times New Roman"/>
          <w:sz w:val="28"/>
          <w:szCs w:val="28"/>
        </w:rPr>
        <w:t xml:space="preserve"> граждан и организаций, которые рассмотрены в установленном порядке.</w:t>
      </w:r>
    </w:p>
    <w:p w:rsidR="00C675D7" w:rsidRPr="002201F2" w:rsidRDefault="00C675D7" w:rsidP="00C66CC7">
      <w:pPr>
        <w:widowControl w:val="0"/>
        <w:spacing w:after="0" w:line="240" w:lineRule="auto"/>
        <w:ind w:firstLine="709"/>
        <w:jc w:val="both"/>
        <w:rPr>
          <w:rFonts w:ascii="Times New Roman" w:hAnsi="Times New Roman" w:cs="Times New Roman"/>
          <w:sz w:val="28"/>
          <w:szCs w:val="28"/>
        </w:rPr>
      </w:pPr>
      <w:r w:rsidRPr="002201F2">
        <w:rPr>
          <w:rFonts w:ascii="Times New Roman" w:hAnsi="Times New Roman" w:cs="Times New Roman"/>
          <w:sz w:val="28"/>
          <w:szCs w:val="28"/>
        </w:rPr>
        <w:t xml:space="preserve">Из рассмотренных обращений </w:t>
      </w:r>
      <w:r>
        <w:rPr>
          <w:rFonts w:ascii="Times New Roman" w:hAnsi="Times New Roman" w:cs="Times New Roman"/>
          <w:sz w:val="28"/>
          <w:szCs w:val="28"/>
        </w:rPr>
        <w:t>10</w:t>
      </w:r>
      <w:r w:rsidRPr="002201F2">
        <w:rPr>
          <w:rFonts w:ascii="Times New Roman" w:hAnsi="Times New Roman" w:cs="Times New Roman"/>
          <w:sz w:val="28"/>
          <w:szCs w:val="28"/>
        </w:rPr>
        <w:t xml:space="preserve"> поступило от физических и </w:t>
      </w:r>
      <w:r>
        <w:rPr>
          <w:rFonts w:ascii="Times New Roman" w:hAnsi="Times New Roman" w:cs="Times New Roman"/>
          <w:sz w:val="28"/>
          <w:szCs w:val="28"/>
        </w:rPr>
        <w:t>9 от юридических лиц.</w:t>
      </w:r>
    </w:p>
    <w:p w:rsidR="00C675D7" w:rsidRDefault="00C675D7" w:rsidP="00C66CC7">
      <w:pPr>
        <w:widowControl w:val="0"/>
        <w:spacing w:after="0" w:line="240" w:lineRule="auto"/>
        <w:ind w:firstLine="709"/>
        <w:jc w:val="both"/>
        <w:rPr>
          <w:rFonts w:ascii="Times New Roman" w:hAnsi="Times New Roman" w:cs="Times New Roman"/>
          <w:sz w:val="28"/>
          <w:szCs w:val="28"/>
        </w:rPr>
      </w:pPr>
      <w:r w:rsidRPr="00F4554C">
        <w:rPr>
          <w:rFonts w:ascii="Times New Roman" w:hAnsi="Times New Roman" w:cs="Times New Roman"/>
          <w:sz w:val="28"/>
          <w:szCs w:val="28"/>
        </w:rPr>
        <w:t>Среди обращений, поступивших в Контрольно-счетную палату края, преобладали следующие вопросы: использовани</w:t>
      </w:r>
      <w:r>
        <w:rPr>
          <w:rFonts w:ascii="Times New Roman" w:hAnsi="Times New Roman" w:cs="Times New Roman"/>
          <w:sz w:val="28"/>
          <w:szCs w:val="28"/>
        </w:rPr>
        <w:t>е</w:t>
      </w:r>
      <w:r w:rsidRPr="00F4554C">
        <w:rPr>
          <w:rFonts w:ascii="Times New Roman" w:hAnsi="Times New Roman" w:cs="Times New Roman"/>
          <w:sz w:val="28"/>
          <w:szCs w:val="28"/>
        </w:rPr>
        <w:t xml:space="preserve"> бюджетных средств, выделенных: на строительство объектов капитального строительства, в частности на строительство объектов инженерной защиты территории г. Комсомольска-на-Амуре; на аварийно-восстановительные работы автомобильных дорог</w:t>
      </w:r>
      <w:r w:rsidR="00E366E8">
        <w:rPr>
          <w:rFonts w:ascii="Times New Roman" w:hAnsi="Times New Roman" w:cs="Times New Roman"/>
          <w:sz w:val="28"/>
          <w:szCs w:val="28"/>
        </w:rPr>
        <w:t>;</w:t>
      </w:r>
      <w:r w:rsidRPr="00F4554C">
        <w:rPr>
          <w:rFonts w:ascii="Times New Roman" w:hAnsi="Times New Roman" w:cs="Times New Roman"/>
          <w:sz w:val="28"/>
          <w:szCs w:val="28"/>
        </w:rPr>
        <w:t xml:space="preserve"> на проведение капитального ремонта общего имущества многоквартирных домов</w:t>
      </w:r>
      <w:r>
        <w:rPr>
          <w:rFonts w:ascii="Times New Roman" w:hAnsi="Times New Roman" w:cs="Times New Roman"/>
          <w:sz w:val="28"/>
          <w:szCs w:val="28"/>
        </w:rPr>
        <w:t>.</w:t>
      </w:r>
    </w:p>
    <w:p w:rsidR="00C675D7" w:rsidRDefault="00C675D7" w:rsidP="00C66CC7">
      <w:pPr>
        <w:widowControl w:val="0"/>
        <w:spacing w:after="0" w:line="240" w:lineRule="auto"/>
        <w:ind w:firstLine="709"/>
        <w:jc w:val="both"/>
        <w:rPr>
          <w:rFonts w:ascii="Times New Roman" w:hAnsi="Times New Roman" w:cs="Times New Roman"/>
          <w:sz w:val="28"/>
          <w:szCs w:val="28"/>
        </w:rPr>
      </w:pPr>
      <w:r w:rsidRPr="002201F2">
        <w:rPr>
          <w:rFonts w:ascii="Times New Roman" w:hAnsi="Times New Roman" w:cs="Times New Roman"/>
          <w:sz w:val="28"/>
          <w:szCs w:val="28"/>
        </w:rPr>
        <w:t xml:space="preserve">Заявителей </w:t>
      </w:r>
      <w:r>
        <w:rPr>
          <w:rFonts w:ascii="Times New Roman" w:hAnsi="Times New Roman" w:cs="Times New Roman"/>
          <w:sz w:val="28"/>
          <w:szCs w:val="28"/>
        </w:rPr>
        <w:t xml:space="preserve">также </w:t>
      </w:r>
      <w:r w:rsidRPr="002201F2">
        <w:rPr>
          <w:rFonts w:ascii="Times New Roman" w:hAnsi="Times New Roman" w:cs="Times New Roman"/>
          <w:sz w:val="28"/>
          <w:szCs w:val="28"/>
        </w:rPr>
        <w:t xml:space="preserve">волновали вопросы, касающиеся </w:t>
      </w:r>
      <w:r w:rsidRPr="0061394B">
        <w:rPr>
          <w:rFonts w:ascii="Times New Roman" w:hAnsi="Times New Roman" w:cs="Times New Roman"/>
          <w:sz w:val="28"/>
          <w:szCs w:val="28"/>
        </w:rPr>
        <w:t>вопросов  обращения с твердыми коммунальными отходами</w:t>
      </w:r>
      <w:r>
        <w:rPr>
          <w:rFonts w:ascii="Times New Roman" w:hAnsi="Times New Roman" w:cs="Times New Roman"/>
          <w:sz w:val="28"/>
          <w:szCs w:val="28"/>
        </w:rPr>
        <w:t xml:space="preserve">, </w:t>
      </w:r>
      <w:r w:rsidRPr="00F4554C">
        <w:rPr>
          <w:rFonts w:ascii="Times New Roman" w:hAnsi="Times New Roman" w:cs="Times New Roman"/>
          <w:sz w:val="28"/>
          <w:szCs w:val="28"/>
        </w:rPr>
        <w:t>переселения граждан из жилищного фонда, признанного в установленном порядке аварийным</w:t>
      </w:r>
      <w:r>
        <w:rPr>
          <w:rFonts w:ascii="Times New Roman" w:hAnsi="Times New Roman" w:cs="Times New Roman"/>
          <w:sz w:val="28"/>
          <w:szCs w:val="28"/>
        </w:rPr>
        <w:t>, вопросы оплаты труда муниципальных служащих, вопросы по осуществлению полномочий по внешнему муниципальному финансовому контролю.</w:t>
      </w:r>
    </w:p>
    <w:p w:rsidR="00C675D7" w:rsidRDefault="00C675D7" w:rsidP="00C66CC7">
      <w:pPr>
        <w:widowControl w:val="0"/>
        <w:spacing w:after="0" w:line="240" w:lineRule="auto"/>
        <w:ind w:firstLine="709"/>
        <w:jc w:val="both"/>
        <w:rPr>
          <w:rFonts w:ascii="Times New Roman" w:hAnsi="Times New Roman" w:cs="Times New Roman"/>
          <w:sz w:val="28"/>
          <w:szCs w:val="28"/>
        </w:rPr>
      </w:pPr>
      <w:r w:rsidRPr="008739C4">
        <w:rPr>
          <w:rFonts w:ascii="Times New Roman" w:hAnsi="Times New Roman" w:cs="Times New Roman"/>
          <w:sz w:val="28"/>
          <w:szCs w:val="28"/>
        </w:rPr>
        <w:t>Всем заявителям подготовлены и направлены ответы, содержащие разъяснения по существу пост</w:t>
      </w:r>
      <w:r>
        <w:rPr>
          <w:rFonts w:ascii="Times New Roman" w:hAnsi="Times New Roman" w:cs="Times New Roman"/>
          <w:sz w:val="28"/>
          <w:szCs w:val="28"/>
        </w:rPr>
        <w:t>авленных в обращениях вопросов п</w:t>
      </w:r>
      <w:r w:rsidRPr="00DA130E">
        <w:rPr>
          <w:rFonts w:ascii="Times New Roman" w:hAnsi="Times New Roman" w:cs="Times New Roman"/>
          <w:sz w:val="28"/>
          <w:szCs w:val="28"/>
        </w:rPr>
        <w:t>о вопросам компетенции Контрольно-счетной палаты края</w:t>
      </w:r>
      <w:r>
        <w:rPr>
          <w:rFonts w:ascii="Times New Roman" w:hAnsi="Times New Roman" w:cs="Times New Roman"/>
          <w:sz w:val="28"/>
          <w:szCs w:val="28"/>
        </w:rPr>
        <w:t>.</w:t>
      </w:r>
    </w:p>
    <w:p w:rsidR="00C675D7" w:rsidRDefault="00C675D7" w:rsidP="00C66CC7">
      <w:pPr>
        <w:widowControl w:val="0"/>
        <w:spacing w:after="0" w:line="240" w:lineRule="auto"/>
        <w:ind w:firstLine="709"/>
        <w:jc w:val="both"/>
        <w:rPr>
          <w:rFonts w:ascii="Times New Roman" w:hAnsi="Times New Roman" w:cs="Times New Roman"/>
          <w:sz w:val="28"/>
          <w:szCs w:val="28"/>
        </w:rPr>
      </w:pPr>
      <w:r w:rsidRPr="00DA130E">
        <w:rPr>
          <w:rFonts w:ascii="Times New Roman" w:hAnsi="Times New Roman" w:cs="Times New Roman"/>
          <w:sz w:val="28"/>
          <w:szCs w:val="28"/>
        </w:rPr>
        <w:t xml:space="preserve">При рассмотрении обращений Контрольно-счетной палатой края принимались меры к разрешению ситуации. </w:t>
      </w:r>
    </w:p>
    <w:p w:rsidR="00C675D7" w:rsidRDefault="00C675D7" w:rsidP="00C66CC7">
      <w:pPr>
        <w:widowControl w:val="0"/>
        <w:spacing w:after="0" w:line="240" w:lineRule="auto"/>
        <w:ind w:firstLine="709"/>
        <w:jc w:val="both"/>
        <w:rPr>
          <w:rFonts w:ascii="Times New Roman" w:hAnsi="Times New Roman" w:cs="Times New Roman"/>
          <w:sz w:val="28"/>
          <w:szCs w:val="28"/>
        </w:rPr>
      </w:pPr>
      <w:r w:rsidRPr="00401CC3">
        <w:rPr>
          <w:rFonts w:ascii="Times New Roman" w:hAnsi="Times New Roman" w:cs="Times New Roman"/>
          <w:sz w:val="28"/>
          <w:szCs w:val="28"/>
        </w:rPr>
        <w:t>Для обеспечения исчерпывающих мер реагирования запросы, обращения и их копии были направлены:</w:t>
      </w:r>
      <w:r>
        <w:rPr>
          <w:rFonts w:ascii="Times New Roman" w:hAnsi="Times New Roman" w:cs="Times New Roman"/>
          <w:sz w:val="28"/>
          <w:szCs w:val="28"/>
        </w:rPr>
        <w:t xml:space="preserve"> в </w:t>
      </w:r>
      <w:r w:rsidRPr="00DA130E">
        <w:rPr>
          <w:rFonts w:ascii="Times New Roman" w:hAnsi="Times New Roman" w:cs="Times New Roman"/>
          <w:sz w:val="28"/>
          <w:szCs w:val="28"/>
        </w:rPr>
        <w:t>Управление Федеральной антимонопольной службы по Хабаровскому краю</w:t>
      </w:r>
      <w:r>
        <w:rPr>
          <w:rFonts w:ascii="Times New Roman" w:hAnsi="Times New Roman" w:cs="Times New Roman"/>
          <w:sz w:val="28"/>
          <w:szCs w:val="28"/>
        </w:rPr>
        <w:t xml:space="preserve">; </w:t>
      </w:r>
      <w:r w:rsidRPr="00DA130E">
        <w:rPr>
          <w:rFonts w:ascii="Times New Roman" w:hAnsi="Times New Roman" w:cs="Times New Roman"/>
          <w:sz w:val="28"/>
          <w:szCs w:val="28"/>
        </w:rPr>
        <w:t>в министерство жилищно-коммунальн</w:t>
      </w:r>
      <w:r>
        <w:rPr>
          <w:rFonts w:ascii="Times New Roman" w:hAnsi="Times New Roman" w:cs="Times New Roman"/>
          <w:sz w:val="28"/>
          <w:szCs w:val="28"/>
        </w:rPr>
        <w:t xml:space="preserve">ого хозяйства края; </w:t>
      </w:r>
      <w:r w:rsidRPr="008739C4">
        <w:rPr>
          <w:rFonts w:ascii="Times New Roman" w:hAnsi="Times New Roman" w:cs="Times New Roman"/>
          <w:sz w:val="28"/>
          <w:szCs w:val="28"/>
        </w:rPr>
        <w:t>в управление государственной охраны объектов культурного наследия Правительства края</w:t>
      </w:r>
      <w:r>
        <w:rPr>
          <w:rFonts w:ascii="Times New Roman" w:hAnsi="Times New Roman" w:cs="Times New Roman"/>
          <w:sz w:val="28"/>
          <w:szCs w:val="28"/>
        </w:rPr>
        <w:t>; в</w:t>
      </w:r>
      <w:r w:rsidRPr="008739C4">
        <w:rPr>
          <w:rFonts w:ascii="Times New Roman" w:hAnsi="Times New Roman" w:cs="Times New Roman"/>
          <w:sz w:val="28"/>
          <w:szCs w:val="28"/>
        </w:rPr>
        <w:t xml:space="preserve"> </w:t>
      </w:r>
      <w:r w:rsidRPr="00DA130E">
        <w:rPr>
          <w:rFonts w:ascii="Times New Roman" w:hAnsi="Times New Roman" w:cs="Times New Roman"/>
          <w:sz w:val="28"/>
          <w:szCs w:val="28"/>
        </w:rPr>
        <w:t>Комитет государственного финансового контроля Правительства края</w:t>
      </w:r>
      <w:r>
        <w:rPr>
          <w:rFonts w:ascii="Times New Roman" w:hAnsi="Times New Roman" w:cs="Times New Roman"/>
          <w:sz w:val="28"/>
          <w:szCs w:val="28"/>
        </w:rPr>
        <w:t xml:space="preserve">; </w:t>
      </w:r>
      <w:r w:rsidRPr="008739C4">
        <w:rPr>
          <w:rFonts w:ascii="Times New Roman" w:hAnsi="Times New Roman" w:cs="Times New Roman"/>
          <w:sz w:val="28"/>
          <w:szCs w:val="28"/>
        </w:rPr>
        <w:t xml:space="preserve">в </w:t>
      </w:r>
      <w:r>
        <w:rPr>
          <w:rFonts w:ascii="Times New Roman" w:hAnsi="Times New Roman" w:cs="Times New Roman"/>
          <w:sz w:val="28"/>
          <w:szCs w:val="28"/>
        </w:rPr>
        <w:t>к</w:t>
      </w:r>
      <w:r w:rsidRPr="008739C4">
        <w:rPr>
          <w:rFonts w:ascii="Times New Roman" w:hAnsi="Times New Roman" w:cs="Times New Roman"/>
          <w:sz w:val="28"/>
          <w:szCs w:val="28"/>
        </w:rPr>
        <w:t>онтрольно-счетн</w:t>
      </w:r>
      <w:r>
        <w:rPr>
          <w:rFonts w:ascii="Times New Roman" w:hAnsi="Times New Roman" w:cs="Times New Roman"/>
          <w:sz w:val="28"/>
          <w:szCs w:val="28"/>
        </w:rPr>
        <w:t xml:space="preserve">ые органы муниципальных образований края. </w:t>
      </w:r>
    </w:p>
    <w:p w:rsidR="00C675D7" w:rsidRDefault="00C675D7" w:rsidP="00C66CC7">
      <w:pPr>
        <w:widowControl w:val="0"/>
        <w:spacing w:after="0" w:line="240" w:lineRule="auto"/>
        <w:ind w:firstLine="709"/>
        <w:jc w:val="both"/>
        <w:rPr>
          <w:rFonts w:ascii="Times New Roman" w:hAnsi="Times New Roman" w:cs="Times New Roman"/>
          <w:sz w:val="28"/>
          <w:szCs w:val="28"/>
        </w:rPr>
      </w:pPr>
      <w:r w:rsidRPr="002201F2">
        <w:rPr>
          <w:rFonts w:ascii="Times New Roman" w:hAnsi="Times New Roman" w:cs="Times New Roman"/>
          <w:sz w:val="28"/>
          <w:szCs w:val="28"/>
        </w:rPr>
        <w:t>С целью проверки информации, содержащейся в отдельных обращениях, в план работы Контрольно-счетной палаты включен</w:t>
      </w:r>
      <w:r>
        <w:rPr>
          <w:rFonts w:ascii="Times New Roman" w:hAnsi="Times New Roman" w:cs="Times New Roman"/>
          <w:sz w:val="28"/>
          <w:szCs w:val="28"/>
        </w:rPr>
        <w:t>о</w:t>
      </w:r>
      <w:r w:rsidRPr="002201F2">
        <w:rPr>
          <w:rFonts w:ascii="Times New Roman" w:hAnsi="Times New Roman" w:cs="Times New Roman"/>
          <w:sz w:val="28"/>
          <w:szCs w:val="28"/>
        </w:rPr>
        <w:t xml:space="preserve"> </w:t>
      </w:r>
      <w:r>
        <w:rPr>
          <w:rFonts w:ascii="Times New Roman" w:hAnsi="Times New Roman" w:cs="Times New Roman"/>
          <w:sz w:val="28"/>
          <w:szCs w:val="28"/>
        </w:rPr>
        <w:t>одно</w:t>
      </w:r>
      <w:r w:rsidRPr="002201F2">
        <w:rPr>
          <w:rFonts w:ascii="Times New Roman" w:hAnsi="Times New Roman" w:cs="Times New Roman"/>
          <w:sz w:val="28"/>
          <w:szCs w:val="28"/>
        </w:rPr>
        <w:t xml:space="preserve"> </w:t>
      </w:r>
      <w:r w:rsidRPr="002201F2">
        <w:rPr>
          <w:rFonts w:ascii="Times New Roman" w:hAnsi="Times New Roman" w:cs="Times New Roman"/>
          <w:sz w:val="28"/>
          <w:szCs w:val="28"/>
        </w:rPr>
        <w:lastRenderedPageBreak/>
        <w:t>контрольн</w:t>
      </w:r>
      <w:r>
        <w:rPr>
          <w:rFonts w:ascii="Times New Roman" w:hAnsi="Times New Roman" w:cs="Times New Roman"/>
          <w:sz w:val="28"/>
          <w:szCs w:val="28"/>
        </w:rPr>
        <w:t>ое</w:t>
      </w:r>
      <w:r w:rsidRPr="002201F2">
        <w:rPr>
          <w:rFonts w:ascii="Times New Roman" w:hAnsi="Times New Roman" w:cs="Times New Roman"/>
          <w:sz w:val="28"/>
          <w:szCs w:val="28"/>
        </w:rPr>
        <w:t xml:space="preserve"> мероприяти</w:t>
      </w:r>
      <w:r>
        <w:rPr>
          <w:rFonts w:ascii="Times New Roman" w:hAnsi="Times New Roman" w:cs="Times New Roman"/>
          <w:sz w:val="28"/>
          <w:szCs w:val="28"/>
        </w:rPr>
        <w:t>е</w:t>
      </w:r>
      <w:r w:rsidRPr="002201F2">
        <w:rPr>
          <w:rFonts w:ascii="Times New Roman" w:hAnsi="Times New Roman" w:cs="Times New Roman"/>
          <w:sz w:val="28"/>
          <w:szCs w:val="28"/>
        </w:rPr>
        <w:t xml:space="preserve">, </w:t>
      </w:r>
      <w:r>
        <w:rPr>
          <w:rFonts w:ascii="Times New Roman" w:hAnsi="Times New Roman" w:cs="Times New Roman"/>
          <w:sz w:val="28"/>
          <w:szCs w:val="28"/>
        </w:rPr>
        <w:t>вопросы, содержащиеся в двух обращениях, включены в программы проведения запланированных контрольных мероприятий</w:t>
      </w:r>
      <w:r w:rsidRPr="002201F2">
        <w:rPr>
          <w:rFonts w:ascii="Times New Roman" w:hAnsi="Times New Roman" w:cs="Times New Roman"/>
          <w:sz w:val="28"/>
          <w:szCs w:val="28"/>
        </w:rPr>
        <w:t>.</w:t>
      </w:r>
    </w:p>
    <w:p w:rsidR="00F51E1C" w:rsidRDefault="00F51E1C" w:rsidP="00C66CC7">
      <w:pPr>
        <w:widowControl w:val="0"/>
        <w:spacing w:after="0" w:line="240" w:lineRule="auto"/>
        <w:ind w:firstLine="709"/>
        <w:jc w:val="center"/>
        <w:rPr>
          <w:rFonts w:ascii="Times New Roman" w:hAnsi="Times New Roman" w:cs="Times New Roman"/>
          <w:b/>
          <w:sz w:val="28"/>
          <w:szCs w:val="28"/>
        </w:rPr>
      </w:pPr>
    </w:p>
    <w:p w:rsidR="00071C36" w:rsidRPr="00942874" w:rsidRDefault="00071C36" w:rsidP="00C66CC7">
      <w:pPr>
        <w:pStyle w:val="1"/>
        <w:widowControl w:val="0"/>
        <w:spacing w:before="0"/>
      </w:pPr>
      <w:bookmarkStart w:id="7" w:name="_Toc96901700"/>
      <w:bookmarkStart w:id="8" w:name="_Toc96902594"/>
      <w:r w:rsidRPr="00942874">
        <w:t>3. Экспертно-аналитическая деятельность</w:t>
      </w:r>
      <w:bookmarkEnd w:id="7"/>
      <w:bookmarkEnd w:id="8"/>
    </w:p>
    <w:p w:rsidR="00BA6876" w:rsidRDefault="00BA6876" w:rsidP="00C66CC7">
      <w:pPr>
        <w:widowControl w:val="0"/>
        <w:numPr>
          <w:ilvl w:val="12"/>
          <w:numId w:val="0"/>
        </w:numPr>
        <w:spacing w:after="0" w:line="240" w:lineRule="auto"/>
        <w:jc w:val="center"/>
        <w:rPr>
          <w:rFonts w:ascii="Times New Roman" w:hAnsi="Times New Roman" w:cs="Times New Roman"/>
          <w:b/>
          <w:sz w:val="28"/>
          <w:szCs w:val="28"/>
        </w:rPr>
      </w:pPr>
    </w:p>
    <w:p w:rsidR="00071C36" w:rsidRPr="00942874" w:rsidRDefault="00071C36" w:rsidP="00C66CC7">
      <w:pPr>
        <w:pStyle w:val="1"/>
        <w:widowControl w:val="0"/>
        <w:spacing w:before="0"/>
      </w:pPr>
      <w:bookmarkStart w:id="9" w:name="_Toc96901701"/>
      <w:bookmarkStart w:id="10" w:name="_Toc96902595"/>
      <w:r w:rsidRPr="00942874">
        <w:t>3.1.</w:t>
      </w:r>
      <w:r w:rsidRPr="00942874">
        <w:rPr>
          <w:lang w:val="en-US"/>
        </w:rPr>
        <w:t> </w:t>
      </w:r>
      <w:r w:rsidRPr="00942874">
        <w:t>Общие положения</w:t>
      </w:r>
      <w:bookmarkEnd w:id="9"/>
      <w:bookmarkEnd w:id="10"/>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 xml:space="preserve">В 2021 году КСП края проведено </w:t>
      </w:r>
      <w:r w:rsidRPr="00942874">
        <w:rPr>
          <w:rFonts w:ascii="Times New Roman" w:hAnsi="Times New Roman" w:cs="Times New Roman"/>
          <w:b/>
          <w:sz w:val="28"/>
          <w:szCs w:val="28"/>
        </w:rPr>
        <w:t>336 экспертно-аналитических мероприятий</w:t>
      </w:r>
      <w:r w:rsidR="00E366E8">
        <w:rPr>
          <w:rFonts w:ascii="Times New Roman" w:hAnsi="Times New Roman" w:cs="Times New Roman"/>
          <w:b/>
          <w:sz w:val="28"/>
          <w:szCs w:val="28"/>
        </w:rPr>
        <w:t xml:space="preserve"> </w:t>
      </w:r>
      <w:r w:rsidR="00E366E8" w:rsidRPr="00E366E8">
        <w:rPr>
          <w:rFonts w:ascii="Times New Roman" w:hAnsi="Times New Roman" w:cs="Times New Roman"/>
          <w:sz w:val="28"/>
          <w:szCs w:val="28"/>
        </w:rPr>
        <w:t>(с учетом финансово-экономической экспертизы)</w:t>
      </w:r>
      <w:r w:rsidRPr="00942874">
        <w:rPr>
          <w:rFonts w:ascii="Times New Roman" w:hAnsi="Times New Roman" w:cs="Times New Roman"/>
          <w:sz w:val="28"/>
          <w:szCs w:val="28"/>
        </w:rPr>
        <w:t>, по результатам которых составлено 331 заключение и 5 отчетов.</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p>
    <w:p w:rsidR="00071C36" w:rsidRPr="00942874" w:rsidRDefault="00071C36" w:rsidP="00C66CC7">
      <w:pPr>
        <w:widowControl w:val="0"/>
        <w:numPr>
          <w:ilvl w:val="12"/>
          <w:numId w:val="0"/>
        </w:numPr>
        <w:tabs>
          <w:tab w:val="left" w:pos="7655"/>
        </w:tabs>
        <w:spacing w:after="0" w:line="240" w:lineRule="auto"/>
        <w:jc w:val="both"/>
        <w:rPr>
          <w:noProof/>
          <w:sz w:val="28"/>
          <w:szCs w:val="28"/>
          <w:lang w:eastAsia="ru-RU"/>
        </w:rPr>
      </w:pPr>
      <w:r w:rsidRPr="00942874">
        <w:rPr>
          <w:noProof/>
          <w:sz w:val="28"/>
          <w:szCs w:val="28"/>
          <w:lang w:eastAsia="ru-RU"/>
        </w:rPr>
        <w:drawing>
          <wp:inline distT="0" distB="0" distL="0" distR="0" wp14:anchorId="0CBD85FC" wp14:editId="5DC9BBBC">
            <wp:extent cx="5667554" cy="3313816"/>
            <wp:effectExtent l="0" t="0" r="0" b="127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i/>
          <w:sz w:val="28"/>
          <w:szCs w:val="28"/>
        </w:rPr>
      </w:pPr>
      <w:r w:rsidRPr="00942874">
        <w:rPr>
          <w:rFonts w:ascii="Times New Roman" w:hAnsi="Times New Roman" w:cs="Times New Roman"/>
          <w:i/>
          <w:sz w:val="28"/>
          <w:szCs w:val="28"/>
        </w:rPr>
        <w:t>Диаграмма 2. Структура экспертно-аналитических мероприятий, проведенных КСП края в 202</w:t>
      </w:r>
      <w:r>
        <w:rPr>
          <w:rFonts w:ascii="Times New Roman" w:hAnsi="Times New Roman" w:cs="Times New Roman"/>
          <w:i/>
          <w:sz w:val="28"/>
          <w:szCs w:val="28"/>
        </w:rPr>
        <w:t>1</w:t>
      </w:r>
      <w:r w:rsidRPr="00942874">
        <w:rPr>
          <w:rFonts w:ascii="Times New Roman" w:hAnsi="Times New Roman" w:cs="Times New Roman"/>
          <w:i/>
          <w:sz w:val="28"/>
          <w:szCs w:val="28"/>
        </w:rPr>
        <w:t> году</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i/>
          <w:sz w:val="28"/>
          <w:szCs w:val="28"/>
        </w:rPr>
      </w:pP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В ходе осуществления возложенных полномочий проведены экспертизы 6 проектов законов о краевом бюджете и 6 проектов законов о бюджете ХК ФОМС.</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В отчетном году все экспертно-аналитические мероприятия выполнены в полном объеме.</w:t>
      </w:r>
    </w:p>
    <w:p w:rsidR="00071C36" w:rsidRPr="00942874" w:rsidRDefault="00071C36"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71C36" w:rsidRDefault="00071C36" w:rsidP="00C66CC7">
      <w:pPr>
        <w:pStyle w:val="1"/>
        <w:widowControl w:val="0"/>
        <w:spacing w:before="0"/>
      </w:pPr>
      <w:bookmarkStart w:id="11" w:name="_Toc96901702"/>
      <w:bookmarkStart w:id="12" w:name="_Toc96902596"/>
      <w:r w:rsidRPr="00942874">
        <w:t>3.2. Предварительный контроль</w:t>
      </w:r>
      <w:bookmarkEnd w:id="11"/>
      <w:bookmarkEnd w:id="12"/>
    </w:p>
    <w:p w:rsidR="00C25384" w:rsidRPr="00C25384" w:rsidRDefault="00C25384" w:rsidP="00C25384">
      <w:pPr>
        <w:spacing w:after="0"/>
      </w:pP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 xml:space="preserve">В рамках осуществления предварительного контроля формирования краевого бюджета КСП края в 2021 году проведены 2 экспертизы проекта закона края </w:t>
      </w:r>
      <w:r w:rsidR="003A51E8">
        <w:rPr>
          <w:rFonts w:ascii="Times New Roman" w:hAnsi="Times New Roman" w:cs="Times New Roman"/>
          <w:sz w:val="28"/>
          <w:szCs w:val="28"/>
        </w:rPr>
        <w:t>«</w:t>
      </w:r>
      <w:r w:rsidRPr="00942874">
        <w:rPr>
          <w:rFonts w:ascii="Times New Roman" w:hAnsi="Times New Roman" w:cs="Times New Roman"/>
          <w:sz w:val="28"/>
          <w:szCs w:val="28"/>
        </w:rPr>
        <w:t>О краевом бюджете на 2022 год и на плановый период 2023 и 2024 годов</w:t>
      </w:r>
      <w:r w:rsidR="003A51E8">
        <w:rPr>
          <w:rFonts w:ascii="Times New Roman" w:hAnsi="Times New Roman" w:cs="Times New Roman"/>
          <w:sz w:val="28"/>
          <w:szCs w:val="28"/>
        </w:rPr>
        <w:t>»</w:t>
      </w:r>
      <w:r w:rsidRPr="00942874">
        <w:rPr>
          <w:rFonts w:ascii="Times New Roman" w:hAnsi="Times New Roman" w:cs="Times New Roman"/>
          <w:sz w:val="28"/>
          <w:szCs w:val="28"/>
        </w:rPr>
        <w:t xml:space="preserve"> и 3 экспертизы проектов законов края </w:t>
      </w:r>
      <w:r w:rsidR="003A51E8">
        <w:rPr>
          <w:rFonts w:ascii="Times New Roman" w:hAnsi="Times New Roman" w:cs="Times New Roman"/>
          <w:sz w:val="28"/>
          <w:szCs w:val="28"/>
        </w:rPr>
        <w:t>«</w:t>
      </w:r>
      <w:r w:rsidRPr="00942874">
        <w:rPr>
          <w:rFonts w:ascii="Times New Roman" w:hAnsi="Times New Roman" w:cs="Times New Roman"/>
          <w:sz w:val="28"/>
          <w:szCs w:val="28"/>
        </w:rPr>
        <w:t xml:space="preserve">О внесении изменений в Закон Хабаровского края </w:t>
      </w:r>
      <w:r w:rsidR="003A51E8">
        <w:rPr>
          <w:rFonts w:ascii="Times New Roman" w:hAnsi="Times New Roman" w:cs="Times New Roman"/>
          <w:sz w:val="28"/>
          <w:szCs w:val="28"/>
        </w:rPr>
        <w:t>«</w:t>
      </w:r>
      <w:r w:rsidRPr="00942874">
        <w:rPr>
          <w:rFonts w:ascii="Times New Roman" w:hAnsi="Times New Roman" w:cs="Times New Roman"/>
          <w:sz w:val="28"/>
          <w:szCs w:val="28"/>
        </w:rPr>
        <w:t>О краевом бюджете на 2021 год и на плановый период 2022 и 2023 годов</w:t>
      </w:r>
      <w:r w:rsidR="003A51E8">
        <w:rPr>
          <w:rFonts w:ascii="Times New Roman" w:hAnsi="Times New Roman" w:cs="Times New Roman"/>
          <w:sz w:val="28"/>
          <w:szCs w:val="28"/>
        </w:rPr>
        <w:t>»</w:t>
      </w:r>
      <w:r w:rsidRPr="00942874">
        <w:rPr>
          <w:rFonts w:ascii="Times New Roman" w:hAnsi="Times New Roman" w:cs="Times New Roman"/>
          <w:sz w:val="28"/>
          <w:szCs w:val="28"/>
        </w:rPr>
        <w:t xml:space="preserve">. По результатам экспертиз составлены </w:t>
      </w:r>
      <w:r w:rsidRPr="00942874">
        <w:rPr>
          <w:rFonts w:ascii="Times New Roman" w:hAnsi="Times New Roman" w:cs="Times New Roman"/>
          <w:sz w:val="28"/>
          <w:szCs w:val="28"/>
        </w:rPr>
        <w:lastRenderedPageBreak/>
        <w:t>заключения, которые направлены в Законодательную Думу края.</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 xml:space="preserve">В целях осуществления контроля за формированием бюджета </w:t>
      </w:r>
      <w:r w:rsidR="00C45E31" w:rsidRPr="00F62142">
        <w:rPr>
          <w:rFonts w:ascii="Times New Roman" w:hAnsi="Times New Roman" w:cs="Times New Roman"/>
          <w:color w:val="000000"/>
          <w:sz w:val="28"/>
          <w:szCs w:val="28"/>
        </w:rPr>
        <w:t>ХК ФОМС</w:t>
      </w:r>
      <w:r w:rsidRPr="00942874">
        <w:rPr>
          <w:rFonts w:ascii="Times New Roman" w:hAnsi="Times New Roman" w:cs="Times New Roman"/>
          <w:sz w:val="28"/>
          <w:szCs w:val="28"/>
        </w:rPr>
        <w:t xml:space="preserve"> в 2021 году проведены 2 экспертизы проекта закона края </w:t>
      </w:r>
      <w:r w:rsidR="003A51E8">
        <w:rPr>
          <w:rFonts w:ascii="Times New Roman" w:hAnsi="Times New Roman" w:cs="Times New Roman"/>
          <w:sz w:val="28"/>
          <w:szCs w:val="28"/>
        </w:rPr>
        <w:t>«</w:t>
      </w:r>
      <w:r w:rsidRPr="00DB705C">
        <w:rPr>
          <w:rFonts w:ascii="Times New Roman" w:hAnsi="Times New Roman" w:cs="Times New Roman"/>
          <w:sz w:val="28"/>
          <w:szCs w:val="28"/>
        </w:rPr>
        <w:t>О бюджете Хабаровского краевого фонда обязательного медицинского страхования на 2022</w:t>
      </w:r>
      <w:r>
        <w:rPr>
          <w:rFonts w:ascii="Times New Roman" w:hAnsi="Times New Roman" w:cs="Times New Roman"/>
          <w:sz w:val="28"/>
          <w:szCs w:val="28"/>
        </w:rPr>
        <w:t> </w:t>
      </w:r>
      <w:r w:rsidRPr="00DB705C">
        <w:rPr>
          <w:rFonts w:ascii="Times New Roman" w:hAnsi="Times New Roman" w:cs="Times New Roman"/>
          <w:sz w:val="28"/>
          <w:szCs w:val="28"/>
        </w:rPr>
        <w:t>год и на пл</w:t>
      </w:r>
      <w:r>
        <w:rPr>
          <w:rFonts w:ascii="Times New Roman" w:hAnsi="Times New Roman" w:cs="Times New Roman"/>
          <w:sz w:val="28"/>
          <w:szCs w:val="28"/>
        </w:rPr>
        <w:t>ановый период 2023 и 2024 годов</w:t>
      </w:r>
      <w:r w:rsidR="003A51E8">
        <w:rPr>
          <w:rFonts w:ascii="Times New Roman" w:hAnsi="Times New Roman" w:cs="Times New Roman"/>
          <w:sz w:val="28"/>
          <w:szCs w:val="28"/>
        </w:rPr>
        <w:t>»</w:t>
      </w:r>
      <w:r w:rsidRPr="00942874">
        <w:rPr>
          <w:rFonts w:ascii="Times New Roman" w:hAnsi="Times New Roman" w:cs="Times New Roman"/>
          <w:sz w:val="28"/>
          <w:szCs w:val="28"/>
        </w:rPr>
        <w:t xml:space="preserve"> и 3 экспертизы</w:t>
      </w:r>
      <w:r w:rsidRPr="00942874">
        <w:t xml:space="preserve"> </w:t>
      </w:r>
      <w:r w:rsidRPr="00942874">
        <w:rPr>
          <w:rFonts w:ascii="Times New Roman" w:hAnsi="Times New Roman" w:cs="Times New Roman"/>
          <w:sz w:val="28"/>
          <w:szCs w:val="28"/>
        </w:rPr>
        <w:t xml:space="preserve">проектов законов края </w:t>
      </w:r>
      <w:r w:rsidR="003A51E8">
        <w:rPr>
          <w:rFonts w:ascii="Times New Roman" w:hAnsi="Times New Roman" w:cs="Times New Roman"/>
          <w:sz w:val="28"/>
          <w:szCs w:val="28"/>
        </w:rPr>
        <w:t>«</w:t>
      </w:r>
      <w:r w:rsidRPr="00DB705C">
        <w:rPr>
          <w:rFonts w:ascii="Times New Roman" w:hAnsi="Times New Roman" w:cs="Times New Roman"/>
          <w:sz w:val="28"/>
          <w:szCs w:val="28"/>
        </w:rPr>
        <w:t xml:space="preserve">О внесении изменений в Закон Хабаровского края </w:t>
      </w:r>
      <w:r w:rsidR="003A51E8">
        <w:rPr>
          <w:rFonts w:ascii="Times New Roman" w:hAnsi="Times New Roman" w:cs="Times New Roman"/>
          <w:sz w:val="28"/>
          <w:szCs w:val="28"/>
        </w:rPr>
        <w:t>«</w:t>
      </w:r>
      <w:r w:rsidRPr="00DB705C">
        <w:rPr>
          <w:rFonts w:ascii="Times New Roman" w:hAnsi="Times New Roman" w:cs="Times New Roman"/>
          <w:sz w:val="28"/>
          <w:szCs w:val="28"/>
        </w:rPr>
        <w:t>О бюджете Хабаровского краевого фонда обязательного медицинского страхования на 2021</w:t>
      </w:r>
      <w:r>
        <w:rPr>
          <w:rFonts w:ascii="Times New Roman" w:hAnsi="Times New Roman" w:cs="Times New Roman"/>
          <w:sz w:val="28"/>
          <w:szCs w:val="28"/>
        </w:rPr>
        <w:t> </w:t>
      </w:r>
      <w:r w:rsidRPr="00DB705C">
        <w:rPr>
          <w:rFonts w:ascii="Times New Roman" w:hAnsi="Times New Roman" w:cs="Times New Roman"/>
          <w:sz w:val="28"/>
          <w:szCs w:val="28"/>
        </w:rPr>
        <w:t>год и на плановый период 2022 и 2023</w:t>
      </w:r>
      <w:r>
        <w:rPr>
          <w:rFonts w:ascii="Times New Roman" w:hAnsi="Times New Roman" w:cs="Times New Roman"/>
          <w:sz w:val="28"/>
          <w:szCs w:val="28"/>
        </w:rPr>
        <w:t> </w:t>
      </w:r>
      <w:r w:rsidRPr="00DB705C">
        <w:rPr>
          <w:rFonts w:ascii="Times New Roman" w:hAnsi="Times New Roman" w:cs="Times New Roman"/>
          <w:sz w:val="28"/>
          <w:szCs w:val="28"/>
        </w:rPr>
        <w:t>годов</w:t>
      </w:r>
      <w:r w:rsidR="003A51E8">
        <w:rPr>
          <w:rFonts w:ascii="Times New Roman" w:hAnsi="Times New Roman" w:cs="Times New Roman"/>
          <w:sz w:val="28"/>
          <w:szCs w:val="28"/>
        </w:rPr>
        <w:t>»</w:t>
      </w:r>
      <w:r w:rsidRPr="00942874">
        <w:rPr>
          <w:rFonts w:ascii="Times New Roman" w:hAnsi="Times New Roman" w:cs="Times New Roman"/>
          <w:sz w:val="28"/>
          <w:szCs w:val="28"/>
        </w:rPr>
        <w:t>, по результатам которых также составлены заключения и направлены в Законодательную Думу края и в ХК ФОМС.</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Контрольно-счетной палатой края в течение 2021 года в рамках возложенных полномочий проведены анализ исполнения краевого бюджета и бюджета ХК ФОМС за первый квартал, полугодие и девять месяцев 2021 года</w:t>
      </w:r>
      <w:r>
        <w:rPr>
          <w:rFonts w:ascii="Times New Roman" w:hAnsi="Times New Roman" w:cs="Times New Roman"/>
          <w:sz w:val="28"/>
          <w:szCs w:val="28"/>
        </w:rPr>
        <w:t xml:space="preserve"> (далее – анализ</w:t>
      </w:r>
      <w:r w:rsidRPr="00A36CAE">
        <w:rPr>
          <w:rFonts w:ascii="Times New Roman" w:hAnsi="Times New Roman" w:cs="Times New Roman"/>
          <w:sz w:val="28"/>
          <w:szCs w:val="28"/>
        </w:rPr>
        <w:t xml:space="preserve"> </w:t>
      </w:r>
      <w:r>
        <w:rPr>
          <w:rFonts w:ascii="Times New Roman" w:hAnsi="Times New Roman" w:cs="Times New Roman"/>
          <w:sz w:val="28"/>
          <w:szCs w:val="28"/>
        </w:rPr>
        <w:t xml:space="preserve">исполнения </w:t>
      </w:r>
      <w:r w:rsidRPr="00942874">
        <w:rPr>
          <w:rFonts w:ascii="Times New Roman" w:hAnsi="Times New Roman" w:cs="Times New Roman"/>
          <w:sz w:val="28"/>
          <w:szCs w:val="28"/>
        </w:rPr>
        <w:t>краевого бюджета и бюджета ХК ФОМС</w:t>
      </w:r>
      <w:r>
        <w:rPr>
          <w:rFonts w:ascii="Times New Roman" w:hAnsi="Times New Roman" w:cs="Times New Roman"/>
          <w:sz w:val="28"/>
          <w:szCs w:val="28"/>
        </w:rPr>
        <w:t>)</w:t>
      </w:r>
      <w:r w:rsidRPr="00942874">
        <w:rPr>
          <w:rFonts w:ascii="Times New Roman" w:hAnsi="Times New Roman" w:cs="Times New Roman"/>
          <w:sz w:val="28"/>
          <w:szCs w:val="28"/>
        </w:rPr>
        <w:t>, целью которого являлась полнота и своевременность поступлений доходов, исполнение расходов и источников финансирования дефицита краевого бюджета и бюджета ХК ФОМС в сравнении с утвержденными показателями закона о краевом бюджете и бюджете территориального фонда, а также с показателями фактического исполнения краевого бюджета и бюджета территориального фонда за аналогичный период 2020 года и подготовка заключений на отчеты об исполнении краевого бюджета и бюджета территориального фонда с направлением их Губернатору края и в Законодательную Думу края.</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Кроме того, в 2021 году проведены экспертизы проектов законов и нормативных правовых актов органов государственной власти края (включая обоснованность финансово-экономических обоснований) в части, касающейся расходных обязательств края, а также государственных программ края (далее – государственная программа, Программа, госпрограмма).</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 xml:space="preserve">По результатам проведенных </w:t>
      </w:r>
      <w:r>
        <w:rPr>
          <w:rFonts w:ascii="Times New Roman" w:hAnsi="Times New Roman" w:cs="Times New Roman"/>
          <w:sz w:val="28"/>
          <w:szCs w:val="28"/>
        </w:rPr>
        <w:t xml:space="preserve">КСП края </w:t>
      </w:r>
      <w:r w:rsidRPr="00942874">
        <w:rPr>
          <w:rFonts w:ascii="Times New Roman" w:hAnsi="Times New Roman" w:cs="Times New Roman"/>
          <w:sz w:val="28"/>
          <w:szCs w:val="28"/>
        </w:rPr>
        <w:t>экспертиз</w:t>
      </w:r>
      <w:r>
        <w:rPr>
          <w:rFonts w:ascii="Times New Roman" w:hAnsi="Times New Roman" w:cs="Times New Roman"/>
          <w:sz w:val="28"/>
          <w:szCs w:val="28"/>
        </w:rPr>
        <w:t xml:space="preserve"> и анализа</w:t>
      </w:r>
      <w:r w:rsidRPr="00942874">
        <w:rPr>
          <w:rFonts w:ascii="Times New Roman" w:hAnsi="Times New Roman" w:cs="Times New Roman"/>
          <w:sz w:val="28"/>
          <w:szCs w:val="28"/>
        </w:rPr>
        <w:t xml:space="preserve"> </w:t>
      </w:r>
      <w:r>
        <w:rPr>
          <w:rFonts w:ascii="Times New Roman" w:hAnsi="Times New Roman" w:cs="Times New Roman"/>
          <w:sz w:val="28"/>
          <w:szCs w:val="28"/>
        </w:rPr>
        <w:t xml:space="preserve">исполнения </w:t>
      </w:r>
      <w:r w:rsidRPr="00942874">
        <w:rPr>
          <w:rFonts w:ascii="Times New Roman" w:hAnsi="Times New Roman" w:cs="Times New Roman"/>
          <w:sz w:val="28"/>
          <w:szCs w:val="28"/>
        </w:rPr>
        <w:t>краевого бюджета и бюджета ХК ФОМС составлено 295 заключений, из которых 93 заключения на проекты законов края, 6 –</w:t>
      </w:r>
      <w:r>
        <w:rPr>
          <w:rFonts w:ascii="Times New Roman" w:hAnsi="Times New Roman" w:cs="Times New Roman"/>
          <w:sz w:val="28"/>
          <w:szCs w:val="28"/>
        </w:rPr>
        <w:t xml:space="preserve"> </w:t>
      </w:r>
      <w:r w:rsidRPr="00942874">
        <w:rPr>
          <w:rFonts w:ascii="Times New Roman" w:hAnsi="Times New Roman" w:cs="Times New Roman"/>
          <w:sz w:val="28"/>
          <w:szCs w:val="28"/>
        </w:rPr>
        <w:t>на отчеты об исполнении краевого бюджета и бюджета ХК ФОМС, 4 – на проекты постановлений Законодательной Думы края, 113 – на проекты постановлений Правительства края и 79 – на проекты постановлений Правительства края о внесении изменений в государственные программы края.</w:t>
      </w:r>
    </w:p>
    <w:p w:rsidR="00071C36" w:rsidRPr="00942874" w:rsidRDefault="00071C36" w:rsidP="00C66CC7">
      <w:pPr>
        <w:widowControl w:val="0"/>
        <w:numPr>
          <w:ilvl w:val="12"/>
          <w:numId w:val="0"/>
        </w:numPr>
        <w:spacing w:after="0" w:line="240" w:lineRule="auto"/>
        <w:jc w:val="both"/>
        <w:rPr>
          <w:rFonts w:ascii="Times New Roman" w:eastAsia="MS Mincho" w:hAnsi="Times New Roman" w:cs="Times New Roman"/>
          <w:sz w:val="28"/>
          <w:szCs w:val="28"/>
          <w:lang w:eastAsia="ja-JP"/>
        </w:rPr>
      </w:pPr>
      <w:r w:rsidRPr="00942874">
        <w:rPr>
          <w:noProof/>
          <w:lang w:eastAsia="ru-RU"/>
        </w:rPr>
        <w:lastRenderedPageBreak/>
        <mc:AlternateContent>
          <mc:Choice Requires="wps">
            <w:drawing>
              <wp:anchor distT="0" distB="0" distL="114300" distR="114300" simplePos="0" relativeHeight="251659264" behindDoc="0" locked="0" layoutInCell="1" allowOverlap="1" wp14:anchorId="1F33F510" wp14:editId="274D3185">
                <wp:simplePos x="0" y="0"/>
                <wp:positionH relativeFrom="column">
                  <wp:posOffset>1088101</wp:posOffset>
                </wp:positionH>
                <wp:positionV relativeFrom="paragraph">
                  <wp:posOffset>1150273</wp:posOffset>
                </wp:positionV>
                <wp:extent cx="1288472" cy="630381"/>
                <wp:effectExtent l="0" t="0" r="0" b="0"/>
                <wp:wrapNone/>
                <wp:docPr id="7" name="Поле 7"/>
                <wp:cNvGraphicFramePr/>
                <a:graphic xmlns:a="http://schemas.openxmlformats.org/drawingml/2006/main">
                  <a:graphicData uri="http://schemas.microsoft.com/office/word/2010/wordprocessingShape">
                    <wps:wsp>
                      <wps:cNvSpPr txBox="1"/>
                      <wps:spPr>
                        <a:xfrm>
                          <a:off x="0" y="0"/>
                          <a:ext cx="1288472" cy="630381"/>
                        </a:xfrm>
                        <a:prstGeom prst="rect">
                          <a:avLst/>
                        </a:prstGeom>
                        <a:noFill/>
                        <a:ln>
                          <a:noFill/>
                        </a:ln>
                        <a:effectLst/>
                      </wps:spPr>
                      <wps:txbx>
                        <w:txbxContent>
                          <w:p w:rsidR="006B1E99" w:rsidRPr="00422EAF" w:rsidRDefault="006B1E99" w:rsidP="00071C36">
                            <w:pPr>
                              <w:widowControl w:val="0"/>
                              <w:numPr>
                                <w:ilvl w:val="12"/>
                                <w:numId w:val="0"/>
                              </w:numPr>
                              <w:spacing w:after="0" w:line="240" w:lineRule="auto"/>
                              <w:jc w:val="center"/>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22EAF">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295</w:t>
                            </w:r>
                          </w:p>
                          <w:p w:rsidR="006B1E99" w:rsidRPr="00422EAF" w:rsidRDefault="006B1E99" w:rsidP="00071C36">
                            <w:pPr>
                              <w:widowControl w:val="0"/>
                              <w:numPr>
                                <w:ilvl w:val="12"/>
                                <w:numId w:val="0"/>
                              </w:numPr>
                              <w:spacing w:after="0" w:line="240" w:lineRule="auto"/>
                              <w:jc w:val="center"/>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22EAF">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заключений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33F510" id="_x0000_t202" coordsize="21600,21600" o:spt="202" path="m,l,21600r21600,l21600,xe">
                <v:stroke joinstyle="miter"/>
                <v:path gradientshapeok="t" o:connecttype="rect"/>
              </v:shapetype>
              <v:shape id="Поле 7" o:spid="_x0000_s1026" type="#_x0000_t202" style="position:absolute;left:0;text-align:left;margin-left:85.7pt;margin-top:90.55pt;width:101.45pt;height:4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" filled="f" stroked="f">
                <v:textbox>
                  <w:txbxContent>
                    <w:p w:rsidR="006B1E99" w:rsidRPr="00422EAF" w:rsidRDefault="006B1E99" w:rsidP="00071C36">
                      <w:pPr>
                        <w:widowControl w:val="0"/>
                        <w:numPr>
                          <w:ilvl w:val="12"/>
                          <w:numId w:val="0"/>
                        </w:numPr>
                        <w:spacing w:after="0" w:line="240" w:lineRule="auto"/>
                        <w:jc w:val="center"/>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22EAF">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295</w:t>
                      </w:r>
                    </w:p>
                    <w:p w:rsidR="006B1E99" w:rsidRPr="00422EAF" w:rsidRDefault="006B1E99" w:rsidP="00071C36">
                      <w:pPr>
                        <w:widowControl w:val="0"/>
                        <w:numPr>
                          <w:ilvl w:val="12"/>
                          <w:numId w:val="0"/>
                        </w:numPr>
                        <w:spacing w:after="0" w:line="240" w:lineRule="auto"/>
                        <w:jc w:val="center"/>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22EAF">
                        <w:rPr>
                          <w:rFonts w:ascii="Times New Roman" w:eastAsia="MS Mincho" w:hAnsi="Times New Roman" w:cs="Times New Roman"/>
                          <w:b/>
                          <w:caps/>
                          <w:color w:val="262626" w:themeColor="text1" w:themeTint="D9"/>
                          <w:lang w:eastAsia="ja-JP"/>
                          <w14:reflection w14:blurRad="12700" w14:stA="100000" w14:stPos="0" w14:endA="0" w14:endPos="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заключений</w:t>
                      </w:r>
                    </w:p>
                  </w:txbxContent>
                </v:textbox>
              </v:shape>
            </w:pict>
          </mc:Fallback>
        </mc:AlternateContent>
      </w:r>
      <w:r w:rsidRPr="00942874">
        <w:rPr>
          <w:rFonts w:ascii="Times New Roman" w:eastAsia="MS Mincho" w:hAnsi="Times New Roman" w:cs="Times New Roman"/>
          <w:b/>
          <w:noProof/>
          <w:sz w:val="28"/>
          <w:szCs w:val="28"/>
          <w:lang w:eastAsia="ru-RU"/>
        </w:rPr>
        <w:drawing>
          <wp:inline distT="0" distB="0" distL="0" distR="0" wp14:anchorId="57717276" wp14:editId="36410D15">
            <wp:extent cx="5888181" cy="2923309"/>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1C36" w:rsidRPr="00942874" w:rsidRDefault="00071C36" w:rsidP="00C66CC7">
      <w:pPr>
        <w:widowControl w:val="0"/>
        <w:numPr>
          <w:ilvl w:val="12"/>
          <w:numId w:val="0"/>
        </w:numPr>
        <w:spacing w:after="0" w:line="240" w:lineRule="auto"/>
        <w:jc w:val="both"/>
        <w:rPr>
          <w:rFonts w:ascii="Times New Roman" w:eastAsia="MS Mincho" w:hAnsi="Times New Roman" w:cs="Times New Roman"/>
          <w:sz w:val="28"/>
          <w:szCs w:val="28"/>
          <w:highlight w:val="green"/>
          <w:lang w:eastAsia="ja-JP"/>
        </w:rPr>
      </w:pP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i/>
          <w:sz w:val="28"/>
          <w:szCs w:val="28"/>
        </w:rPr>
      </w:pPr>
      <w:r w:rsidRPr="00942874">
        <w:rPr>
          <w:rFonts w:ascii="Times New Roman" w:hAnsi="Times New Roman" w:cs="Times New Roman"/>
          <w:i/>
          <w:sz w:val="28"/>
          <w:szCs w:val="28"/>
        </w:rPr>
        <w:t>Диаграмма 3. Структура заключений, подготовленных КСП края по результатам экспертиз в 2021 году</w:t>
      </w:r>
    </w:p>
    <w:p w:rsidR="00071C36" w:rsidRPr="00942874" w:rsidRDefault="00071C36" w:rsidP="00C66CC7">
      <w:pPr>
        <w:widowControl w:val="0"/>
        <w:numPr>
          <w:ilvl w:val="12"/>
          <w:numId w:val="0"/>
        </w:numPr>
        <w:spacing w:after="0" w:line="240" w:lineRule="auto"/>
        <w:ind w:firstLine="709"/>
        <w:jc w:val="both"/>
        <w:rPr>
          <w:rFonts w:ascii="Times New Roman" w:eastAsia="Times New Roman" w:hAnsi="Times New Roman" w:cs="Times New Roman"/>
          <w:bCs/>
          <w:iCs/>
          <w:sz w:val="28"/>
          <w:szCs w:val="28"/>
          <w:lang w:eastAsia="ru-RU"/>
        </w:rPr>
      </w:pPr>
      <w:r w:rsidRPr="00942874">
        <w:rPr>
          <w:rFonts w:ascii="Times New Roman" w:eastAsia="Times New Roman" w:hAnsi="Times New Roman" w:cs="Times New Roman"/>
          <w:bCs/>
          <w:iCs/>
          <w:sz w:val="28"/>
          <w:szCs w:val="28"/>
          <w:lang w:eastAsia="ru-RU"/>
        </w:rPr>
        <w:t>По итогам проведенных экспертиз нормативных правовых актов в части, касающейся расходных обязательств края, Контрольно-счетная палата края отметила отдельные замечания в части невыполнения в полном объеме общих требовани</w:t>
      </w:r>
      <w:r>
        <w:rPr>
          <w:rFonts w:ascii="Times New Roman" w:eastAsia="Times New Roman" w:hAnsi="Times New Roman" w:cs="Times New Roman"/>
          <w:bCs/>
          <w:iCs/>
          <w:sz w:val="28"/>
          <w:szCs w:val="28"/>
          <w:lang w:eastAsia="ru-RU"/>
        </w:rPr>
        <w:t>й к нормативным правовым актам</w:t>
      </w:r>
      <w:r w:rsidRPr="00942874">
        <w:rPr>
          <w:rFonts w:ascii="Times New Roman" w:eastAsia="Times New Roman" w:hAnsi="Times New Roman" w:cs="Times New Roman"/>
          <w:bCs/>
          <w:iCs/>
          <w:sz w:val="28"/>
          <w:szCs w:val="28"/>
          <w:lang w:eastAsia="ru-RU"/>
        </w:rPr>
        <w:t xml:space="preserve">, регулирующим предоставление субсидий, в том числе грантов в форме субсидий, основными из которых явились: </w:t>
      </w:r>
      <w:proofErr w:type="spellStart"/>
      <w:r w:rsidRPr="00942874">
        <w:rPr>
          <w:rFonts w:ascii="Times New Roman" w:eastAsia="Times New Roman" w:hAnsi="Times New Roman" w:cs="Times New Roman"/>
          <w:bCs/>
          <w:iCs/>
          <w:sz w:val="28"/>
          <w:szCs w:val="28"/>
          <w:lang w:eastAsia="ru-RU"/>
        </w:rPr>
        <w:t>неопределение</w:t>
      </w:r>
      <w:proofErr w:type="spellEnd"/>
      <w:r w:rsidRPr="00942874">
        <w:rPr>
          <w:rFonts w:ascii="Times New Roman" w:eastAsia="Times New Roman" w:hAnsi="Times New Roman" w:cs="Times New Roman"/>
          <w:bCs/>
          <w:iCs/>
          <w:sz w:val="28"/>
          <w:szCs w:val="28"/>
          <w:lang w:eastAsia="ru-RU"/>
        </w:rPr>
        <w:t xml:space="preserve"> срока проведения отбора и перечня размещаемой о нем информации; </w:t>
      </w:r>
      <w:proofErr w:type="spellStart"/>
      <w:r w:rsidRPr="00942874">
        <w:rPr>
          <w:rFonts w:ascii="Times New Roman" w:eastAsia="Times New Roman" w:hAnsi="Times New Roman" w:cs="Times New Roman"/>
          <w:bCs/>
          <w:iCs/>
          <w:sz w:val="28"/>
          <w:szCs w:val="28"/>
          <w:lang w:eastAsia="ru-RU"/>
        </w:rPr>
        <w:t>неустановление</w:t>
      </w:r>
      <w:proofErr w:type="spellEnd"/>
      <w:r w:rsidRPr="00942874">
        <w:rPr>
          <w:rFonts w:ascii="Times New Roman" w:eastAsia="Times New Roman" w:hAnsi="Times New Roman" w:cs="Times New Roman"/>
          <w:bCs/>
          <w:iCs/>
          <w:sz w:val="28"/>
          <w:szCs w:val="28"/>
          <w:lang w:eastAsia="ru-RU"/>
        </w:rPr>
        <w:t xml:space="preserve"> требований, которым должен соответствовать получатель субсидий; </w:t>
      </w:r>
      <w:proofErr w:type="spellStart"/>
      <w:r w:rsidRPr="00942874">
        <w:rPr>
          <w:rFonts w:ascii="Times New Roman" w:eastAsia="Times New Roman" w:hAnsi="Times New Roman" w:cs="Times New Roman"/>
          <w:bCs/>
          <w:iCs/>
          <w:sz w:val="28"/>
          <w:szCs w:val="28"/>
          <w:lang w:eastAsia="ru-RU"/>
        </w:rPr>
        <w:t>неустановление</w:t>
      </w:r>
      <w:proofErr w:type="spellEnd"/>
      <w:r w:rsidRPr="00942874">
        <w:rPr>
          <w:rFonts w:ascii="Times New Roman" w:eastAsia="Times New Roman" w:hAnsi="Times New Roman" w:cs="Times New Roman"/>
          <w:bCs/>
          <w:iCs/>
          <w:sz w:val="28"/>
          <w:szCs w:val="28"/>
          <w:lang w:eastAsia="ru-RU"/>
        </w:rPr>
        <w:t xml:space="preserve"> условий и порядка заключения дополнительных соглашений; </w:t>
      </w:r>
      <w:proofErr w:type="spellStart"/>
      <w:r w:rsidRPr="00942874">
        <w:rPr>
          <w:rFonts w:ascii="Times New Roman" w:eastAsia="Times New Roman" w:hAnsi="Times New Roman" w:cs="Times New Roman"/>
          <w:bCs/>
          <w:iCs/>
          <w:sz w:val="28"/>
          <w:szCs w:val="28"/>
          <w:lang w:eastAsia="ru-RU"/>
        </w:rPr>
        <w:t>неустановление</w:t>
      </w:r>
      <w:proofErr w:type="spellEnd"/>
      <w:r w:rsidRPr="00942874">
        <w:rPr>
          <w:rFonts w:ascii="Times New Roman" w:eastAsia="Times New Roman" w:hAnsi="Times New Roman" w:cs="Times New Roman"/>
          <w:bCs/>
          <w:iCs/>
          <w:sz w:val="28"/>
          <w:szCs w:val="28"/>
          <w:lang w:eastAsia="ru-RU"/>
        </w:rPr>
        <w:t xml:space="preserve"> результата предоставления субсидии, а также показателей, необходимых для достижения результата предоставления субсидии; несоответствие результатов предоставления субсидий результатам, установленным государственными программами края, в целях реализации которых они предоставляются; отсутствие положений, определяющих формы представления получателем субсидии отчетности о достижении результатов и показателей результатов предоставления субсидии.</w:t>
      </w:r>
    </w:p>
    <w:p w:rsidR="00071C36" w:rsidRPr="00942874" w:rsidRDefault="00071C36" w:rsidP="00C66CC7">
      <w:pPr>
        <w:widowControl w:val="0"/>
        <w:numPr>
          <w:ilvl w:val="12"/>
          <w:numId w:val="0"/>
        </w:numPr>
        <w:spacing w:after="0" w:line="240" w:lineRule="auto"/>
        <w:ind w:firstLine="709"/>
        <w:jc w:val="both"/>
        <w:rPr>
          <w:rFonts w:ascii="Times New Roman" w:eastAsia="Times New Roman" w:hAnsi="Times New Roman" w:cs="Times New Roman"/>
          <w:bCs/>
          <w:iCs/>
          <w:sz w:val="28"/>
          <w:szCs w:val="28"/>
          <w:lang w:eastAsia="ru-RU"/>
        </w:rPr>
      </w:pPr>
      <w:r w:rsidRPr="00942874">
        <w:rPr>
          <w:rFonts w:ascii="Times New Roman" w:eastAsia="Times New Roman" w:hAnsi="Times New Roman" w:cs="Times New Roman"/>
          <w:bCs/>
          <w:iCs/>
          <w:sz w:val="28"/>
          <w:szCs w:val="28"/>
          <w:lang w:eastAsia="ru-RU"/>
        </w:rPr>
        <w:t>По результатам экспертизы проектов постановлений Правительства края о внесении изменений в действующие государственные программы установлены недостатки, связанные с расхождением между сроками реализации отдельных мероприятий госпрограмм и сроками их ресурсного обеспечения; отсутствием зависимости между объемами финансового обеспечения и показателями</w:t>
      </w:r>
      <w:r>
        <w:rPr>
          <w:rFonts w:ascii="Times New Roman" w:eastAsia="Times New Roman" w:hAnsi="Times New Roman" w:cs="Times New Roman"/>
          <w:bCs/>
          <w:iCs/>
          <w:sz w:val="28"/>
          <w:szCs w:val="28"/>
          <w:lang w:eastAsia="ru-RU"/>
        </w:rPr>
        <w:t>.</w:t>
      </w:r>
    </w:p>
    <w:p w:rsidR="00071C36" w:rsidRPr="00942874" w:rsidRDefault="00071C36" w:rsidP="00C66CC7">
      <w:pPr>
        <w:widowControl w:val="0"/>
        <w:numPr>
          <w:ilvl w:val="12"/>
          <w:numId w:val="0"/>
        </w:numPr>
        <w:spacing w:after="0" w:line="240" w:lineRule="auto"/>
        <w:ind w:firstLine="709"/>
        <w:jc w:val="both"/>
        <w:rPr>
          <w:rFonts w:ascii="Times New Roman" w:eastAsia="Times New Roman" w:hAnsi="Times New Roman" w:cs="Times New Roman"/>
          <w:bCs/>
          <w:iCs/>
          <w:sz w:val="28"/>
          <w:szCs w:val="28"/>
          <w:lang w:eastAsia="ru-RU"/>
        </w:rPr>
      </w:pPr>
      <w:r w:rsidRPr="00942874">
        <w:rPr>
          <w:rFonts w:ascii="Times New Roman" w:eastAsia="Times New Roman" w:hAnsi="Times New Roman" w:cs="Times New Roman"/>
          <w:bCs/>
          <w:iCs/>
          <w:sz w:val="28"/>
          <w:szCs w:val="28"/>
          <w:lang w:eastAsia="ru-RU"/>
        </w:rPr>
        <w:t xml:space="preserve">Кроме того, особое внимание Контрольно-счетная палата края уделяла оценке реализации системного подхода к </w:t>
      </w:r>
      <w:proofErr w:type="spellStart"/>
      <w:r w:rsidRPr="00942874">
        <w:rPr>
          <w:rFonts w:ascii="Times New Roman" w:eastAsia="Times New Roman" w:hAnsi="Times New Roman" w:cs="Times New Roman"/>
          <w:bCs/>
          <w:iCs/>
          <w:sz w:val="28"/>
          <w:szCs w:val="28"/>
          <w:lang w:eastAsia="ru-RU"/>
        </w:rPr>
        <w:t>взаимоувязке</w:t>
      </w:r>
      <w:proofErr w:type="spellEnd"/>
      <w:r w:rsidRPr="00942874">
        <w:rPr>
          <w:rFonts w:ascii="Times New Roman" w:eastAsia="Times New Roman" w:hAnsi="Times New Roman" w:cs="Times New Roman"/>
          <w:bCs/>
          <w:iCs/>
          <w:sz w:val="28"/>
          <w:szCs w:val="28"/>
          <w:lang w:eastAsia="ru-RU"/>
        </w:rPr>
        <w:t xml:space="preserve"> показателей госпрограмм и паспортов региональных проектов.</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В результате проведенных экспертиз заключения Контрольно-счетной палаты края</w:t>
      </w:r>
      <w:r w:rsidRPr="00942874">
        <w:t xml:space="preserve"> </w:t>
      </w:r>
      <w:r w:rsidRPr="00942874">
        <w:rPr>
          <w:rFonts w:ascii="Times New Roman" w:hAnsi="Times New Roman" w:cs="Times New Roman"/>
          <w:sz w:val="28"/>
          <w:szCs w:val="28"/>
        </w:rPr>
        <w:t xml:space="preserve">к </w:t>
      </w:r>
      <w:r>
        <w:rPr>
          <w:rFonts w:ascii="Times New Roman" w:hAnsi="Times New Roman" w:cs="Times New Roman"/>
          <w:sz w:val="28"/>
          <w:szCs w:val="28"/>
        </w:rPr>
        <w:t>105</w:t>
      </w:r>
      <w:r w:rsidRPr="00942874">
        <w:rPr>
          <w:rFonts w:ascii="Times New Roman" w:hAnsi="Times New Roman" w:cs="Times New Roman"/>
          <w:sz w:val="28"/>
          <w:szCs w:val="28"/>
        </w:rPr>
        <w:t xml:space="preserve"> нормативным правовым актам содержали замечания и </w:t>
      </w:r>
      <w:r w:rsidRPr="00942874">
        <w:rPr>
          <w:rFonts w:ascii="Times New Roman" w:hAnsi="Times New Roman" w:cs="Times New Roman"/>
          <w:sz w:val="28"/>
          <w:szCs w:val="28"/>
        </w:rPr>
        <w:lastRenderedPageBreak/>
        <w:t>предложения по совершенствованию законодательства и деятельности органов государственной власти края в части улучшения качества бюджетного планирования и результативности использования бюджетных средств.</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942874">
        <w:rPr>
          <w:rFonts w:ascii="Times New Roman" w:hAnsi="Times New Roman" w:cs="Times New Roman"/>
          <w:sz w:val="28"/>
          <w:szCs w:val="28"/>
        </w:rPr>
        <w:t>С учетом выводов и предложений КСП края реализовано замечаний и предложений 1</w:t>
      </w:r>
      <w:r>
        <w:rPr>
          <w:rFonts w:ascii="Times New Roman" w:hAnsi="Times New Roman" w:cs="Times New Roman"/>
          <w:sz w:val="28"/>
          <w:szCs w:val="28"/>
        </w:rPr>
        <w:t>54</w:t>
      </w:r>
      <w:r w:rsidRPr="00942874">
        <w:rPr>
          <w:rFonts w:ascii="Times New Roman" w:hAnsi="Times New Roman" w:cs="Times New Roman"/>
          <w:sz w:val="28"/>
          <w:szCs w:val="28"/>
        </w:rPr>
        <w:t xml:space="preserve"> и </w:t>
      </w:r>
      <w:r>
        <w:rPr>
          <w:rFonts w:ascii="Times New Roman" w:hAnsi="Times New Roman" w:cs="Times New Roman"/>
          <w:sz w:val="28"/>
          <w:szCs w:val="28"/>
        </w:rPr>
        <w:t>133</w:t>
      </w:r>
      <w:r w:rsidRPr="00942874">
        <w:rPr>
          <w:rFonts w:ascii="Times New Roman" w:hAnsi="Times New Roman" w:cs="Times New Roman"/>
          <w:sz w:val="28"/>
          <w:szCs w:val="28"/>
        </w:rPr>
        <w:t xml:space="preserve"> соответственно.</w:t>
      </w:r>
    </w:p>
    <w:p w:rsidR="00071C36" w:rsidRPr="00942874"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p>
    <w:p w:rsidR="00071C36" w:rsidRDefault="00071C36" w:rsidP="00C66CC7">
      <w:pPr>
        <w:pStyle w:val="1"/>
        <w:widowControl w:val="0"/>
        <w:spacing w:before="0"/>
      </w:pPr>
      <w:bookmarkStart w:id="13" w:name="_Toc96901703"/>
      <w:bookmarkStart w:id="14" w:name="_Toc96902597"/>
      <w:r w:rsidRPr="00942874">
        <w:t>3.3. Последующий контроль</w:t>
      </w:r>
      <w:bookmarkEnd w:id="13"/>
      <w:bookmarkEnd w:id="14"/>
    </w:p>
    <w:p w:rsidR="00071C36" w:rsidRDefault="00071C36" w:rsidP="00C66CC7">
      <w:pPr>
        <w:widowControl w:val="0"/>
        <w:spacing w:after="0" w:line="240" w:lineRule="auto"/>
        <w:ind w:firstLine="720"/>
        <w:jc w:val="both"/>
        <w:rPr>
          <w:rFonts w:ascii="Times New Roman" w:eastAsiaTheme="majorEastAsia" w:hAnsi="Times New Roman" w:cstheme="majorBidi"/>
          <w:bCs/>
          <w:sz w:val="28"/>
          <w:szCs w:val="26"/>
        </w:rPr>
      </w:pPr>
      <w:r>
        <w:rPr>
          <w:rFonts w:ascii="Times New Roman" w:eastAsiaTheme="majorEastAsia" w:hAnsi="Times New Roman" w:cstheme="majorBidi"/>
          <w:bCs/>
          <w:sz w:val="28"/>
          <w:szCs w:val="26"/>
        </w:rPr>
        <w:t>В рамках осуществления</w:t>
      </w:r>
      <w:r w:rsidRPr="006C63B3">
        <w:rPr>
          <w:rFonts w:ascii="Times New Roman" w:eastAsiaTheme="majorEastAsia" w:hAnsi="Times New Roman" w:cstheme="majorBidi"/>
          <w:bCs/>
          <w:sz w:val="28"/>
          <w:szCs w:val="26"/>
        </w:rPr>
        <w:t xml:space="preserve"> последующего контроля </w:t>
      </w:r>
      <w:r w:rsidRPr="00942874">
        <w:rPr>
          <w:rFonts w:ascii="Times New Roman" w:eastAsiaTheme="majorEastAsia" w:hAnsi="Times New Roman" w:cstheme="majorBidi"/>
          <w:bCs/>
          <w:sz w:val="28"/>
          <w:szCs w:val="26"/>
        </w:rPr>
        <w:t>Контрольно-счетной палатой края проведена внешняя проверка бюджетной отчетности 34 главных администраторов бюджетных средств за 2020 год,</w:t>
      </w:r>
      <w:r w:rsidRPr="00112E4B">
        <w:rPr>
          <w:rFonts w:ascii="Times New Roman" w:eastAsiaTheme="majorEastAsia" w:hAnsi="Times New Roman" w:cstheme="majorBidi"/>
          <w:bCs/>
          <w:sz w:val="28"/>
          <w:szCs w:val="26"/>
        </w:rPr>
        <w:t xml:space="preserve"> </w:t>
      </w:r>
      <w:r>
        <w:rPr>
          <w:rFonts w:ascii="Times New Roman" w:hAnsi="Times New Roman" w:cs="Times New Roman"/>
          <w:sz w:val="28"/>
          <w:szCs w:val="28"/>
        </w:rPr>
        <w:t>материалы</w:t>
      </w:r>
      <w:r w:rsidRPr="00F477F9">
        <w:rPr>
          <w:rFonts w:ascii="Times New Roman" w:hAnsi="Times New Roman" w:cs="Times New Roman"/>
          <w:sz w:val="28"/>
          <w:szCs w:val="28"/>
        </w:rPr>
        <w:t xml:space="preserve"> </w:t>
      </w:r>
      <w:r>
        <w:rPr>
          <w:rFonts w:ascii="Times New Roman" w:hAnsi="Times New Roman" w:cs="Times New Roman"/>
          <w:sz w:val="28"/>
          <w:szCs w:val="28"/>
        </w:rPr>
        <w:t>которой использованы</w:t>
      </w:r>
      <w:r w:rsidRPr="00BD6991">
        <w:rPr>
          <w:rFonts w:ascii="Times New Roman" w:hAnsi="Times New Roman" w:cs="Times New Roman"/>
          <w:sz w:val="28"/>
          <w:szCs w:val="28"/>
        </w:rPr>
        <w:t xml:space="preserve"> </w:t>
      </w:r>
      <w:r>
        <w:rPr>
          <w:rFonts w:ascii="Times New Roman" w:hAnsi="Times New Roman" w:cs="Times New Roman"/>
          <w:sz w:val="28"/>
          <w:szCs w:val="28"/>
        </w:rPr>
        <w:t xml:space="preserve">в заключении Контрольно-счетной палаты края </w:t>
      </w:r>
      <w:r w:rsidRPr="006C63B3">
        <w:rPr>
          <w:rFonts w:ascii="Times New Roman" w:hAnsi="Times New Roman" w:cs="Times New Roman"/>
          <w:sz w:val="28"/>
          <w:szCs w:val="28"/>
        </w:rPr>
        <w:t xml:space="preserve">на </w:t>
      </w:r>
      <w:r>
        <w:rPr>
          <w:rFonts w:ascii="Times New Roman" w:hAnsi="Times New Roman" w:cs="Times New Roman"/>
          <w:sz w:val="28"/>
          <w:szCs w:val="28"/>
        </w:rPr>
        <w:t xml:space="preserve">годовой </w:t>
      </w:r>
      <w:r w:rsidRPr="006C63B3">
        <w:rPr>
          <w:rFonts w:ascii="Times New Roman" w:hAnsi="Times New Roman" w:cs="Times New Roman"/>
          <w:sz w:val="28"/>
          <w:szCs w:val="28"/>
        </w:rPr>
        <w:t>от</w:t>
      </w:r>
      <w:r>
        <w:rPr>
          <w:rFonts w:ascii="Times New Roman" w:hAnsi="Times New Roman" w:cs="Times New Roman"/>
          <w:sz w:val="28"/>
          <w:szCs w:val="28"/>
        </w:rPr>
        <w:t>чет</w:t>
      </w:r>
      <w:r w:rsidRPr="006C63B3">
        <w:rPr>
          <w:rFonts w:ascii="Times New Roman" w:hAnsi="Times New Roman" w:cs="Times New Roman"/>
          <w:sz w:val="28"/>
          <w:szCs w:val="28"/>
        </w:rPr>
        <w:t xml:space="preserve"> об исполнении краевого бюджета</w:t>
      </w:r>
      <w:r>
        <w:rPr>
          <w:rFonts w:ascii="Times New Roman" w:hAnsi="Times New Roman" w:cs="Times New Roman"/>
          <w:sz w:val="28"/>
          <w:szCs w:val="28"/>
        </w:rPr>
        <w:t>.</w:t>
      </w:r>
    </w:p>
    <w:p w:rsidR="00071C36" w:rsidRPr="00112E4B" w:rsidRDefault="00071C36" w:rsidP="00C66CC7">
      <w:pPr>
        <w:widowControl w:val="0"/>
        <w:spacing w:after="0" w:line="240" w:lineRule="auto"/>
        <w:ind w:firstLine="720"/>
        <w:jc w:val="both"/>
        <w:rPr>
          <w:rFonts w:ascii="Times New Roman" w:hAnsi="Times New Roman" w:cs="Times New Roman"/>
          <w:sz w:val="28"/>
          <w:szCs w:val="28"/>
        </w:rPr>
      </w:pPr>
      <w:r w:rsidRPr="00F477F9">
        <w:rPr>
          <w:rFonts w:ascii="Times New Roman" w:hAnsi="Times New Roman" w:cs="Times New Roman"/>
          <w:sz w:val="28"/>
          <w:szCs w:val="28"/>
        </w:rPr>
        <w:t>Бюджетная отчетность главных администраторов бюджетных средств за 20</w:t>
      </w:r>
      <w:r>
        <w:rPr>
          <w:rFonts w:ascii="Times New Roman" w:hAnsi="Times New Roman" w:cs="Times New Roman"/>
          <w:sz w:val="28"/>
          <w:szCs w:val="28"/>
        </w:rPr>
        <w:t>20</w:t>
      </w:r>
      <w:r w:rsidRPr="00F477F9">
        <w:rPr>
          <w:rFonts w:ascii="Times New Roman" w:hAnsi="Times New Roman" w:cs="Times New Roman"/>
          <w:sz w:val="28"/>
          <w:szCs w:val="28"/>
        </w:rPr>
        <w:t xml:space="preserve"> год к внешней проверке представлена в срок, установленный статьей 24 Закона края от 25.07.2007 № 133 </w:t>
      </w:r>
      <w:r w:rsidR="003A51E8">
        <w:rPr>
          <w:rFonts w:ascii="Times New Roman" w:hAnsi="Times New Roman" w:cs="Times New Roman"/>
          <w:sz w:val="28"/>
          <w:szCs w:val="28"/>
        </w:rPr>
        <w:t>«</w:t>
      </w:r>
      <w:r w:rsidRPr="00F477F9">
        <w:rPr>
          <w:rFonts w:ascii="Times New Roman" w:hAnsi="Times New Roman" w:cs="Times New Roman"/>
          <w:sz w:val="28"/>
          <w:szCs w:val="28"/>
        </w:rPr>
        <w:t>О бюджетном процессе в Хабаровском крае</w:t>
      </w:r>
      <w:r w:rsidR="003A51E8">
        <w:rPr>
          <w:rFonts w:ascii="Times New Roman" w:hAnsi="Times New Roman" w:cs="Times New Roman"/>
          <w:sz w:val="28"/>
          <w:szCs w:val="28"/>
        </w:rPr>
        <w:t>»</w:t>
      </w:r>
      <w:r>
        <w:rPr>
          <w:rFonts w:ascii="Times New Roman" w:hAnsi="Times New Roman" w:cs="Times New Roman"/>
          <w:sz w:val="28"/>
          <w:szCs w:val="28"/>
        </w:rPr>
        <w:t>,</w:t>
      </w:r>
      <w:r w:rsidRPr="00F477F9">
        <w:rPr>
          <w:rFonts w:ascii="Times New Roman" w:hAnsi="Times New Roman" w:cs="Times New Roman"/>
          <w:sz w:val="28"/>
          <w:szCs w:val="28"/>
        </w:rPr>
        <w:t xml:space="preserve"> </w:t>
      </w:r>
      <w:r>
        <w:rPr>
          <w:rFonts w:ascii="Times New Roman" w:hAnsi="Times New Roman" w:cs="Times New Roman"/>
          <w:sz w:val="28"/>
          <w:szCs w:val="28"/>
        </w:rPr>
        <w:t>д</w:t>
      </w:r>
      <w:r w:rsidRPr="00F477F9">
        <w:rPr>
          <w:rFonts w:ascii="Times New Roman" w:hAnsi="Times New Roman" w:cs="Times New Roman"/>
          <w:sz w:val="28"/>
          <w:szCs w:val="28"/>
        </w:rPr>
        <w:t xml:space="preserve">анные </w:t>
      </w:r>
      <w:r>
        <w:rPr>
          <w:rFonts w:ascii="Times New Roman" w:hAnsi="Times New Roman" w:cs="Times New Roman"/>
          <w:sz w:val="28"/>
          <w:szCs w:val="28"/>
        </w:rPr>
        <w:t xml:space="preserve">годовой </w:t>
      </w:r>
      <w:r w:rsidRPr="00F477F9">
        <w:rPr>
          <w:rFonts w:ascii="Times New Roman" w:hAnsi="Times New Roman" w:cs="Times New Roman"/>
          <w:sz w:val="28"/>
          <w:szCs w:val="28"/>
        </w:rPr>
        <w:t>бюджетной отчетности свидетельствуют о том, что исполнение краевого бюджета осуществлялось в соответствии с</w:t>
      </w:r>
      <w:r>
        <w:rPr>
          <w:rFonts w:ascii="Times New Roman" w:hAnsi="Times New Roman" w:cs="Times New Roman"/>
          <w:sz w:val="28"/>
          <w:szCs w:val="28"/>
        </w:rPr>
        <w:t> </w:t>
      </w:r>
      <w:r w:rsidRPr="00F477F9">
        <w:rPr>
          <w:rFonts w:ascii="Times New Roman" w:hAnsi="Times New Roman" w:cs="Times New Roman"/>
          <w:sz w:val="28"/>
          <w:szCs w:val="28"/>
        </w:rPr>
        <w:t xml:space="preserve">бюджетным законодательством </w:t>
      </w:r>
      <w:r>
        <w:rPr>
          <w:rFonts w:ascii="Times New Roman" w:hAnsi="Times New Roman" w:cs="Times New Roman"/>
          <w:sz w:val="28"/>
          <w:szCs w:val="28"/>
        </w:rPr>
        <w:t>РФ</w:t>
      </w:r>
      <w:r w:rsidRPr="00F477F9">
        <w:rPr>
          <w:rFonts w:ascii="Times New Roman" w:hAnsi="Times New Roman" w:cs="Times New Roman"/>
          <w:sz w:val="28"/>
          <w:szCs w:val="28"/>
        </w:rPr>
        <w:t xml:space="preserve"> и края.</w:t>
      </w:r>
    </w:p>
    <w:p w:rsidR="00071C36" w:rsidRPr="00942874" w:rsidRDefault="00071C36" w:rsidP="00C66CC7">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42874">
        <w:rPr>
          <w:rFonts w:ascii="Times New Roman" w:hAnsi="Times New Roman" w:cs="Times New Roman"/>
          <w:sz w:val="28"/>
          <w:szCs w:val="28"/>
        </w:rPr>
        <w:t xml:space="preserve">Анализ исполнения краевого бюджета показал, что кассовое исполнение краевого бюджета в 2020 году по сравнению с предыдущим финансовым годом характеризуется увеличением объема доходов </w:t>
      </w:r>
      <w:r w:rsidRPr="00942874">
        <w:rPr>
          <w:rFonts w:ascii="Times New Roman" w:eastAsia="Times New Roman" w:hAnsi="Times New Roman" w:cs="Times New Roman"/>
          <w:sz w:val="28"/>
          <w:szCs w:val="28"/>
          <w:lang w:eastAsia="ru-RU"/>
        </w:rPr>
        <w:t>на 15,2 %, за счет увеличения на 56,6 % безвозмездных поступлений из федерального бюджета и снижения на 1,3 % налоговых и неналоговых доходов</w:t>
      </w:r>
      <w:r w:rsidRPr="00942874">
        <w:rPr>
          <w:rFonts w:ascii="Times New Roman" w:hAnsi="Times New Roman" w:cs="Times New Roman"/>
          <w:sz w:val="28"/>
          <w:szCs w:val="28"/>
        </w:rPr>
        <w:t xml:space="preserve">, </w:t>
      </w:r>
      <w:r w:rsidRPr="00942874">
        <w:rPr>
          <w:rFonts w:ascii="Times New Roman" w:eastAsia="Times New Roman" w:hAnsi="Times New Roman" w:cs="Times New Roman"/>
          <w:sz w:val="28"/>
          <w:szCs w:val="28"/>
          <w:lang w:eastAsia="ru-RU"/>
        </w:rPr>
        <w:t xml:space="preserve">а также увеличением объема расходов на 15,8 % и размера дефицита краевого бюджета на 35,6 %. </w:t>
      </w:r>
    </w:p>
    <w:p w:rsidR="00071C36" w:rsidRPr="00942874" w:rsidRDefault="00071C36" w:rsidP="00C66CC7">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942874">
        <w:rPr>
          <w:rFonts w:ascii="Times New Roman" w:eastAsia="Calibri" w:hAnsi="Times New Roman" w:cs="Times New Roman"/>
          <w:sz w:val="28"/>
          <w:szCs w:val="28"/>
        </w:rPr>
        <w:t xml:space="preserve">Расходы краевого бюджета в рамках реализации </w:t>
      </w:r>
      <w:r w:rsidRPr="00942874">
        <w:rPr>
          <w:rFonts w:ascii="Times New Roman" w:eastAsia="Calibri" w:hAnsi="Times New Roman" w:cs="Times New Roman"/>
          <w:sz w:val="28"/>
          <w:szCs w:val="28"/>
          <w:lang w:eastAsia="ru-RU"/>
        </w:rPr>
        <w:t>35 </w:t>
      </w:r>
      <w:r w:rsidRPr="00942874">
        <w:rPr>
          <w:rFonts w:ascii="Times New Roman" w:eastAsia="Calibri" w:hAnsi="Times New Roman" w:cs="Times New Roman"/>
          <w:sz w:val="28"/>
          <w:szCs w:val="28"/>
        </w:rPr>
        <w:t xml:space="preserve">госпрограмм исполнены на </w:t>
      </w:r>
      <w:r w:rsidRPr="00942874">
        <w:rPr>
          <w:rFonts w:ascii="Times New Roman" w:eastAsia="Times New Roman" w:hAnsi="Times New Roman" w:cs="Times New Roman"/>
          <w:sz w:val="28"/>
          <w:szCs w:val="28"/>
          <w:lang w:eastAsia="ru-RU"/>
        </w:rPr>
        <w:t xml:space="preserve">95,3 % </w:t>
      </w:r>
      <w:r w:rsidRPr="00942874">
        <w:rPr>
          <w:rFonts w:ascii="Times New Roman" w:eastAsia="Times New Roman" w:hAnsi="Times New Roman" w:cs="Times New Roman"/>
          <w:bCs/>
          <w:sz w:val="28"/>
          <w:szCs w:val="28"/>
          <w:lang w:eastAsia="ru-RU"/>
        </w:rPr>
        <w:t xml:space="preserve">от показателя сводной бюджетной росписи. </w:t>
      </w:r>
      <w:r w:rsidRPr="00942874">
        <w:rPr>
          <w:rFonts w:ascii="Times New Roman" w:eastAsia="Calibri" w:hAnsi="Times New Roman" w:cs="Times New Roman"/>
          <w:sz w:val="28"/>
          <w:szCs w:val="28"/>
        </w:rPr>
        <w:t xml:space="preserve">Их удельный вес в общем объеме исполненных расходов за 2020 год составил 93,8 %. </w:t>
      </w:r>
    </w:p>
    <w:p w:rsidR="00071C36" w:rsidRPr="00942874"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942874">
        <w:rPr>
          <w:rFonts w:ascii="Times New Roman" w:eastAsia="Calibri" w:hAnsi="Times New Roman" w:cs="Times New Roman"/>
          <w:sz w:val="28"/>
          <w:szCs w:val="28"/>
        </w:rPr>
        <w:t>Низкое исполнение расходов в рамках реализации госпрограмм (менее 90 %) составило по 4 госпрограммам, по 20 госпрограммам отмечено снижение к уровню 2019 года.</w:t>
      </w:r>
    </w:p>
    <w:p w:rsidR="00071C36" w:rsidRPr="00942874" w:rsidRDefault="00071C36" w:rsidP="00C66CC7">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r w:rsidRPr="00942874">
        <w:rPr>
          <w:rFonts w:ascii="Times New Roman" w:eastAsia="Times New Roman" w:hAnsi="Times New Roman" w:cs="Times New Roman"/>
          <w:sz w:val="28"/>
          <w:szCs w:val="28"/>
          <w:lang w:eastAsia="ru-RU"/>
        </w:rPr>
        <w:t>Расходы краевого бюджета на реализацию 31 регионального проекта</w:t>
      </w:r>
      <w:r>
        <w:rPr>
          <w:rFonts w:ascii="Times New Roman" w:eastAsia="Times New Roman" w:hAnsi="Times New Roman" w:cs="Times New Roman"/>
          <w:sz w:val="28"/>
          <w:szCs w:val="28"/>
          <w:lang w:eastAsia="ru-RU"/>
        </w:rPr>
        <w:t xml:space="preserve"> исполне</w:t>
      </w:r>
      <w:r w:rsidRPr="00942874">
        <w:rPr>
          <w:rFonts w:ascii="Times New Roman" w:eastAsia="Times New Roman" w:hAnsi="Times New Roman" w:cs="Times New Roman"/>
          <w:sz w:val="28"/>
          <w:szCs w:val="28"/>
          <w:lang w:eastAsia="ru-RU"/>
        </w:rPr>
        <w:t>ны в составе расходов 15 государственных программ края</w:t>
      </w:r>
      <w:r>
        <w:rPr>
          <w:rFonts w:ascii="Times New Roman" w:eastAsia="Times New Roman" w:hAnsi="Times New Roman" w:cs="Times New Roman"/>
          <w:sz w:val="28"/>
          <w:szCs w:val="28"/>
          <w:lang w:eastAsia="ru-RU"/>
        </w:rPr>
        <w:t xml:space="preserve">. </w:t>
      </w:r>
      <w:r w:rsidRPr="00942874">
        <w:rPr>
          <w:rFonts w:ascii="Times New Roman" w:eastAsia="Times New Roman" w:hAnsi="Times New Roman" w:cs="Times New Roman"/>
          <w:sz w:val="28"/>
          <w:szCs w:val="28"/>
          <w:lang w:eastAsia="ar-SA"/>
        </w:rPr>
        <w:t>В полном объеме исполнены расходы на реализацию 17 региональных проектов.</w:t>
      </w:r>
    </w:p>
    <w:p w:rsidR="00071C36" w:rsidRPr="00942874" w:rsidRDefault="00071C36"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42874">
        <w:rPr>
          <w:rFonts w:ascii="Times New Roman" w:eastAsia="Times New Roman" w:hAnsi="Times New Roman" w:cs="Times New Roman"/>
          <w:sz w:val="28"/>
          <w:szCs w:val="28"/>
          <w:lang w:eastAsia="ru-RU"/>
        </w:rPr>
        <w:t xml:space="preserve">К уровню 2019 года расходы на реализацию региональных проектов увеличились </w:t>
      </w:r>
      <w:r w:rsidR="00A63D8B" w:rsidRPr="00662C0D">
        <w:rPr>
          <w:rFonts w:ascii="Times New Roman" w:eastAsia="Times New Roman" w:hAnsi="Times New Roman" w:cs="Times New Roman"/>
          <w:sz w:val="28"/>
          <w:szCs w:val="28"/>
          <w:lang w:eastAsia="ru-RU"/>
        </w:rPr>
        <w:t>на</w:t>
      </w:r>
      <w:r w:rsidR="00A63D8B">
        <w:rPr>
          <w:rFonts w:ascii="Times New Roman" w:eastAsia="Times New Roman" w:hAnsi="Times New Roman" w:cs="Times New Roman"/>
          <w:sz w:val="28"/>
          <w:szCs w:val="28"/>
          <w:lang w:eastAsia="ru-RU"/>
        </w:rPr>
        <w:t xml:space="preserve"> </w:t>
      </w:r>
      <w:r w:rsidRPr="00942874">
        <w:rPr>
          <w:rFonts w:ascii="Times New Roman" w:eastAsia="Times New Roman" w:hAnsi="Times New Roman" w:cs="Times New Roman"/>
          <w:sz w:val="28"/>
          <w:szCs w:val="28"/>
          <w:lang w:eastAsia="ru-RU"/>
        </w:rPr>
        <w:t>51,4 %</w:t>
      </w:r>
      <w:r>
        <w:rPr>
          <w:rFonts w:ascii="Times New Roman" w:eastAsia="Times New Roman" w:hAnsi="Times New Roman" w:cs="Times New Roman"/>
          <w:sz w:val="28"/>
          <w:szCs w:val="28"/>
          <w:lang w:eastAsia="ru-RU"/>
        </w:rPr>
        <w:t>.</w:t>
      </w:r>
    </w:p>
    <w:p w:rsidR="00071C36" w:rsidRPr="00942874" w:rsidRDefault="00071C36" w:rsidP="00C66CC7">
      <w:pPr>
        <w:widowControl w:val="0"/>
        <w:spacing w:after="0" w:line="240" w:lineRule="auto"/>
        <w:ind w:firstLine="709"/>
        <w:jc w:val="both"/>
        <w:rPr>
          <w:rFonts w:ascii="Times New Roman" w:eastAsia="Calibri" w:hAnsi="Times New Roman" w:cs="Times New Roman"/>
          <w:sz w:val="28"/>
          <w:szCs w:val="28"/>
        </w:rPr>
      </w:pPr>
      <w:r w:rsidRPr="00942874">
        <w:rPr>
          <w:rFonts w:ascii="Times New Roman" w:eastAsia="Calibri" w:hAnsi="Times New Roman" w:cs="Times New Roman"/>
          <w:sz w:val="28"/>
          <w:szCs w:val="28"/>
        </w:rPr>
        <w:t xml:space="preserve">По итогам 2020 года исполнение мероприятий региональных проектов свыше 95,0 % сложилось в рамках реализации национальных проектов: </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Малое и среднее предпринимательство и поддержка предпринимательской инициативы</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 xml:space="preserve"> (100,0 %); </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Цифровая экономика</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 xml:space="preserve"> (99,9 %); </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Экология</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 xml:space="preserve"> (96,3 %); </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Демография</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 xml:space="preserve"> (96,0 %), низкое исполнение – в рамках реализации национального проекта </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Образование</w:t>
      </w:r>
      <w:r w:rsidR="003A51E8">
        <w:rPr>
          <w:rFonts w:ascii="Times New Roman" w:eastAsia="Calibri" w:hAnsi="Times New Roman" w:cs="Times New Roman"/>
          <w:sz w:val="28"/>
          <w:szCs w:val="28"/>
        </w:rPr>
        <w:t>»</w:t>
      </w:r>
      <w:r w:rsidRPr="00942874">
        <w:rPr>
          <w:rFonts w:ascii="Times New Roman" w:eastAsia="Calibri" w:hAnsi="Times New Roman" w:cs="Times New Roman"/>
          <w:sz w:val="28"/>
          <w:szCs w:val="28"/>
        </w:rPr>
        <w:t xml:space="preserve"> (69,8 %).</w:t>
      </w:r>
    </w:p>
    <w:p w:rsidR="00071C36" w:rsidRPr="00942874"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Контрольно-счетной палатой края было отмечено, что р</w:t>
      </w:r>
      <w:r w:rsidRPr="00942874">
        <w:rPr>
          <w:rFonts w:ascii="Times New Roman" w:hAnsi="Times New Roman" w:cs="Times New Roman"/>
          <w:sz w:val="28"/>
          <w:szCs w:val="28"/>
        </w:rPr>
        <w:t>еализация</w:t>
      </w:r>
      <w:r w:rsidRPr="00942874">
        <w:rPr>
          <w:rFonts w:ascii="Times New Roman" w:eastAsia="Times New Roman" w:hAnsi="Times New Roman" w:cs="Times New Roman"/>
          <w:sz w:val="28"/>
          <w:szCs w:val="28"/>
          <w:lang w:eastAsia="ru-RU"/>
        </w:rPr>
        <w:t xml:space="preserve"> </w:t>
      </w:r>
      <w:r w:rsidRPr="00942874">
        <w:rPr>
          <w:rFonts w:ascii="Times New Roman" w:eastAsia="Times New Roman" w:hAnsi="Times New Roman" w:cs="Times New Roman"/>
          <w:sz w:val="28"/>
          <w:szCs w:val="28"/>
          <w:lang w:eastAsia="ru-RU"/>
        </w:rPr>
        <w:lastRenderedPageBreak/>
        <w:t xml:space="preserve">краевых адресных инвестиционных проектов (далее – КАИП) </w:t>
      </w:r>
      <w:r w:rsidRPr="00942874">
        <w:rPr>
          <w:rFonts w:ascii="Times New Roman" w:hAnsi="Times New Roman" w:cs="Times New Roman"/>
          <w:sz w:val="28"/>
          <w:szCs w:val="28"/>
        </w:rPr>
        <w:t xml:space="preserve">находится на низком уровне. Кассовое исполнение расходов за 2020 год составило </w:t>
      </w:r>
      <w:r w:rsidRPr="00942874">
        <w:rPr>
          <w:rFonts w:ascii="Times New Roman" w:eastAsia="Times New Roman" w:hAnsi="Times New Roman" w:cs="Times New Roman"/>
          <w:sz w:val="28"/>
          <w:szCs w:val="28"/>
          <w:lang w:eastAsia="ru-RU"/>
        </w:rPr>
        <w:t xml:space="preserve">80,0 % объема бюджетных назначений. </w:t>
      </w:r>
    </w:p>
    <w:p w:rsidR="00071C36" w:rsidRPr="00942874"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42874">
        <w:rPr>
          <w:rFonts w:ascii="Times New Roman" w:eastAsia="Times New Roman" w:hAnsi="Times New Roman" w:cs="Times New Roman"/>
          <w:sz w:val="28"/>
          <w:szCs w:val="28"/>
          <w:lang w:eastAsia="ru-RU"/>
        </w:rPr>
        <w:t>Объем неисполненных расходов на реализацию КАИП в 2020 году составил 3 198,3 млн. рублей и по отношению к 2019 году сократился на 2 333,0 млн. рублей, или на 42,2 %.</w:t>
      </w:r>
    </w:p>
    <w:p w:rsidR="00071C36" w:rsidRPr="00942874"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42874">
        <w:rPr>
          <w:rFonts w:ascii="Times New Roman" w:eastAsia="Times New Roman" w:hAnsi="Times New Roman" w:cs="Times New Roman"/>
          <w:sz w:val="28"/>
          <w:szCs w:val="28"/>
          <w:lang w:eastAsia="ru-RU"/>
        </w:rPr>
        <w:t>Уровень кассового исполнения расходов на реализацию КАИП к 2019 </w:t>
      </w:r>
      <w:r>
        <w:rPr>
          <w:rFonts w:ascii="Times New Roman" w:eastAsia="Times New Roman" w:hAnsi="Times New Roman" w:cs="Times New Roman"/>
          <w:sz w:val="28"/>
          <w:szCs w:val="28"/>
          <w:lang w:eastAsia="ru-RU"/>
        </w:rPr>
        <w:t xml:space="preserve">году </w:t>
      </w:r>
      <w:r w:rsidRPr="00942874">
        <w:rPr>
          <w:rFonts w:ascii="Times New Roman" w:eastAsia="Times New Roman" w:hAnsi="Times New Roman" w:cs="Times New Roman"/>
          <w:sz w:val="28"/>
          <w:szCs w:val="28"/>
          <w:lang w:eastAsia="ru-RU"/>
        </w:rPr>
        <w:t>увеличился на 10,1 процентного пункта (69,9 %), но остается достаточно низким по отношению к 2017 году (85,0 %), к 2018 году (91,3 %).</w:t>
      </w:r>
    </w:p>
    <w:p w:rsidR="00071C36" w:rsidRPr="00BD6991"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942874">
        <w:rPr>
          <w:rFonts w:ascii="Times New Roman" w:eastAsia="Times New Roman" w:hAnsi="Times New Roman" w:cs="Times New Roman"/>
          <w:sz w:val="28"/>
          <w:szCs w:val="28"/>
          <w:lang w:eastAsia="ru-RU"/>
        </w:rPr>
        <w:t xml:space="preserve">По результатам внешней проверки </w:t>
      </w:r>
      <w:r w:rsidRPr="00942874">
        <w:rPr>
          <w:rFonts w:ascii="Times New Roman" w:hAnsi="Times New Roman" w:cs="Times New Roman"/>
          <w:sz w:val="28"/>
          <w:szCs w:val="28"/>
        </w:rPr>
        <w:t xml:space="preserve">КСП края </w:t>
      </w:r>
      <w:r w:rsidRPr="00942874">
        <w:rPr>
          <w:rFonts w:ascii="Times New Roman" w:eastAsia="Times New Roman" w:hAnsi="Times New Roman" w:cs="Times New Roman"/>
          <w:sz w:val="28"/>
          <w:szCs w:val="28"/>
          <w:lang w:eastAsia="ru-RU"/>
        </w:rPr>
        <w:t xml:space="preserve">подготовлено </w:t>
      </w:r>
      <w:r w:rsidRPr="00942874">
        <w:rPr>
          <w:rFonts w:ascii="Times New Roman" w:hAnsi="Times New Roman" w:cs="Times New Roman"/>
          <w:sz w:val="28"/>
          <w:szCs w:val="28"/>
        </w:rPr>
        <w:t>заключение на отчет об исполнении краевого бюджета за 2020 год, в котором даны предложения о недопущении недостатков, связанных с низким уровнем освоения бюджетных ассигнований на капитальные вложения в объекты капитального строительства краевой государственной собственности, включенные в перечень краевых адресных инвестиционных проектов, а также о принятии мер по сокращению и недопущению роста дебиторской и кредиторской задолженности.</w:t>
      </w:r>
    </w:p>
    <w:p w:rsidR="00071C36" w:rsidRPr="00BD6991"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BD6991">
        <w:rPr>
          <w:rFonts w:ascii="Times New Roman" w:hAnsi="Times New Roman" w:cs="Times New Roman"/>
          <w:sz w:val="28"/>
          <w:szCs w:val="28"/>
        </w:rPr>
        <w:t>Заключение на отчет об исполнении бюджета территориального фонда за 2020 год КСП края подготовлено по результатам внешней проверки его бюджетной отчетности. В заключении отмечено, что данные бюджетной отчетности территориального фонда за 2020 год свидетельствуют о том, что исполнение бюджета в отчетном году осуществлялось им в соответствии с бюджетным законодательством РФ и края.</w:t>
      </w:r>
    </w:p>
    <w:p w:rsidR="00071C36" w:rsidRPr="00BD6991" w:rsidRDefault="00071C36" w:rsidP="00C66CC7">
      <w:pPr>
        <w:widowControl w:val="0"/>
        <w:pBdr>
          <w:bottom w:val="single" w:sz="6" w:space="0" w:color="FFFFFF"/>
        </w:pBdr>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071C36" w:rsidRPr="0051403D" w:rsidRDefault="00071C36" w:rsidP="00C66CC7">
      <w:pPr>
        <w:pStyle w:val="1"/>
        <w:widowControl w:val="0"/>
        <w:spacing w:before="0"/>
        <w:rPr>
          <w:rFonts w:eastAsia="Calibri"/>
        </w:rPr>
      </w:pPr>
      <w:bookmarkStart w:id="15" w:name="_Toc96901704"/>
      <w:bookmarkStart w:id="16" w:name="_Toc96902598"/>
      <w:r>
        <w:rPr>
          <w:rFonts w:eastAsia="MS Mincho"/>
          <w:lang w:eastAsia="ja-JP"/>
        </w:rPr>
        <w:t xml:space="preserve">3.4. </w:t>
      </w:r>
      <w:r>
        <w:rPr>
          <w:rFonts w:eastAsia="Calibri"/>
        </w:rPr>
        <w:t>Экспертно-аналитические мероприятия</w:t>
      </w:r>
      <w:bookmarkEnd w:id="15"/>
      <w:bookmarkEnd w:id="16"/>
    </w:p>
    <w:p w:rsidR="00662C0D" w:rsidRPr="00662C0D" w:rsidRDefault="00662C0D" w:rsidP="00C66CC7">
      <w:pPr>
        <w:widowControl w:val="0"/>
        <w:spacing w:after="0" w:line="240" w:lineRule="auto"/>
        <w:ind w:firstLine="709"/>
        <w:jc w:val="both"/>
        <w:rPr>
          <w:rFonts w:ascii="Times New Roman" w:eastAsia="Times New Roman" w:hAnsi="Times New Roman" w:cs="Times New Roman"/>
          <w:spacing w:val="-6"/>
          <w:sz w:val="28"/>
          <w:szCs w:val="28"/>
          <w:lang w:eastAsia="ru-RU"/>
        </w:rPr>
      </w:pPr>
      <w:r w:rsidRPr="00662C0D">
        <w:rPr>
          <w:rFonts w:ascii="Times New Roman" w:eastAsia="Times New Roman" w:hAnsi="Times New Roman" w:cs="Times New Roman"/>
          <w:spacing w:val="-6"/>
          <w:sz w:val="28"/>
          <w:szCs w:val="28"/>
          <w:lang w:eastAsia="ru-RU"/>
        </w:rPr>
        <w:t xml:space="preserve">В рамках проведения 5 экспертно-аналитических мероприятий КСП края рассматривались вопросы анализа реализации на территории края региональных проектов, направленных на достижение целей национальных проектов, за </w:t>
      </w:r>
      <w:r w:rsidR="00BE35A1">
        <w:rPr>
          <w:rFonts w:ascii="Times New Roman" w:eastAsia="Times New Roman" w:hAnsi="Times New Roman" w:cs="Times New Roman"/>
          <w:spacing w:val="-6"/>
          <w:sz w:val="28"/>
          <w:szCs w:val="28"/>
          <w:lang w:eastAsia="ru-RU"/>
        </w:rPr>
        <w:t xml:space="preserve">            </w:t>
      </w:r>
      <w:r w:rsidRPr="00662C0D">
        <w:rPr>
          <w:rFonts w:ascii="Times New Roman" w:eastAsia="Times New Roman" w:hAnsi="Times New Roman" w:cs="Times New Roman"/>
          <w:spacing w:val="-6"/>
          <w:sz w:val="28"/>
          <w:szCs w:val="28"/>
          <w:lang w:eastAsia="ru-RU"/>
        </w:rPr>
        <w:t>2020 год, мониторинга хода реализации региональных проектов, направленных на достижение целей национальных проектов, в 2021 году, обоснованности предоставления и использования субвенции на осуществление переданных государственных полномочий по составлению (изменению, дополнению) списков кандидатов в присяжные заседатели федеральных судов общей юрисдикции, анализа реализации в крае концессионных соглашений, заключенных в отношении объектов теплоснабжения, централизованных систем горячего водоснабжения, анализа и оценки расходов средств бюджета краевого фонда обязательного медицинского страхования на финансовое обеспечение обязательного медицинского страхования в части обоснованности применения способов оплаты медицинской помощи медицинским учреждениям края на оказание бесплатной медицинской помощи населению в 2020 году и текущем периоде 2021 года.</w:t>
      </w:r>
    </w:p>
    <w:p w:rsidR="00662C0D" w:rsidRDefault="00662C0D" w:rsidP="00C66CC7">
      <w:pPr>
        <w:widowControl w:val="0"/>
        <w:spacing w:after="0" w:line="240" w:lineRule="auto"/>
        <w:ind w:firstLine="709"/>
        <w:jc w:val="both"/>
        <w:rPr>
          <w:rFonts w:ascii="Times New Roman" w:eastAsia="Times New Roman" w:hAnsi="Times New Roman" w:cs="Times New Roman"/>
          <w:spacing w:val="-6"/>
          <w:sz w:val="28"/>
          <w:szCs w:val="28"/>
          <w:lang w:eastAsia="ru-RU"/>
        </w:rPr>
      </w:pPr>
      <w:r w:rsidRPr="00662C0D">
        <w:rPr>
          <w:rFonts w:ascii="Times New Roman" w:eastAsia="Times New Roman" w:hAnsi="Times New Roman" w:cs="Times New Roman"/>
          <w:b/>
          <w:spacing w:val="-6"/>
          <w:sz w:val="28"/>
          <w:szCs w:val="28"/>
          <w:lang w:eastAsia="ru-RU"/>
        </w:rPr>
        <w:t>3.4.1.</w:t>
      </w:r>
      <w:r w:rsidRPr="00662C0D">
        <w:rPr>
          <w:rFonts w:ascii="Times New Roman" w:eastAsia="Times New Roman" w:hAnsi="Times New Roman" w:cs="Times New Roman"/>
          <w:spacing w:val="-6"/>
          <w:sz w:val="28"/>
          <w:szCs w:val="28"/>
          <w:lang w:eastAsia="ru-RU"/>
        </w:rPr>
        <w:t xml:space="preserve"> Анализ реализации на территории края региональных проектов, направленных на достижение целей национальных проектов, за 2020 год показал, что расходы краевого бюджета на реализацию мероприятий 31 регионального проекта составили 90,7 % показателя сводной бюджетной росписи, доля которых </w:t>
      </w:r>
      <w:r w:rsidRPr="00662C0D">
        <w:rPr>
          <w:rFonts w:ascii="Times New Roman" w:eastAsia="Times New Roman" w:hAnsi="Times New Roman" w:cs="Times New Roman"/>
          <w:spacing w:val="-6"/>
          <w:sz w:val="28"/>
          <w:szCs w:val="28"/>
          <w:lang w:eastAsia="ru-RU"/>
        </w:rPr>
        <w:lastRenderedPageBreak/>
        <w:t>в общем объеме расходов краевого бюджета составила 9,4 %.</w:t>
      </w:r>
    </w:p>
    <w:p w:rsidR="00071C36" w:rsidRPr="00A461BF" w:rsidRDefault="00071C36" w:rsidP="00C66CC7">
      <w:pPr>
        <w:widowControl w:val="0"/>
        <w:spacing w:after="0" w:line="240" w:lineRule="auto"/>
        <w:ind w:firstLine="709"/>
        <w:jc w:val="both"/>
        <w:rPr>
          <w:rFonts w:ascii="Times New Roman" w:eastAsia="Times New Roman" w:hAnsi="Times New Roman" w:cs="Times New Roman"/>
          <w:spacing w:val="-6"/>
          <w:sz w:val="28"/>
          <w:szCs w:val="28"/>
          <w:lang w:eastAsia="ru-RU"/>
        </w:rPr>
      </w:pPr>
      <w:r w:rsidRPr="00A461BF">
        <w:rPr>
          <w:rFonts w:ascii="Times New Roman" w:eastAsia="Times New Roman" w:hAnsi="Times New Roman" w:cs="Times New Roman"/>
          <w:spacing w:val="-6"/>
          <w:sz w:val="28"/>
          <w:szCs w:val="28"/>
          <w:lang w:eastAsia="ru-RU"/>
        </w:rPr>
        <w:t xml:space="preserve">В рамках реализации региональных проектов наибольшую долю по видам расходов краевого бюджета составили расходы на </w:t>
      </w:r>
      <w:r w:rsidRPr="00A461BF">
        <w:rPr>
          <w:rFonts w:ascii="Times New Roman" w:eastAsia="Times New Roman" w:hAnsi="Times New Roman" w:cs="Times New Roman"/>
          <w:spacing w:val="-2"/>
          <w:sz w:val="28"/>
          <w:szCs w:val="28"/>
          <w:lang w:eastAsia="ru-RU"/>
        </w:rPr>
        <w:t xml:space="preserve">социальное обеспечение и </w:t>
      </w:r>
      <w:r>
        <w:rPr>
          <w:rFonts w:ascii="Times New Roman" w:eastAsia="Times New Roman" w:hAnsi="Times New Roman" w:cs="Times New Roman"/>
          <w:spacing w:val="-2"/>
          <w:sz w:val="28"/>
          <w:szCs w:val="28"/>
          <w:lang w:eastAsia="ru-RU"/>
        </w:rPr>
        <w:t>иные выплаты населению (29,9 %),</w:t>
      </w:r>
      <w:r w:rsidRPr="00A461BF">
        <w:rPr>
          <w:rFonts w:ascii="Times New Roman" w:eastAsia="Times New Roman" w:hAnsi="Times New Roman" w:cs="Times New Roman"/>
          <w:spacing w:val="-2"/>
          <w:sz w:val="28"/>
          <w:szCs w:val="28"/>
          <w:lang w:eastAsia="ru-RU"/>
        </w:rPr>
        <w:t xml:space="preserve"> </w:t>
      </w:r>
      <w:r w:rsidRPr="00A461BF">
        <w:rPr>
          <w:rFonts w:ascii="Times New Roman" w:eastAsia="Times New Roman" w:hAnsi="Times New Roman" w:cs="Times New Roman"/>
          <w:spacing w:val="-6"/>
          <w:sz w:val="28"/>
          <w:szCs w:val="28"/>
          <w:lang w:eastAsia="ru-RU"/>
        </w:rPr>
        <w:t>предоставление ме</w:t>
      </w:r>
      <w:r>
        <w:rPr>
          <w:rFonts w:ascii="Times New Roman" w:eastAsia="Times New Roman" w:hAnsi="Times New Roman" w:cs="Times New Roman"/>
          <w:spacing w:val="-6"/>
          <w:sz w:val="28"/>
          <w:szCs w:val="28"/>
          <w:lang w:eastAsia="ru-RU"/>
        </w:rPr>
        <w:t>жбюджетных трансфертов (28,6 %),</w:t>
      </w:r>
      <w:r w:rsidRPr="00A461BF">
        <w:rPr>
          <w:rFonts w:ascii="Times New Roman" w:eastAsia="Times New Roman" w:hAnsi="Times New Roman" w:cs="Times New Roman"/>
          <w:spacing w:val="-6"/>
          <w:sz w:val="28"/>
          <w:szCs w:val="28"/>
          <w:lang w:eastAsia="ru-RU"/>
        </w:rPr>
        <w:t xml:space="preserve"> предоставление субсидий бюджетным, автономным учреждениям и иным некоммерческим организациям (16,2 %).</w:t>
      </w:r>
    </w:p>
    <w:p w:rsidR="00071C36" w:rsidRPr="00A461BF" w:rsidRDefault="00071C36" w:rsidP="00C66CC7">
      <w:pPr>
        <w:widowControl w:val="0"/>
        <w:spacing w:after="0" w:line="240" w:lineRule="auto"/>
        <w:ind w:firstLine="709"/>
        <w:jc w:val="both"/>
        <w:rPr>
          <w:rFonts w:ascii="Times New Roman" w:eastAsia="Times New Roman" w:hAnsi="Times New Roman" w:cs="Times New Roman"/>
          <w:spacing w:val="-6"/>
          <w:sz w:val="28"/>
          <w:szCs w:val="28"/>
          <w:lang w:eastAsia="ru-RU"/>
        </w:rPr>
      </w:pPr>
      <w:r w:rsidRPr="00A461BF">
        <w:rPr>
          <w:rFonts w:ascii="Times New Roman" w:eastAsia="Times New Roman" w:hAnsi="Times New Roman" w:cs="Times New Roman"/>
          <w:spacing w:val="-6"/>
          <w:sz w:val="28"/>
          <w:szCs w:val="28"/>
          <w:lang w:eastAsia="ru-RU"/>
        </w:rPr>
        <w:t xml:space="preserve">Наименьший уровень исполнения – 70,5 % отмечается на капитальные вложения в объекты государственной (муниципальной) собственности. </w:t>
      </w:r>
    </w:p>
    <w:p w:rsidR="00071C36" w:rsidRPr="009B0009" w:rsidRDefault="00071C36" w:rsidP="00C66CC7">
      <w:pPr>
        <w:widowControl w:val="0"/>
        <w:spacing w:after="0" w:line="240" w:lineRule="auto"/>
        <w:ind w:firstLine="709"/>
        <w:jc w:val="both"/>
        <w:rPr>
          <w:rFonts w:ascii="Times New Roman" w:eastAsia="SimSun" w:hAnsi="Times New Roman" w:cs="Times New Roman"/>
          <w:sz w:val="28"/>
          <w:szCs w:val="28"/>
          <w:lang w:eastAsia="zh-CN"/>
        </w:rPr>
      </w:pPr>
      <w:r w:rsidRPr="009B0009">
        <w:rPr>
          <w:rFonts w:ascii="Times New Roman" w:eastAsia="SimSun" w:hAnsi="Times New Roman" w:cs="Times New Roman"/>
          <w:sz w:val="28"/>
          <w:szCs w:val="28"/>
          <w:lang w:eastAsia="zh-CN"/>
        </w:rPr>
        <w:t>В соответствии с отчетами о ходе реализации региональных проектов за 2020</w:t>
      </w:r>
      <w:r>
        <w:rPr>
          <w:rFonts w:ascii="Times New Roman" w:eastAsia="SimSun" w:hAnsi="Times New Roman" w:cs="Times New Roman"/>
          <w:sz w:val="28"/>
          <w:szCs w:val="28"/>
          <w:lang w:eastAsia="zh-CN"/>
        </w:rPr>
        <w:t> </w:t>
      </w:r>
      <w:r w:rsidRPr="009B0009">
        <w:rPr>
          <w:rFonts w:ascii="Times New Roman" w:eastAsia="SimSun" w:hAnsi="Times New Roman" w:cs="Times New Roman"/>
          <w:sz w:val="28"/>
          <w:szCs w:val="28"/>
          <w:lang w:eastAsia="zh-CN"/>
        </w:rPr>
        <w:t>год из 140</w:t>
      </w:r>
      <w:r>
        <w:rPr>
          <w:rFonts w:ascii="Times New Roman" w:eastAsia="SimSun" w:hAnsi="Times New Roman" w:cs="Times New Roman"/>
          <w:sz w:val="28"/>
          <w:szCs w:val="28"/>
          <w:lang w:eastAsia="zh-CN"/>
        </w:rPr>
        <w:t> </w:t>
      </w:r>
      <w:r w:rsidRPr="009B0009">
        <w:rPr>
          <w:rFonts w:ascii="Times New Roman" w:eastAsia="SimSun" w:hAnsi="Times New Roman" w:cs="Times New Roman"/>
          <w:sz w:val="28"/>
          <w:szCs w:val="28"/>
          <w:lang w:eastAsia="zh-CN"/>
        </w:rPr>
        <w:t>установленных целевых показателей выполнены (в том числе по отдельным показа</w:t>
      </w:r>
      <w:r>
        <w:rPr>
          <w:rFonts w:ascii="Times New Roman" w:eastAsia="SimSun" w:hAnsi="Times New Roman" w:cs="Times New Roman"/>
          <w:sz w:val="28"/>
          <w:szCs w:val="28"/>
          <w:lang w:eastAsia="zh-CN"/>
        </w:rPr>
        <w:t>телям перевыполнены) – 110 (</w:t>
      </w:r>
      <w:r w:rsidRPr="009B0009">
        <w:rPr>
          <w:rFonts w:ascii="Times New Roman" w:eastAsia="SimSun" w:hAnsi="Times New Roman" w:cs="Times New Roman"/>
          <w:sz w:val="28"/>
          <w:szCs w:val="28"/>
          <w:lang w:eastAsia="zh-CN"/>
        </w:rPr>
        <w:t>78,6 % от общего количества установленных показателей).</w:t>
      </w:r>
    </w:p>
    <w:p w:rsidR="00071C36" w:rsidRPr="0051403D" w:rsidRDefault="00071C36" w:rsidP="00C66CC7">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zh-CN"/>
        </w:rPr>
      </w:pPr>
      <w:r w:rsidRPr="009B0009">
        <w:rPr>
          <w:rFonts w:ascii="Times New Roman" w:eastAsia="SimSun" w:hAnsi="Times New Roman" w:cs="Times New Roman"/>
          <w:sz w:val="28"/>
          <w:szCs w:val="28"/>
          <w:lang w:eastAsia="zh-CN"/>
        </w:rPr>
        <w:t xml:space="preserve">По 30 целевым показателям плановое значение по итогам 2020 года  не достигнуто (21,4 % от общего количества установленных показателей). Основной причиной </w:t>
      </w:r>
      <w:proofErr w:type="spellStart"/>
      <w:r w:rsidRPr="009B0009">
        <w:rPr>
          <w:rFonts w:ascii="Times New Roman" w:eastAsia="SimSun" w:hAnsi="Times New Roman" w:cs="Times New Roman"/>
          <w:sz w:val="28"/>
          <w:szCs w:val="28"/>
          <w:lang w:eastAsia="zh-CN"/>
        </w:rPr>
        <w:t>недостижения</w:t>
      </w:r>
      <w:proofErr w:type="spellEnd"/>
      <w:r w:rsidRPr="009B0009">
        <w:rPr>
          <w:rFonts w:ascii="Times New Roman" w:eastAsia="SimSun" w:hAnsi="Times New Roman" w:cs="Times New Roman"/>
          <w:sz w:val="28"/>
          <w:szCs w:val="28"/>
          <w:lang w:eastAsia="zh-CN"/>
        </w:rPr>
        <w:t xml:space="preserve"> плановых показателей стало распространение новой </w:t>
      </w:r>
      <w:proofErr w:type="spellStart"/>
      <w:r w:rsidRPr="009B0009">
        <w:rPr>
          <w:rFonts w:ascii="Times New Roman" w:eastAsia="SimSun" w:hAnsi="Times New Roman" w:cs="Times New Roman"/>
          <w:sz w:val="28"/>
          <w:szCs w:val="28"/>
          <w:lang w:eastAsia="zh-CN"/>
        </w:rPr>
        <w:t>коронавирусной</w:t>
      </w:r>
      <w:proofErr w:type="spellEnd"/>
      <w:r w:rsidRPr="009B0009">
        <w:rPr>
          <w:rFonts w:ascii="Times New Roman" w:eastAsia="SimSun" w:hAnsi="Times New Roman" w:cs="Times New Roman"/>
          <w:sz w:val="28"/>
          <w:szCs w:val="28"/>
          <w:lang w:eastAsia="zh-CN"/>
        </w:rPr>
        <w:t xml:space="preserve"> инфекции </w:t>
      </w:r>
      <w:r>
        <w:rPr>
          <w:rFonts w:ascii="Times New Roman" w:eastAsia="SimSun" w:hAnsi="Times New Roman" w:cs="Times New Roman"/>
          <w:sz w:val="28"/>
          <w:szCs w:val="28"/>
          <w:lang w:eastAsia="zh-CN"/>
        </w:rPr>
        <w:t>(</w:t>
      </w:r>
      <w:r w:rsidRPr="009B0009">
        <w:rPr>
          <w:rFonts w:ascii="Times New Roman" w:eastAsia="SimSun" w:hAnsi="Times New Roman" w:cs="Times New Roman"/>
          <w:sz w:val="28"/>
          <w:szCs w:val="28"/>
          <w:lang w:eastAsia="zh-CN"/>
        </w:rPr>
        <w:t>COVID-19</w:t>
      </w:r>
      <w:r>
        <w:rPr>
          <w:rFonts w:ascii="Times New Roman" w:eastAsia="SimSun" w:hAnsi="Times New Roman" w:cs="Times New Roman"/>
          <w:sz w:val="28"/>
          <w:szCs w:val="28"/>
          <w:lang w:eastAsia="zh-CN"/>
        </w:rPr>
        <w:t>)</w:t>
      </w:r>
      <w:r w:rsidRPr="009B0009">
        <w:rPr>
          <w:rFonts w:ascii="Times New Roman" w:eastAsia="SimSun" w:hAnsi="Times New Roman" w:cs="Times New Roman"/>
          <w:sz w:val="28"/>
          <w:szCs w:val="28"/>
          <w:lang w:eastAsia="zh-CN"/>
        </w:rPr>
        <w:t>.</w:t>
      </w:r>
    </w:p>
    <w:p w:rsidR="00071C36" w:rsidRPr="002F7DFA" w:rsidRDefault="00071C36"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E5040B">
        <w:rPr>
          <w:rFonts w:ascii="Times New Roman" w:eastAsia="MS Mincho" w:hAnsi="Times New Roman" w:cs="Times New Roman"/>
          <w:b/>
          <w:sz w:val="28"/>
          <w:szCs w:val="28"/>
          <w:lang w:eastAsia="ja-JP"/>
        </w:rPr>
        <w:t>3.4.</w:t>
      </w:r>
      <w:r>
        <w:rPr>
          <w:rFonts w:ascii="Times New Roman" w:eastAsia="MS Mincho" w:hAnsi="Times New Roman" w:cs="Times New Roman"/>
          <w:b/>
          <w:sz w:val="28"/>
          <w:szCs w:val="28"/>
          <w:lang w:eastAsia="ja-JP"/>
        </w:rPr>
        <w:t>2</w:t>
      </w:r>
      <w:r w:rsidRPr="00E5040B">
        <w:rPr>
          <w:rFonts w:ascii="Times New Roman" w:eastAsia="MS Mincho" w:hAnsi="Times New Roman" w:cs="Times New Roman"/>
          <w:b/>
          <w:sz w:val="28"/>
          <w:szCs w:val="28"/>
          <w:lang w:eastAsia="ja-JP"/>
        </w:rPr>
        <w:t>.</w:t>
      </w:r>
      <w:r>
        <w:rPr>
          <w:rFonts w:ascii="Times New Roman" w:eastAsia="MS Mincho" w:hAnsi="Times New Roman" w:cs="Times New Roman"/>
          <w:sz w:val="28"/>
          <w:szCs w:val="28"/>
          <w:lang w:eastAsia="ja-JP"/>
        </w:rPr>
        <w:t xml:space="preserve"> В результате осуществления</w:t>
      </w:r>
      <w:r w:rsidRPr="009A4DC6">
        <w:rPr>
          <w:rFonts w:ascii="Times New Roman" w:eastAsia="MS Mincho" w:hAnsi="Times New Roman" w:cs="Times New Roman"/>
          <w:sz w:val="28"/>
          <w:szCs w:val="28"/>
          <w:lang w:eastAsia="ja-JP"/>
        </w:rPr>
        <w:t xml:space="preserve"> </w:t>
      </w:r>
      <w:r w:rsidRPr="009A4DC6">
        <w:rPr>
          <w:rFonts w:ascii="Times New Roman" w:hAnsi="Times New Roman"/>
          <w:sz w:val="28"/>
          <w:szCs w:val="28"/>
        </w:rPr>
        <w:t>мониторинг</w:t>
      </w:r>
      <w:r>
        <w:rPr>
          <w:rFonts w:ascii="Times New Roman" w:hAnsi="Times New Roman"/>
          <w:sz w:val="28"/>
          <w:szCs w:val="28"/>
        </w:rPr>
        <w:t>а</w:t>
      </w:r>
      <w:r w:rsidRPr="009A4DC6">
        <w:rPr>
          <w:rFonts w:ascii="Times New Roman" w:hAnsi="Times New Roman"/>
          <w:sz w:val="28"/>
          <w:szCs w:val="28"/>
        </w:rPr>
        <w:t xml:space="preserve"> хода реализации региональных проектов, направленных на достижение целей национальных проектов</w:t>
      </w:r>
      <w:r>
        <w:rPr>
          <w:rFonts w:ascii="Times New Roman" w:hAnsi="Times New Roman"/>
          <w:sz w:val="28"/>
          <w:szCs w:val="28"/>
        </w:rPr>
        <w:t>, в 2021 году установлено следующее</w:t>
      </w:r>
      <w:r w:rsidRPr="009A4DC6">
        <w:rPr>
          <w:rFonts w:ascii="Times New Roman" w:eastAsia="MS Mincho" w:hAnsi="Times New Roman" w:cs="Times New Roman"/>
          <w:sz w:val="28"/>
          <w:szCs w:val="28"/>
          <w:lang w:eastAsia="ja-JP"/>
        </w:rPr>
        <w:t>.</w:t>
      </w:r>
    </w:p>
    <w:p w:rsidR="00071C36" w:rsidRDefault="00071C36" w:rsidP="00C66CC7">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D7E92">
        <w:rPr>
          <w:rFonts w:ascii="Times New Roman" w:eastAsia="Times New Roman" w:hAnsi="Times New Roman"/>
          <w:sz w:val="28"/>
          <w:szCs w:val="28"/>
          <w:lang w:eastAsia="ar-SA"/>
        </w:rPr>
        <w:t>Законом края от 09.12.2020 № 125 </w:t>
      </w:r>
      <w:r w:rsidR="003A51E8">
        <w:rPr>
          <w:rFonts w:ascii="Times New Roman" w:eastAsia="Times New Roman" w:hAnsi="Times New Roman"/>
          <w:sz w:val="28"/>
          <w:szCs w:val="28"/>
          <w:lang w:eastAsia="ar-SA"/>
        </w:rPr>
        <w:t>«</w:t>
      </w:r>
      <w:r w:rsidRPr="006D7E92">
        <w:rPr>
          <w:rFonts w:ascii="Times New Roman" w:eastAsia="Times New Roman" w:hAnsi="Times New Roman"/>
          <w:sz w:val="28"/>
          <w:szCs w:val="28"/>
          <w:lang w:eastAsia="ar-SA"/>
        </w:rPr>
        <w:t>О краевом бюджете на 2021 год и на плановый период 2022 и 2023 годов</w:t>
      </w:r>
      <w:r w:rsidR="003A51E8">
        <w:rPr>
          <w:rFonts w:ascii="Times New Roman" w:eastAsia="Times New Roman" w:hAnsi="Times New Roman"/>
          <w:sz w:val="28"/>
          <w:szCs w:val="28"/>
          <w:lang w:eastAsia="ar-SA"/>
        </w:rPr>
        <w:t>»</w:t>
      </w:r>
      <w:r w:rsidRPr="006D7E92">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утверждены бюджетные ассигнования </w:t>
      </w:r>
      <w:r w:rsidRPr="006D7E92">
        <w:rPr>
          <w:rFonts w:ascii="Times New Roman" w:eastAsia="Times New Roman" w:hAnsi="Times New Roman"/>
          <w:sz w:val="28"/>
          <w:szCs w:val="28"/>
          <w:lang w:eastAsia="ar-SA"/>
        </w:rPr>
        <w:t>на реализацию 30 региональных проектов</w:t>
      </w:r>
      <w:r w:rsidRPr="006D7E92">
        <w:rPr>
          <w:rFonts w:ascii="Times New Roman" w:eastAsia="Times New Roman" w:hAnsi="Times New Roman"/>
          <w:b/>
          <w:sz w:val="28"/>
          <w:szCs w:val="28"/>
          <w:lang w:eastAsia="ar-SA"/>
        </w:rPr>
        <w:t xml:space="preserve"> </w:t>
      </w:r>
      <w:r w:rsidRPr="006D7E92">
        <w:rPr>
          <w:rFonts w:ascii="Times New Roman" w:eastAsia="Times New Roman" w:hAnsi="Times New Roman"/>
          <w:sz w:val="28"/>
          <w:szCs w:val="28"/>
          <w:lang w:eastAsia="ar-SA"/>
        </w:rPr>
        <w:t xml:space="preserve">в составе </w:t>
      </w:r>
      <w:r w:rsidRPr="005A0BBC">
        <w:rPr>
          <w:rFonts w:ascii="Times New Roman" w:eastAsia="Times New Roman" w:hAnsi="Times New Roman"/>
          <w:sz w:val="28"/>
          <w:szCs w:val="28"/>
          <w:lang w:eastAsia="ar-SA"/>
        </w:rPr>
        <w:t>15</w:t>
      </w:r>
      <w:r w:rsidRPr="006D7E92">
        <w:rPr>
          <w:rFonts w:ascii="Times New Roman" w:eastAsia="Times New Roman" w:hAnsi="Times New Roman"/>
          <w:sz w:val="28"/>
          <w:szCs w:val="28"/>
          <w:lang w:eastAsia="ar-SA"/>
        </w:rPr>
        <w:t> государственных программ</w:t>
      </w:r>
      <w:r>
        <w:rPr>
          <w:rFonts w:ascii="Times New Roman" w:eastAsia="Times New Roman" w:hAnsi="Times New Roman"/>
          <w:sz w:val="28"/>
          <w:szCs w:val="28"/>
          <w:lang w:eastAsia="ar-SA"/>
        </w:rPr>
        <w:t>,</w:t>
      </w:r>
      <w:r w:rsidRPr="00F6006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w:t>
      </w:r>
      <w:r w:rsidRPr="00272D4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их </w:t>
      </w:r>
      <w:r w:rsidRPr="00272D46">
        <w:rPr>
          <w:rFonts w:ascii="Times New Roman" w:eastAsia="Times New Roman" w:hAnsi="Times New Roman" w:cs="Times New Roman"/>
          <w:sz w:val="28"/>
          <w:szCs w:val="28"/>
          <w:lang w:eastAsia="ar-SA"/>
        </w:rPr>
        <w:t>реализации принимали участие 14 главных распорядителей бюджетных средств.</w:t>
      </w:r>
    </w:p>
    <w:p w:rsidR="00071C36" w:rsidRDefault="00071C36" w:rsidP="00C66CC7">
      <w:pPr>
        <w:widowControl w:val="0"/>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1 октября 2021 года</w:t>
      </w:r>
      <w:r w:rsidRPr="00272D46">
        <w:rPr>
          <w:rFonts w:ascii="Times New Roman" w:eastAsia="Times New Roman" w:hAnsi="Times New Roman" w:cs="Times New Roman"/>
          <w:sz w:val="28"/>
          <w:szCs w:val="28"/>
          <w:lang w:eastAsia="ar-SA"/>
        </w:rPr>
        <w:t xml:space="preserve"> расходы на реализацию 28 региональных проектов в составе 1</w:t>
      </w:r>
      <w:r w:rsidR="005A0BBC">
        <w:rPr>
          <w:rFonts w:ascii="Times New Roman" w:eastAsia="Times New Roman" w:hAnsi="Times New Roman" w:cs="Times New Roman"/>
          <w:sz w:val="28"/>
          <w:szCs w:val="28"/>
          <w:lang w:eastAsia="ar-SA"/>
        </w:rPr>
        <w:t>5</w:t>
      </w:r>
      <w:r>
        <w:rPr>
          <w:rFonts w:ascii="Times New Roman" w:eastAsia="Times New Roman" w:hAnsi="Times New Roman" w:cs="Times New Roman"/>
          <w:sz w:val="28"/>
          <w:szCs w:val="28"/>
          <w:lang w:eastAsia="ar-SA"/>
        </w:rPr>
        <w:t> </w:t>
      </w:r>
      <w:r w:rsidRPr="00272D46">
        <w:rPr>
          <w:rFonts w:ascii="Times New Roman" w:eastAsia="Times New Roman" w:hAnsi="Times New Roman" w:cs="Times New Roman"/>
          <w:sz w:val="28"/>
          <w:szCs w:val="28"/>
          <w:lang w:eastAsia="ar-SA"/>
        </w:rPr>
        <w:t xml:space="preserve">государственных программ </w:t>
      </w:r>
      <w:r>
        <w:rPr>
          <w:rFonts w:ascii="Times New Roman" w:eastAsia="Times New Roman" w:hAnsi="Times New Roman" w:cs="Times New Roman"/>
          <w:sz w:val="28"/>
          <w:szCs w:val="28"/>
          <w:lang w:eastAsia="ar-SA"/>
        </w:rPr>
        <w:t xml:space="preserve">составили </w:t>
      </w:r>
      <w:r w:rsidRPr="00272D46">
        <w:rPr>
          <w:rFonts w:ascii="Times New Roman" w:eastAsia="Times New Roman" w:hAnsi="Times New Roman" w:cs="Times New Roman"/>
          <w:sz w:val="28"/>
          <w:szCs w:val="28"/>
          <w:lang w:eastAsia="ar-SA"/>
        </w:rPr>
        <w:t xml:space="preserve">57,0 % показателя сводной бюджетной росписи, с уменьшением к соответствующему показателю </w:t>
      </w:r>
      <w:r>
        <w:rPr>
          <w:rFonts w:ascii="Times New Roman" w:eastAsia="Times New Roman" w:hAnsi="Times New Roman" w:cs="Times New Roman"/>
          <w:sz w:val="28"/>
          <w:szCs w:val="28"/>
          <w:lang w:eastAsia="ar-SA"/>
        </w:rPr>
        <w:t xml:space="preserve">2020 года </w:t>
      </w:r>
      <w:r w:rsidRPr="00272D46">
        <w:rPr>
          <w:rFonts w:ascii="Times New Roman" w:eastAsia="Times New Roman" w:hAnsi="Times New Roman" w:cs="Times New Roman"/>
          <w:sz w:val="28"/>
          <w:szCs w:val="28"/>
          <w:lang w:eastAsia="ar-SA"/>
        </w:rPr>
        <w:t xml:space="preserve">на </w:t>
      </w:r>
      <w:r>
        <w:rPr>
          <w:rFonts w:ascii="Times New Roman" w:eastAsia="Times New Roman" w:hAnsi="Times New Roman" w:cs="Times New Roman"/>
          <w:sz w:val="28"/>
          <w:szCs w:val="28"/>
          <w:lang w:eastAsia="ar-SA"/>
        </w:rPr>
        <w:t>1,9 %</w:t>
      </w:r>
      <w:r w:rsidRPr="00272D46">
        <w:rPr>
          <w:rFonts w:ascii="Times New Roman" w:eastAsia="Times New Roman" w:hAnsi="Times New Roman" w:cs="Times New Roman"/>
          <w:sz w:val="28"/>
          <w:szCs w:val="28"/>
          <w:lang w:eastAsia="ar-SA"/>
        </w:rPr>
        <w:t>.</w:t>
      </w:r>
    </w:p>
    <w:p w:rsidR="00071C36"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2F7DFA">
        <w:rPr>
          <w:rFonts w:ascii="Times New Roman" w:eastAsia="MS Mincho" w:hAnsi="Times New Roman" w:cs="Times New Roman"/>
          <w:sz w:val="28"/>
          <w:szCs w:val="28"/>
          <w:lang w:eastAsia="ja-JP"/>
        </w:rPr>
        <w:t xml:space="preserve">По результатам мониторинга расходов краевого бюджета на </w:t>
      </w:r>
      <w:r>
        <w:rPr>
          <w:rFonts w:ascii="Times New Roman" w:eastAsia="MS Mincho" w:hAnsi="Times New Roman" w:cs="Times New Roman"/>
          <w:sz w:val="28"/>
          <w:szCs w:val="28"/>
          <w:lang w:eastAsia="ja-JP"/>
        </w:rPr>
        <w:t>региональные</w:t>
      </w:r>
      <w:r w:rsidRPr="002F7DFA">
        <w:rPr>
          <w:rFonts w:ascii="Times New Roman" w:eastAsia="MS Mincho" w:hAnsi="Times New Roman" w:cs="Times New Roman"/>
          <w:sz w:val="28"/>
          <w:szCs w:val="28"/>
          <w:lang w:eastAsia="ja-JP"/>
        </w:rPr>
        <w:t xml:space="preserve"> проекты отмечено их неравномерное исполнение.</w:t>
      </w:r>
      <w:r w:rsidRPr="00A127F6">
        <w:rPr>
          <w:rFonts w:ascii="Times New Roman" w:hAnsi="Times New Roman" w:cs="Times New Roman"/>
          <w:sz w:val="28"/>
          <w:szCs w:val="28"/>
        </w:rPr>
        <w:t xml:space="preserve"> Основная нагрузка на краевой бюджет при</w:t>
      </w:r>
      <w:r>
        <w:rPr>
          <w:rFonts w:ascii="Times New Roman" w:hAnsi="Times New Roman" w:cs="Times New Roman"/>
          <w:sz w:val="28"/>
          <w:szCs w:val="28"/>
        </w:rPr>
        <w:t>ходится</w:t>
      </w:r>
      <w:r w:rsidRPr="00A127F6">
        <w:rPr>
          <w:rFonts w:ascii="Times New Roman" w:hAnsi="Times New Roman" w:cs="Times New Roman"/>
          <w:sz w:val="28"/>
          <w:szCs w:val="28"/>
        </w:rPr>
        <w:t xml:space="preserve"> на четвертый квартал 2021</w:t>
      </w:r>
      <w:r>
        <w:rPr>
          <w:rFonts w:ascii="Times New Roman" w:hAnsi="Times New Roman" w:cs="Times New Roman"/>
          <w:sz w:val="28"/>
          <w:szCs w:val="28"/>
        </w:rPr>
        <w:t> </w:t>
      </w:r>
      <w:r w:rsidRPr="00A127F6">
        <w:rPr>
          <w:rFonts w:ascii="Times New Roman" w:hAnsi="Times New Roman" w:cs="Times New Roman"/>
          <w:sz w:val="28"/>
          <w:szCs w:val="28"/>
        </w:rPr>
        <w:t>года.</w:t>
      </w:r>
    </w:p>
    <w:p w:rsidR="00071C36"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p>
    <w:p w:rsidR="00071C36" w:rsidRPr="00272D46" w:rsidRDefault="00071C36" w:rsidP="00C66CC7">
      <w:pPr>
        <w:widowControl w:val="0"/>
        <w:suppressAutoHyphens/>
        <w:spacing w:after="0" w:line="240" w:lineRule="auto"/>
        <w:ind w:firstLine="709"/>
        <w:jc w:val="right"/>
        <w:rPr>
          <w:rFonts w:ascii="Times New Roman" w:eastAsia="SimSun" w:hAnsi="Times New Roman" w:cs="Times New Roman"/>
          <w:sz w:val="24"/>
          <w:szCs w:val="24"/>
          <w:lang w:eastAsia="zh-CN"/>
        </w:rPr>
      </w:pPr>
      <w:r w:rsidRPr="00272D46">
        <w:rPr>
          <w:rFonts w:ascii="Times New Roman" w:eastAsia="SimSun" w:hAnsi="Times New Roman" w:cs="Times New Roman"/>
          <w:sz w:val="24"/>
          <w:szCs w:val="24"/>
          <w:lang w:eastAsia="zh-CN"/>
        </w:rPr>
        <w:t>тыс. рублей</w:t>
      </w:r>
    </w:p>
    <w:p w:rsidR="00071C36" w:rsidRDefault="00071C36" w:rsidP="000429C9">
      <w:pPr>
        <w:widowControl w:val="0"/>
        <w:numPr>
          <w:ilvl w:val="12"/>
          <w:numId w:val="0"/>
        </w:num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9FADE6" wp14:editId="20DF5781">
            <wp:extent cx="5225993" cy="209061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498" cy="2090821"/>
                    </a:xfrm>
                    <a:prstGeom prst="rect">
                      <a:avLst/>
                    </a:prstGeom>
                    <a:noFill/>
                  </pic:spPr>
                </pic:pic>
              </a:graphicData>
            </a:graphic>
          </wp:inline>
        </w:drawing>
      </w:r>
    </w:p>
    <w:p w:rsidR="00071C36" w:rsidRPr="00272D46" w:rsidRDefault="00071C36" w:rsidP="00C66CC7">
      <w:pPr>
        <w:widowControl w:val="0"/>
        <w:suppressAutoHyphens/>
        <w:spacing w:after="0" w:line="240" w:lineRule="auto"/>
        <w:ind w:firstLine="709"/>
        <w:jc w:val="both"/>
        <w:rPr>
          <w:rFonts w:ascii="Times New Roman" w:eastAsia="SimSun" w:hAnsi="Times New Roman" w:cs="Times New Roman"/>
          <w:i/>
          <w:sz w:val="28"/>
          <w:szCs w:val="28"/>
          <w:lang w:eastAsia="zh-CN"/>
        </w:rPr>
      </w:pPr>
      <w:r w:rsidRPr="00107E1B">
        <w:rPr>
          <w:rFonts w:ascii="Times New Roman" w:eastAsia="SimSun" w:hAnsi="Times New Roman" w:cs="Times New Roman"/>
          <w:i/>
          <w:sz w:val="28"/>
          <w:szCs w:val="28"/>
          <w:lang w:eastAsia="zh-CN"/>
        </w:rPr>
        <w:t>Диаграмма</w:t>
      </w:r>
      <w:r>
        <w:rPr>
          <w:rFonts w:ascii="Times New Roman" w:eastAsia="SimSun" w:hAnsi="Times New Roman" w:cs="Times New Roman"/>
          <w:i/>
          <w:sz w:val="28"/>
          <w:szCs w:val="28"/>
          <w:lang w:eastAsia="zh-CN"/>
        </w:rPr>
        <w:t> </w:t>
      </w:r>
      <w:r w:rsidR="00C93661">
        <w:rPr>
          <w:rFonts w:ascii="Times New Roman" w:eastAsia="SimSun" w:hAnsi="Times New Roman" w:cs="Times New Roman"/>
          <w:i/>
          <w:sz w:val="28"/>
          <w:szCs w:val="28"/>
          <w:lang w:eastAsia="zh-CN"/>
        </w:rPr>
        <w:t>4</w:t>
      </w:r>
      <w:r>
        <w:rPr>
          <w:rFonts w:ascii="Times New Roman" w:eastAsia="SimSun" w:hAnsi="Times New Roman" w:cs="Times New Roman"/>
          <w:i/>
          <w:sz w:val="28"/>
          <w:szCs w:val="28"/>
          <w:lang w:eastAsia="zh-CN"/>
        </w:rPr>
        <w:t>.</w:t>
      </w:r>
      <w:r w:rsidRPr="00107E1B">
        <w:rPr>
          <w:rFonts w:ascii="Times New Roman" w:eastAsia="SimSun" w:hAnsi="Times New Roman" w:cs="Times New Roman"/>
          <w:i/>
          <w:sz w:val="28"/>
          <w:szCs w:val="28"/>
          <w:lang w:eastAsia="zh-CN"/>
        </w:rPr>
        <w:t xml:space="preserve"> </w:t>
      </w:r>
      <w:r>
        <w:rPr>
          <w:rFonts w:ascii="Times New Roman" w:eastAsia="SimSun" w:hAnsi="Times New Roman" w:cs="Times New Roman"/>
          <w:i/>
          <w:sz w:val="28"/>
          <w:szCs w:val="28"/>
          <w:lang w:eastAsia="zh-CN"/>
        </w:rPr>
        <w:t>Сведения</w:t>
      </w:r>
      <w:r w:rsidRPr="00272D46">
        <w:rPr>
          <w:rFonts w:ascii="Times New Roman" w:eastAsia="SimSun" w:hAnsi="Times New Roman" w:cs="Times New Roman"/>
          <w:i/>
          <w:sz w:val="28"/>
          <w:szCs w:val="28"/>
          <w:lang w:eastAsia="zh-CN"/>
        </w:rPr>
        <w:t xml:space="preserve"> о поквартальном исполнении расходов на реализацию региональных проектов.</w:t>
      </w:r>
    </w:p>
    <w:p w:rsidR="00071C36" w:rsidRDefault="00071C36" w:rsidP="00C66CC7">
      <w:pPr>
        <w:widowControl w:val="0"/>
        <w:numPr>
          <w:ilvl w:val="12"/>
          <w:numId w:val="0"/>
        </w:numPr>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 xml:space="preserve">Из 28 региональных проектов за девять месяцев 2021 года </w:t>
      </w:r>
      <w:r w:rsidRPr="002F4D7D">
        <w:rPr>
          <w:rFonts w:ascii="Times New Roman" w:eastAsia="Times New Roman" w:hAnsi="Times New Roman"/>
          <w:sz w:val="28"/>
          <w:szCs w:val="28"/>
          <w:lang w:eastAsia="ar-SA"/>
        </w:rPr>
        <w:t xml:space="preserve">исполнение составило в полном объеме по 3 региональным проектам, свыше 75,0 % </w:t>
      </w:r>
      <w:r w:rsidRPr="009B3CB7">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r w:rsidRPr="002F4D7D">
        <w:rPr>
          <w:rFonts w:ascii="Times New Roman" w:eastAsia="Times New Roman" w:hAnsi="Times New Roman"/>
          <w:sz w:val="28"/>
          <w:szCs w:val="28"/>
          <w:lang w:eastAsia="ar-SA"/>
        </w:rPr>
        <w:t>по 7 региональным проектам</w:t>
      </w:r>
      <w:r>
        <w:rPr>
          <w:rFonts w:ascii="Times New Roman" w:eastAsia="Times New Roman" w:hAnsi="Times New Roman"/>
          <w:sz w:val="28"/>
          <w:szCs w:val="28"/>
          <w:lang w:eastAsia="ar-SA"/>
        </w:rPr>
        <w:t>,</w:t>
      </w:r>
      <w:r w:rsidRPr="002F4D7D">
        <w:rPr>
          <w:rFonts w:ascii="Times New Roman" w:eastAsia="Times New Roman" w:hAnsi="Times New Roman"/>
          <w:sz w:val="28"/>
          <w:szCs w:val="28"/>
          <w:lang w:eastAsia="ar-SA"/>
        </w:rPr>
        <w:t xml:space="preserve"> от 7</w:t>
      </w:r>
      <w:r>
        <w:rPr>
          <w:rFonts w:ascii="Times New Roman" w:eastAsia="Times New Roman" w:hAnsi="Times New Roman"/>
          <w:sz w:val="28"/>
          <w:szCs w:val="28"/>
          <w:lang w:eastAsia="ar-SA"/>
        </w:rPr>
        <w:t>5,0</w:t>
      </w:r>
      <w:r w:rsidRPr="002F4D7D">
        <w:rPr>
          <w:rFonts w:ascii="Times New Roman" w:eastAsia="Times New Roman" w:hAnsi="Times New Roman"/>
          <w:sz w:val="28"/>
          <w:szCs w:val="28"/>
          <w:lang w:eastAsia="ar-SA"/>
        </w:rPr>
        <w:t xml:space="preserve"> % до </w:t>
      </w:r>
      <w:r>
        <w:rPr>
          <w:rFonts w:ascii="Times New Roman" w:eastAsia="Times New Roman" w:hAnsi="Times New Roman"/>
          <w:sz w:val="28"/>
          <w:szCs w:val="28"/>
          <w:lang w:eastAsia="ar-SA"/>
        </w:rPr>
        <w:t>30,0</w:t>
      </w:r>
      <w:r w:rsidRPr="002F4D7D">
        <w:rPr>
          <w:rFonts w:ascii="Times New Roman" w:eastAsia="Times New Roman" w:hAnsi="Times New Roman"/>
          <w:sz w:val="28"/>
          <w:szCs w:val="28"/>
          <w:lang w:eastAsia="ar-SA"/>
        </w:rPr>
        <w:t xml:space="preserve"> % </w:t>
      </w:r>
      <w:r w:rsidRPr="002F4D7D">
        <w:t xml:space="preserve">– </w:t>
      </w:r>
      <w:r w:rsidRPr="002F4D7D">
        <w:rPr>
          <w:rFonts w:ascii="Times New Roman" w:eastAsia="Times New Roman" w:hAnsi="Times New Roman"/>
          <w:sz w:val="28"/>
          <w:szCs w:val="28"/>
          <w:lang w:eastAsia="ar-SA"/>
        </w:rPr>
        <w:t xml:space="preserve">по </w:t>
      </w:r>
      <w:r>
        <w:rPr>
          <w:rFonts w:ascii="Times New Roman" w:eastAsia="Times New Roman" w:hAnsi="Times New Roman"/>
          <w:sz w:val="28"/>
          <w:szCs w:val="28"/>
          <w:lang w:eastAsia="ar-SA"/>
        </w:rPr>
        <w:t>11</w:t>
      </w:r>
      <w:r w:rsidRPr="002F4D7D">
        <w:rPr>
          <w:rFonts w:ascii="Times New Roman" w:eastAsia="Times New Roman" w:hAnsi="Times New Roman"/>
          <w:sz w:val="28"/>
          <w:szCs w:val="28"/>
          <w:lang w:eastAsia="ar-SA"/>
        </w:rPr>
        <w:t xml:space="preserve"> региональным проектам, менее </w:t>
      </w:r>
      <w:r>
        <w:rPr>
          <w:rFonts w:ascii="Times New Roman" w:eastAsia="Times New Roman" w:hAnsi="Times New Roman"/>
          <w:sz w:val="28"/>
          <w:szCs w:val="28"/>
          <w:lang w:eastAsia="ar-SA"/>
        </w:rPr>
        <w:t>3</w:t>
      </w:r>
      <w:r w:rsidRPr="002F4D7D">
        <w:rPr>
          <w:rFonts w:ascii="Times New Roman" w:eastAsia="Times New Roman" w:hAnsi="Times New Roman"/>
          <w:sz w:val="28"/>
          <w:szCs w:val="28"/>
          <w:lang w:eastAsia="ar-SA"/>
        </w:rPr>
        <w:t>0</w:t>
      </w:r>
      <w:r>
        <w:rPr>
          <w:rFonts w:ascii="Times New Roman" w:eastAsia="Times New Roman" w:hAnsi="Times New Roman"/>
          <w:sz w:val="28"/>
          <w:szCs w:val="28"/>
          <w:lang w:eastAsia="ar-SA"/>
        </w:rPr>
        <w:t>,0</w:t>
      </w:r>
      <w:r w:rsidRPr="002F4D7D">
        <w:rPr>
          <w:rFonts w:ascii="Times New Roman" w:eastAsia="Times New Roman" w:hAnsi="Times New Roman"/>
          <w:sz w:val="28"/>
          <w:szCs w:val="28"/>
          <w:lang w:eastAsia="ar-SA"/>
        </w:rPr>
        <w:t xml:space="preserve"> % </w:t>
      </w:r>
      <w:r w:rsidRPr="002F4D7D">
        <w:t xml:space="preserve">– </w:t>
      </w:r>
      <w:r w:rsidRPr="002F4D7D">
        <w:rPr>
          <w:rFonts w:ascii="Times New Roman" w:eastAsia="Times New Roman" w:hAnsi="Times New Roman"/>
          <w:sz w:val="28"/>
          <w:szCs w:val="28"/>
          <w:lang w:eastAsia="ar-SA"/>
        </w:rPr>
        <w:t xml:space="preserve">по </w:t>
      </w:r>
      <w:r>
        <w:rPr>
          <w:rFonts w:ascii="Times New Roman" w:eastAsia="Times New Roman" w:hAnsi="Times New Roman"/>
          <w:sz w:val="28"/>
          <w:szCs w:val="28"/>
          <w:lang w:eastAsia="ar-SA"/>
        </w:rPr>
        <w:t>7</w:t>
      </w:r>
      <w:r w:rsidRPr="002F4D7D">
        <w:rPr>
          <w:rFonts w:ascii="Times New Roman" w:eastAsia="Times New Roman" w:hAnsi="Times New Roman"/>
          <w:sz w:val="28"/>
          <w:szCs w:val="28"/>
          <w:lang w:eastAsia="ar-SA"/>
        </w:rPr>
        <w:t> региональным проектам</w:t>
      </w:r>
      <w:r>
        <w:rPr>
          <w:rFonts w:ascii="Times New Roman" w:eastAsia="Times New Roman" w:hAnsi="Times New Roman"/>
          <w:sz w:val="28"/>
          <w:szCs w:val="28"/>
          <w:lang w:eastAsia="ar-SA"/>
        </w:rPr>
        <w:t>.</w:t>
      </w:r>
    </w:p>
    <w:p w:rsidR="00071C36" w:rsidRDefault="00071C36" w:rsidP="00C66CC7">
      <w:pPr>
        <w:widowControl w:val="0"/>
        <w:numPr>
          <w:ilvl w:val="12"/>
          <w:numId w:val="0"/>
        </w:numPr>
        <w:spacing w:after="0" w:line="240" w:lineRule="auto"/>
        <w:ind w:firstLine="709"/>
        <w:jc w:val="both"/>
        <w:rPr>
          <w:rFonts w:ascii="Times New Roman" w:hAnsi="Times New Roman" w:cs="Times New Roman"/>
          <w:sz w:val="28"/>
          <w:szCs w:val="28"/>
        </w:rPr>
      </w:pPr>
      <w:r w:rsidRPr="002F4D7D">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П</w:t>
      </w:r>
      <w:r w:rsidRPr="002E0599">
        <w:rPr>
          <w:rFonts w:ascii="Times New Roman" w:eastAsia="Times New Roman" w:hAnsi="Times New Roman"/>
          <w:sz w:val="28"/>
          <w:szCs w:val="28"/>
          <w:lang w:eastAsia="ar-SA"/>
        </w:rPr>
        <w:t>о 2</w:t>
      </w:r>
      <w:r>
        <w:rPr>
          <w:rFonts w:ascii="Times New Roman" w:eastAsia="Times New Roman" w:hAnsi="Times New Roman"/>
          <w:sz w:val="28"/>
          <w:szCs w:val="28"/>
          <w:lang w:eastAsia="ar-SA"/>
        </w:rPr>
        <w:t> региональным проектам</w:t>
      </w:r>
      <w:r w:rsidRPr="002E0599">
        <w:rPr>
          <w:rFonts w:ascii="Times New Roman" w:eastAsia="Times New Roman" w:hAnsi="Times New Roman"/>
          <w:sz w:val="28"/>
          <w:szCs w:val="28"/>
          <w:lang w:eastAsia="ar-SA"/>
        </w:rPr>
        <w:t xml:space="preserve"> исполнение расходов не осуществлялось</w:t>
      </w:r>
      <w:r>
        <w:rPr>
          <w:rFonts w:ascii="Times New Roman" w:eastAsia="Times New Roman" w:hAnsi="Times New Roman"/>
          <w:sz w:val="28"/>
          <w:szCs w:val="28"/>
          <w:lang w:eastAsia="ar-SA"/>
        </w:rPr>
        <w:t xml:space="preserve">  по причине прогнозирования их финансирования </w:t>
      </w:r>
      <w:r>
        <w:rPr>
          <w:rFonts w:ascii="Times New Roman" w:hAnsi="Times New Roman" w:cs="Times New Roman"/>
          <w:sz w:val="28"/>
          <w:szCs w:val="28"/>
        </w:rPr>
        <w:t>на четвертый квартал 2021 </w:t>
      </w:r>
      <w:r w:rsidRPr="00A127F6">
        <w:rPr>
          <w:rFonts w:ascii="Times New Roman" w:hAnsi="Times New Roman" w:cs="Times New Roman"/>
          <w:sz w:val="28"/>
          <w:szCs w:val="28"/>
        </w:rPr>
        <w:t>года.</w:t>
      </w:r>
    </w:p>
    <w:p w:rsidR="00071C36" w:rsidRPr="00071C36" w:rsidRDefault="00071C36" w:rsidP="00C66CC7">
      <w:pPr>
        <w:widowControl w:val="0"/>
        <w:autoSpaceDE w:val="0"/>
        <w:autoSpaceDN w:val="0"/>
        <w:adjustRightInd w:val="0"/>
        <w:spacing w:after="0" w:line="240" w:lineRule="auto"/>
        <w:ind w:firstLine="851"/>
        <w:jc w:val="both"/>
        <w:rPr>
          <w:rFonts w:ascii="Times New Roman" w:eastAsiaTheme="minorEastAsia" w:hAnsi="Times New Roman" w:cs="Times New Roman"/>
          <w:b/>
          <w:bCs/>
          <w:snapToGrid w:val="0"/>
          <w:sz w:val="28"/>
          <w:szCs w:val="28"/>
          <w:lang w:eastAsia="ru-RU"/>
        </w:rPr>
      </w:pPr>
      <w:r w:rsidRPr="00071C36">
        <w:rPr>
          <w:rFonts w:ascii="Times New Roman" w:hAnsi="Times New Roman" w:cs="Times New Roman"/>
          <w:b/>
          <w:sz w:val="28"/>
          <w:szCs w:val="28"/>
        </w:rPr>
        <w:t>3.4.3.</w:t>
      </w:r>
      <w:r>
        <w:rPr>
          <w:rFonts w:ascii="Times New Roman" w:hAnsi="Times New Roman" w:cs="Times New Roman"/>
          <w:sz w:val="28"/>
          <w:szCs w:val="28"/>
        </w:rPr>
        <w:t xml:space="preserve"> </w:t>
      </w:r>
      <w:r>
        <w:rPr>
          <w:rFonts w:ascii="Times New Roman" w:eastAsia="Times New Roman" w:hAnsi="Times New Roman" w:cs="Times New Roman"/>
          <w:bCs/>
          <w:sz w:val="28"/>
          <w:szCs w:val="28"/>
          <w:lang w:eastAsia="ru-RU"/>
        </w:rPr>
        <w:t>Э</w:t>
      </w:r>
      <w:r w:rsidRPr="00071C36">
        <w:rPr>
          <w:rFonts w:ascii="Times New Roman" w:eastAsia="Times New Roman" w:hAnsi="Times New Roman" w:cs="Times New Roman"/>
          <w:bCs/>
          <w:sz w:val="28"/>
          <w:szCs w:val="28"/>
          <w:lang w:eastAsia="ru-RU"/>
        </w:rPr>
        <w:t>кспертно-аналитическое мероприятие «Анализ реализации в крае концессионных соглашений, заключенных в отношении объектов теплоснабжения, централизованных систем горячего водоснабжения».</w:t>
      </w:r>
    </w:p>
    <w:p w:rsidR="00071C36" w:rsidRPr="00071C36" w:rsidRDefault="00071C36" w:rsidP="00C66CC7">
      <w:pPr>
        <w:widowControl w:val="0"/>
        <w:autoSpaceDE w:val="0"/>
        <w:autoSpaceDN w:val="0"/>
        <w:adjustRightInd w:val="0"/>
        <w:spacing w:after="0" w:line="240" w:lineRule="auto"/>
        <w:ind w:firstLine="851"/>
        <w:jc w:val="both"/>
        <w:rPr>
          <w:rFonts w:ascii="Times New Roman" w:eastAsia="Calibri" w:hAnsi="Times New Roman" w:cs="Times New Roman"/>
          <w:bCs/>
          <w:sz w:val="28"/>
          <w:szCs w:val="28"/>
        </w:rPr>
      </w:pPr>
      <w:r w:rsidRPr="00071C36">
        <w:rPr>
          <w:rFonts w:ascii="Times New Roman" w:eastAsia="Calibri" w:hAnsi="Times New Roman" w:cs="Times New Roman"/>
          <w:bCs/>
          <w:sz w:val="28"/>
          <w:szCs w:val="28"/>
        </w:rPr>
        <w:t>В соответствии с частью 1 статьи 1 Федерального закона от 21</w:t>
      </w:r>
      <w:r w:rsidR="00C45E31">
        <w:rPr>
          <w:rFonts w:ascii="Times New Roman" w:eastAsia="Calibri" w:hAnsi="Times New Roman" w:cs="Times New Roman"/>
          <w:bCs/>
          <w:sz w:val="28"/>
          <w:szCs w:val="28"/>
        </w:rPr>
        <w:t>.06.</w:t>
      </w:r>
      <w:r w:rsidRPr="00071C36">
        <w:rPr>
          <w:rFonts w:ascii="Times New Roman" w:eastAsia="Calibri" w:hAnsi="Times New Roman" w:cs="Times New Roman"/>
          <w:bCs/>
          <w:sz w:val="28"/>
          <w:szCs w:val="28"/>
        </w:rPr>
        <w:t>2015 № 115-ФЗ «О концессионных соглашениях» целями указанного закона являются привлечение инвестиций в экономику Российской Федерации, обеспечение эффективного использования имущества, находящегося в государственной или муниципальной собственности, на условиях концессионных соглашений и повышение качества товаров, работ, услуг, предоставляемых потребителям.</w:t>
      </w:r>
    </w:p>
    <w:p w:rsidR="00071C36" w:rsidRPr="00071C36" w:rsidRDefault="00071C36" w:rsidP="00C66CC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71C36">
        <w:rPr>
          <w:rFonts w:ascii="Times New Roman" w:hAnsi="Times New Roman" w:cs="Times New Roman"/>
          <w:sz w:val="28"/>
          <w:szCs w:val="28"/>
        </w:rPr>
        <w:t xml:space="preserve">По состоянию на 1 декабря 2021 года в крае в отношении объектов теплоснабжения, централизованных систем горячего водоснабжения муниципальных образований края, находящихся в государственной собственности, заключены следующие концессионные соглашения, </w:t>
      </w:r>
      <w:proofErr w:type="spellStart"/>
      <w:r w:rsidRPr="00071C36">
        <w:rPr>
          <w:rFonts w:ascii="Times New Roman" w:hAnsi="Times New Roman" w:cs="Times New Roman"/>
          <w:sz w:val="28"/>
          <w:szCs w:val="28"/>
        </w:rPr>
        <w:t>концедентом</w:t>
      </w:r>
      <w:proofErr w:type="spellEnd"/>
      <w:r w:rsidRPr="00071C36">
        <w:rPr>
          <w:rFonts w:ascii="Times New Roman" w:hAnsi="Times New Roman" w:cs="Times New Roman"/>
          <w:sz w:val="28"/>
          <w:szCs w:val="28"/>
        </w:rPr>
        <w:t xml:space="preserve"> по которым выступило министерство жилищно-коммунального хозяйства края:</w:t>
      </w:r>
    </w:p>
    <w:p w:rsidR="00071C36" w:rsidRPr="00071C36" w:rsidRDefault="00071C36" w:rsidP="00C66CC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71C36">
        <w:rPr>
          <w:rFonts w:ascii="Times New Roman" w:hAnsi="Times New Roman" w:cs="Times New Roman"/>
          <w:sz w:val="28"/>
          <w:szCs w:val="28"/>
        </w:rPr>
        <w:t xml:space="preserve">от 21 апреля 2017 года в отношении объектов системы теплоснабжения, расположенных на территории городского поселения «Рабочий поселок Чегдомын» Верхнебуреинского муниципального района края. Концессионером выступает акционерное общество «Хабаровские энергетические системы» (далее – </w:t>
      </w:r>
      <w:r w:rsidRPr="00071C36">
        <w:rPr>
          <w:rFonts w:ascii="Times New Roman" w:eastAsia="Calibri" w:hAnsi="Times New Roman" w:cs="Times New Roman"/>
          <w:bCs/>
          <w:sz w:val="28"/>
          <w:szCs w:val="28"/>
        </w:rPr>
        <w:t>концессионное соглашение</w:t>
      </w:r>
      <w:r w:rsidRPr="00071C36">
        <w:rPr>
          <w:rFonts w:ascii="Times New Roman" w:hAnsi="Times New Roman" w:cs="Times New Roman"/>
          <w:sz w:val="28"/>
          <w:szCs w:val="28"/>
        </w:rPr>
        <w:t xml:space="preserve">  Чегдомын, АО «ХЭС»);</w:t>
      </w:r>
    </w:p>
    <w:p w:rsidR="00071C36" w:rsidRPr="00071C36" w:rsidRDefault="00071C36" w:rsidP="00C66CC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71C36">
        <w:rPr>
          <w:rFonts w:ascii="Times New Roman" w:hAnsi="Times New Roman" w:cs="Times New Roman"/>
          <w:sz w:val="28"/>
          <w:szCs w:val="28"/>
        </w:rPr>
        <w:t xml:space="preserve">от 5 октября 2020 года в отношении объектов теплоснабжения, расположенных на территории городского поселения «Город Советская Гавань» Советско-Гаванского муниципального района края. Концессионером выступает акционерное общество «Дальневосточная генерирующая компания» (далее – </w:t>
      </w:r>
      <w:r w:rsidRPr="00071C36">
        <w:rPr>
          <w:rFonts w:ascii="Times New Roman" w:eastAsia="Calibri" w:hAnsi="Times New Roman" w:cs="Times New Roman"/>
          <w:bCs/>
          <w:sz w:val="28"/>
          <w:szCs w:val="28"/>
        </w:rPr>
        <w:t>концессионное соглашение</w:t>
      </w:r>
      <w:r w:rsidRPr="00071C36">
        <w:rPr>
          <w:rFonts w:ascii="Times New Roman" w:hAnsi="Times New Roman" w:cs="Times New Roman"/>
          <w:sz w:val="28"/>
          <w:szCs w:val="28"/>
        </w:rPr>
        <w:t xml:space="preserve"> Советская Гавань, АО «ДГК»);</w:t>
      </w:r>
    </w:p>
    <w:p w:rsidR="00071C36" w:rsidRPr="00071C36" w:rsidRDefault="00071C36" w:rsidP="00C66CC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71C36">
        <w:rPr>
          <w:rFonts w:ascii="Times New Roman" w:hAnsi="Times New Roman" w:cs="Times New Roman"/>
          <w:sz w:val="28"/>
          <w:szCs w:val="28"/>
        </w:rPr>
        <w:t xml:space="preserve">от 14 октября 2020 года в отношении объектов теплоснабжения, расположенных на территории </w:t>
      </w:r>
      <w:proofErr w:type="spellStart"/>
      <w:r w:rsidRPr="00071C36">
        <w:rPr>
          <w:rFonts w:ascii="Times New Roman" w:hAnsi="Times New Roman" w:cs="Times New Roman"/>
          <w:sz w:val="28"/>
          <w:szCs w:val="28"/>
        </w:rPr>
        <w:t>Эльбанского</w:t>
      </w:r>
      <w:proofErr w:type="spellEnd"/>
      <w:r w:rsidRPr="00071C36">
        <w:rPr>
          <w:rFonts w:ascii="Times New Roman" w:hAnsi="Times New Roman" w:cs="Times New Roman"/>
          <w:sz w:val="28"/>
          <w:szCs w:val="28"/>
        </w:rPr>
        <w:t xml:space="preserve"> городского поселения Амурского муниципального района края. Концессионером выступает общество с ограниченной ответственностью «</w:t>
      </w:r>
      <w:proofErr w:type="spellStart"/>
      <w:r w:rsidRPr="00071C36">
        <w:rPr>
          <w:rFonts w:ascii="Times New Roman" w:hAnsi="Times New Roman" w:cs="Times New Roman"/>
          <w:sz w:val="28"/>
          <w:szCs w:val="28"/>
        </w:rPr>
        <w:t>Шелеховский</w:t>
      </w:r>
      <w:proofErr w:type="spellEnd"/>
      <w:r w:rsidRPr="00071C36">
        <w:rPr>
          <w:rFonts w:ascii="Times New Roman" w:hAnsi="Times New Roman" w:cs="Times New Roman"/>
          <w:sz w:val="28"/>
          <w:szCs w:val="28"/>
        </w:rPr>
        <w:t xml:space="preserve"> теплоэнергетический комплекс (далее – </w:t>
      </w:r>
      <w:r w:rsidRPr="00071C36">
        <w:rPr>
          <w:rFonts w:ascii="Times New Roman" w:eastAsia="Calibri" w:hAnsi="Times New Roman" w:cs="Times New Roman"/>
          <w:bCs/>
          <w:sz w:val="28"/>
          <w:szCs w:val="28"/>
        </w:rPr>
        <w:t>концессионное соглашение</w:t>
      </w:r>
      <w:r w:rsidRPr="00071C36">
        <w:rPr>
          <w:rFonts w:ascii="Times New Roman" w:hAnsi="Times New Roman" w:cs="Times New Roman"/>
          <w:sz w:val="28"/>
          <w:szCs w:val="28"/>
        </w:rPr>
        <w:t xml:space="preserve"> </w:t>
      </w:r>
      <w:proofErr w:type="spellStart"/>
      <w:r w:rsidRPr="00071C36">
        <w:rPr>
          <w:rFonts w:ascii="Times New Roman" w:hAnsi="Times New Roman" w:cs="Times New Roman"/>
          <w:sz w:val="28"/>
          <w:szCs w:val="28"/>
        </w:rPr>
        <w:t>Эльбан</w:t>
      </w:r>
      <w:proofErr w:type="spellEnd"/>
      <w:r w:rsidRPr="00071C36">
        <w:rPr>
          <w:rFonts w:ascii="Times New Roman" w:hAnsi="Times New Roman" w:cs="Times New Roman"/>
          <w:sz w:val="28"/>
          <w:szCs w:val="28"/>
        </w:rPr>
        <w:t>, ООО  «</w:t>
      </w:r>
      <w:proofErr w:type="spellStart"/>
      <w:r w:rsidRPr="00071C36">
        <w:rPr>
          <w:rFonts w:ascii="Times New Roman" w:hAnsi="Times New Roman" w:cs="Times New Roman"/>
          <w:sz w:val="28"/>
          <w:szCs w:val="28"/>
        </w:rPr>
        <w:t>ШелТЭК</w:t>
      </w:r>
      <w:proofErr w:type="spellEnd"/>
      <w:r w:rsidRPr="00071C36">
        <w:rPr>
          <w:rFonts w:ascii="Times New Roman" w:hAnsi="Times New Roman" w:cs="Times New Roman"/>
          <w:sz w:val="28"/>
          <w:szCs w:val="28"/>
        </w:rPr>
        <w:t>»).</w:t>
      </w:r>
    </w:p>
    <w:p w:rsidR="00071C36" w:rsidRPr="00071C36" w:rsidRDefault="00071C36" w:rsidP="00C66CC7">
      <w:pPr>
        <w:widowControl w:val="0"/>
        <w:autoSpaceDE w:val="0"/>
        <w:autoSpaceDN w:val="0"/>
        <w:spacing w:after="0" w:line="240" w:lineRule="auto"/>
        <w:ind w:firstLine="851"/>
        <w:jc w:val="both"/>
        <w:rPr>
          <w:rFonts w:ascii="Times New Roman" w:eastAsia="Calibri" w:hAnsi="Times New Roman" w:cs="Times New Roman"/>
          <w:bCs/>
          <w:sz w:val="28"/>
          <w:szCs w:val="28"/>
        </w:rPr>
      </w:pPr>
      <w:r w:rsidRPr="00071C36">
        <w:rPr>
          <w:rFonts w:ascii="Times New Roman" w:eastAsia="Calibri" w:hAnsi="Times New Roman" w:cs="Times New Roman"/>
          <w:bCs/>
          <w:sz w:val="28"/>
          <w:szCs w:val="28"/>
        </w:rPr>
        <w:t xml:space="preserve">Проверкой выполнения условий заключенных концессионных соглашений установлено, что министерством жилищно-коммунального хозяйства края полномочия </w:t>
      </w:r>
      <w:proofErr w:type="spellStart"/>
      <w:r w:rsidRPr="00071C36">
        <w:rPr>
          <w:rFonts w:ascii="Times New Roman" w:eastAsia="Calibri" w:hAnsi="Times New Roman" w:cs="Times New Roman"/>
          <w:bCs/>
          <w:sz w:val="28"/>
          <w:szCs w:val="28"/>
        </w:rPr>
        <w:t>концедента</w:t>
      </w:r>
      <w:proofErr w:type="spellEnd"/>
      <w:r w:rsidRPr="00071C36">
        <w:rPr>
          <w:rFonts w:ascii="Times New Roman" w:eastAsia="Calibri" w:hAnsi="Times New Roman" w:cs="Times New Roman"/>
          <w:bCs/>
          <w:sz w:val="28"/>
          <w:szCs w:val="28"/>
        </w:rPr>
        <w:t xml:space="preserve"> от имени края осуществляются недостаточно эффективно, в том числе:</w:t>
      </w:r>
    </w:p>
    <w:p w:rsidR="00071C36" w:rsidRPr="00071C36" w:rsidRDefault="00071C36" w:rsidP="00C66CC7">
      <w:pPr>
        <w:widowControl w:val="0"/>
        <w:autoSpaceDE w:val="0"/>
        <w:autoSpaceDN w:val="0"/>
        <w:adjustRightInd w:val="0"/>
        <w:spacing w:after="0" w:line="240" w:lineRule="auto"/>
        <w:ind w:firstLine="851"/>
        <w:jc w:val="both"/>
        <w:rPr>
          <w:rFonts w:ascii="Times New Roman" w:eastAsia="Calibri" w:hAnsi="Times New Roman" w:cs="Times New Roman"/>
          <w:bCs/>
          <w:sz w:val="28"/>
          <w:szCs w:val="28"/>
        </w:rPr>
      </w:pPr>
      <w:r w:rsidRPr="00071C36">
        <w:rPr>
          <w:rFonts w:ascii="Times New Roman" w:eastAsia="Calibri" w:hAnsi="Times New Roman" w:cs="Times New Roman"/>
          <w:bCs/>
          <w:sz w:val="28"/>
          <w:szCs w:val="28"/>
        </w:rPr>
        <w:lastRenderedPageBreak/>
        <w:t>полномочия, предоставленные концессионным соглашением Чегдомын, и существующие инструменты их реализации не позволили министерству жилищно-коммунального хозяйства края существенно влиять на ход реконструкции объектов теплоснабжения и централизованных систем горячего водоснабжения, в части устранения АО «ХЭС» отставания в сроках и своевременного ввода в эксплуатацию. Объект введен в эксплуатацию с превышением первоначального срока на 1 год;</w:t>
      </w:r>
    </w:p>
    <w:p w:rsidR="00071C36" w:rsidRPr="00071C36" w:rsidRDefault="00071C36" w:rsidP="00C66CC7">
      <w:pPr>
        <w:widowControl w:val="0"/>
        <w:autoSpaceDE w:val="0"/>
        <w:autoSpaceDN w:val="0"/>
        <w:adjustRightInd w:val="0"/>
        <w:spacing w:after="0" w:line="240" w:lineRule="auto"/>
        <w:ind w:firstLine="851"/>
        <w:jc w:val="both"/>
        <w:rPr>
          <w:rFonts w:ascii="Times New Roman" w:eastAsia="Calibri" w:hAnsi="Times New Roman" w:cs="Times New Roman"/>
          <w:bCs/>
          <w:sz w:val="28"/>
          <w:szCs w:val="28"/>
        </w:rPr>
      </w:pPr>
      <w:r w:rsidRPr="00071C36">
        <w:rPr>
          <w:rFonts w:ascii="Times New Roman" w:eastAsia="Calibri" w:hAnsi="Times New Roman" w:cs="Times New Roman"/>
          <w:bCs/>
          <w:sz w:val="28"/>
          <w:szCs w:val="28"/>
        </w:rPr>
        <w:t>инвестиционная программа АО «ХЭС» не соответств</w:t>
      </w:r>
      <w:r w:rsidR="005A0BBC">
        <w:rPr>
          <w:rFonts w:ascii="Times New Roman" w:eastAsia="Calibri" w:hAnsi="Times New Roman" w:cs="Times New Roman"/>
          <w:bCs/>
          <w:sz w:val="28"/>
          <w:szCs w:val="28"/>
        </w:rPr>
        <w:t>овала</w:t>
      </w:r>
      <w:r w:rsidRPr="00071C36">
        <w:rPr>
          <w:rFonts w:ascii="Times New Roman" w:eastAsia="Calibri" w:hAnsi="Times New Roman" w:cs="Times New Roman"/>
          <w:bCs/>
          <w:sz w:val="28"/>
          <w:szCs w:val="28"/>
        </w:rPr>
        <w:t xml:space="preserve"> требованиям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w:t>
      </w:r>
      <w:r w:rsidR="005A0BBC">
        <w:rPr>
          <w:rFonts w:ascii="Times New Roman" w:eastAsia="Calibri" w:hAnsi="Times New Roman" w:cs="Times New Roman"/>
          <w:bCs/>
          <w:sz w:val="28"/>
          <w:szCs w:val="28"/>
        </w:rPr>
        <w:t xml:space="preserve"> </w:t>
      </w:r>
      <w:r w:rsidR="00C45E31">
        <w:rPr>
          <w:rFonts w:ascii="Times New Roman" w:eastAsia="Calibri" w:hAnsi="Times New Roman" w:cs="Times New Roman"/>
          <w:bCs/>
          <w:sz w:val="28"/>
          <w:szCs w:val="28"/>
        </w:rPr>
        <w:t>0</w:t>
      </w:r>
      <w:r w:rsidRPr="00071C36">
        <w:rPr>
          <w:rFonts w:ascii="Times New Roman" w:eastAsia="Calibri" w:hAnsi="Times New Roman" w:cs="Times New Roman"/>
          <w:bCs/>
          <w:sz w:val="28"/>
          <w:szCs w:val="28"/>
        </w:rPr>
        <w:t>5</w:t>
      </w:r>
      <w:r w:rsidR="00C45E31">
        <w:rPr>
          <w:rFonts w:ascii="Times New Roman" w:eastAsia="Calibri" w:hAnsi="Times New Roman" w:cs="Times New Roman"/>
          <w:bCs/>
          <w:sz w:val="28"/>
          <w:szCs w:val="28"/>
        </w:rPr>
        <w:t>.05.</w:t>
      </w:r>
      <w:r w:rsidRPr="00071C36">
        <w:rPr>
          <w:rFonts w:ascii="Times New Roman" w:eastAsia="Calibri" w:hAnsi="Times New Roman" w:cs="Times New Roman"/>
          <w:bCs/>
          <w:sz w:val="28"/>
          <w:szCs w:val="28"/>
        </w:rPr>
        <w:t>2014 № 410 (далее – Правила № 410);</w:t>
      </w:r>
    </w:p>
    <w:p w:rsidR="00071C36" w:rsidRPr="00071C36" w:rsidRDefault="00071C36" w:rsidP="00C66CC7">
      <w:pPr>
        <w:widowControl w:val="0"/>
        <w:autoSpaceDE w:val="0"/>
        <w:autoSpaceDN w:val="0"/>
        <w:adjustRightInd w:val="0"/>
        <w:spacing w:after="0" w:line="240" w:lineRule="auto"/>
        <w:ind w:firstLine="851"/>
        <w:jc w:val="both"/>
        <w:rPr>
          <w:rFonts w:ascii="Times New Roman" w:eastAsia="Calibri" w:hAnsi="Times New Roman" w:cs="Times New Roman"/>
          <w:bCs/>
          <w:sz w:val="28"/>
          <w:szCs w:val="28"/>
        </w:rPr>
      </w:pPr>
      <w:r w:rsidRPr="00071C36">
        <w:rPr>
          <w:rFonts w:ascii="Times New Roman" w:eastAsia="Calibri" w:hAnsi="Times New Roman" w:cs="Times New Roman"/>
          <w:bCs/>
          <w:sz w:val="28"/>
          <w:szCs w:val="28"/>
        </w:rPr>
        <w:t>проектная документация, переданная</w:t>
      </w:r>
      <w:r w:rsidR="00754F35">
        <w:rPr>
          <w:rFonts w:ascii="Times New Roman" w:eastAsia="Calibri" w:hAnsi="Times New Roman" w:cs="Times New Roman"/>
          <w:bCs/>
          <w:sz w:val="28"/>
          <w:szCs w:val="28"/>
        </w:rPr>
        <w:t xml:space="preserve"> в качестве исполнения обязательств по соглашению</w:t>
      </w:r>
      <w:r w:rsidRPr="00071C36">
        <w:rPr>
          <w:rFonts w:ascii="Times New Roman" w:eastAsia="Calibri" w:hAnsi="Times New Roman" w:cs="Times New Roman"/>
          <w:bCs/>
          <w:sz w:val="28"/>
          <w:szCs w:val="28"/>
        </w:rPr>
        <w:t xml:space="preserve"> министерством жилищно-коммунального хозяйства края АО «ХЭС», как концессионеру, не позволила АО «ХЭС» построить объекты системы теплоснабжения в муниципальном образовании, предусмотренные концессионным соглашением Чегдомын. </w:t>
      </w:r>
      <w:r w:rsidR="00754F35">
        <w:rPr>
          <w:rFonts w:ascii="Times New Roman" w:eastAsia="Calibri" w:hAnsi="Times New Roman" w:cs="Times New Roman"/>
          <w:bCs/>
          <w:sz w:val="28"/>
          <w:szCs w:val="28"/>
        </w:rPr>
        <w:t>В процессе было</w:t>
      </w:r>
      <w:r w:rsidRPr="00071C36">
        <w:rPr>
          <w:rFonts w:ascii="Times New Roman" w:eastAsia="Calibri" w:hAnsi="Times New Roman" w:cs="Times New Roman"/>
          <w:bCs/>
          <w:sz w:val="28"/>
          <w:szCs w:val="28"/>
        </w:rPr>
        <w:t xml:space="preserve"> </w:t>
      </w:r>
      <w:r w:rsidRPr="00071C36">
        <w:rPr>
          <w:rFonts w:ascii="Times New Roman" w:eastAsia="Calibri" w:hAnsi="Times New Roman" w:cs="Times New Roman"/>
          <w:sz w:val="28"/>
          <w:szCs w:val="28"/>
        </w:rPr>
        <w:t>инициировано заключение дополнительного соглашения с внесением изменений, предусматривающих обязанность концессионера по разработке проектной документации и сметной документации</w:t>
      </w:r>
      <w:r w:rsidR="005A0BBC">
        <w:rPr>
          <w:rFonts w:ascii="Times New Roman" w:eastAsia="Calibri" w:hAnsi="Times New Roman" w:cs="Times New Roman"/>
          <w:sz w:val="28"/>
          <w:szCs w:val="28"/>
        </w:rPr>
        <w:t xml:space="preserve">, что </w:t>
      </w:r>
      <w:r w:rsidRPr="00071C36">
        <w:rPr>
          <w:rFonts w:ascii="Times New Roman" w:eastAsia="Calibri" w:hAnsi="Times New Roman" w:cs="Times New Roman"/>
          <w:bCs/>
          <w:sz w:val="28"/>
          <w:szCs w:val="28"/>
        </w:rPr>
        <w:t>привело к увеличению стоимости объекта на 12 085,04 тыс. рублей;</w:t>
      </w:r>
    </w:p>
    <w:p w:rsidR="00071C36" w:rsidRPr="00071C36" w:rsidRDefault="00071C36" w:rsidP="00C66CC7">
      <w:pPr>
        <w:widowControl w:val="0"/>
        <w:spacing w:after="0" w:line="240" w:lineRule="auto"/>
        <w:ind w:firstLine="851"/>
        <w:contextualSpacing/>
        <w:jc w:val="both"/>
        <w:rPr>
          <w:rFonts w:ascii="Times New Roman" w:hAnsi="Times New Roman" w:cs="Times New Roman"/>
          <w:sz w:val="28"/>
          <w:szCs w:val="28"/>
          <w:lang w:eastAsia="ru-RU"/>
        </w:rPr>
      </w:pPr>
      <w:r w:rsidRPr="00071C36">
        <w:rPr>
          <w:rFonts w:ascii="Times New Roman" w:hAnsi="Times New Roman" w:cs="Times New Roman"/>
          <w:sz w:val="28"/>
          <w:szCs w:val="28"/>
          <w:lang w:eastAsia="ru-RU"/>
        </w:rPr>
        <w:t xml:space="preserve">в результате реализации концессионного соглашения Чегдомын произошло увеличение тарифа на тепловую энергию на 19,7 процента. Одной из основных причин роста тарифа на тепловую энергию послужило включение амортизационных отчислений на </w:t>
      </w:r>
      <w:r w:rsidRPr="00071C36">
        <w:rPr>
          <w:rFonts w:ascii="Times New Roman" w:eastAsia="Calibri" w:hAnsi="Times New Roman" w:cs="Times New Roman"/>
          <w:bCs/>
          <w:sz w:val="28"/>
          <w:szCs w:val="28"/>
        </w:rPr>
        <w:t>переданное краевое государственное имущество, представляющее собой объекты системы теплоснабжения;</w:t>
      </w:r>
    </w:p>
    <w:p w:rsidR="00071C36" w:rsidRPr="00071C36" w:rsidRDefault="00071C36" w:rsidP="00C66CC7">
      <w:pPr>
        <w:widowControl w:val="0"/>
        <w:spacing w:after="0" w:line="240" w:lineRule="auto"/>
        <w:ind w:firstLine="709"/>
        <w:jc w:val="both"/>
        <w:rPr>
          <w:rFonts w:ascii="Times New Roman" w:hAnsi="Times New Roman" w:cs="Times New Roman"/>
          <w:sz w:val="28"/>
          <w:szCs w:val="28"/>
        </w:rPr>
      </w:pPr>
      <w:r w:rsidRPr="00071C36">
        <w:rPr>
          <w:rFonts w:ascii="Times New Roman" w:hAnsi="Times New Roman" w:cs="Times New Roman"/>
          <w:sz w:val="28"/>
          <w:szCs w:val="28"/>
        </w:rPr>
        <w:t xml:space="preserve">в нарушение пункта 2.13 концессионного соглашения Советская Гавань </w:t>
      </w:r>
      <w:r w:rsidRPr="00071C36">
        <w:rPr>
          <w:rFonts w:ascii="Times New Roman" w:eastAsia="Calibri" w:hAnsi="Times New Roman" w:cs="Times New Roman"/>
          <w:bCs/>
          <w:sz w:val="28"/>
          <w:szCs w:val="28"/>
        </w:rPr>
        <w:t xml:space="preserve">министерством жилищно-коммунального хозяйства края </w:t>
      </w:r>
      <w:r w:rsidRPr="00071C36">
        <w:rPr>
          <w:rFonts w:ascii="Times New Roman" w:hAnsi="Times New Roman" w:cs="Times New Roman"/>
          <w:sz w:val="28"/>
          <w:szCs w:val="28"/>
        </w:rPr>
        <w:t xml:space="preserve">не обеспечен контроль за соблюдением концессионером условий концессионного соглашения по разработке и направлению на утверждение </w:t>
      </w:r>
      <w:proofErr w:type="spellStart"/>
      <w:r w:rsidRPr="00071C36">
        <w:rPr>
          <w:rFonts w:ascii="Times New Roman" w:hAnsi="Times New Roman" w:cs="Times New Roman"/>
          <w:sz w:val="28"/>
          <w:szCs w:val="28"/>
        </w:rPr>
        <w:t>концеденту</w:t>
      </w:r>
      <w:proofErr w:type="spellEnd"/>
      <w:r w:rsidRPr="00071C36">
        <w:rPr>
          <w:rFonts w:ascii="Times New Roman" w:hAnsi="Times New Roman" w:cs="Times New Roman"/>
          <w:sz w:val="28"/>
          <w:szCs w:val="28"/>
        </w:rPr>
        <w:t xml:space="preserve"> инвестиционной программы;</w:t>
      </w:r>
    </w:p>
    <w:p w:rsidR="00071C36" w:rsidRPr="00071C36" w:rsidRDefault="00071C36"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71C36">
        <w:rPr>
          <w:rFonts w:ascii="Times New Roman" w:hAnsi="Times New Roman" w:cs="Times New Roman"/>
          <w:sz w:val="28"/>
          <w:szCs w:val="28"/>
        </w:rPr>
        <w:t>в нарушение требований Правил № 410 инвестиционная программа ООО «</w:t>
      </w:r>
      <w:proofErr w:type="spellStart"/>
      <w:r w:rsidRPr="00071C36">
        <w:rPr>
          <w:rFonts w:ascii="Times New Roman" w:hAnsi="Times New Roman" w:cs="Times New Roman"/>
          <w:sz w:val="28"/>
          <w:szCs w:val="28"/>
        </w:rPr>
        <w:t>ШелТЭК</w:t>
      </w:r>
      <w:proofErr w:type="spellEnd"/>
      <w:r w:rsidRPr="00071C36">
        <w:rPr>
          <w:rFonts w:ascii="Times New Roman" w:hAnsi="Times New Roman" w:cs="Times New Roman"/>
          <w:sz w:val="28"/>
          <w:szCs w:val="28"/>
        </w:rPr>
        <w:t xml:space="preserve">», утвержденная распоряжением </w:t>
      </w:r>
      <w:r w:rsidRPr="00071C36">
        <w:rPr>
          <w:rFonts w:ascii="Times New Roman" w:eastAsia="Calibri" w:hAnsi="Times New Roman" w:cs="Times New Roman"/>
          <w:bCs/>
          <w:sz w:val="28"/>
          <w:szCs w:val="28"/>
        </w:rPr>
        <w:t xml:space="preserve">министерством жилищно-коммунального хозяйства края </w:t>
      </w:r>
      <w:r w:rsidRPr="00071C36">
        <w:rPr>
          <w:rFonts w:ascii="Times New Roman" w:hAnsi="Times New Roman" w:cs="Times New Roman"/>
          <w:sz w:val="28"/>
          <w:szCs w:val="28"/>
        </w:rPr>
        <w:t>от 11</w:t>
      </w:r>
      <w:r w:rsidR="00C45E31">
        <w:rPr>
          <w:rFonts w:ascii="Times New Roman" w:hAnsi="Times New Roman" w:cs="Times New Roman"/>
          <w:sz w:val="28"/>
          <w:szCs w:val="28"/>
        </w:rPr>
        <w:t>.11.</w:t>
      </w:r>
      <w:r w:rsidRPr="00071C36">
        <w:rPr>
          <w:rFonts w:ascii="Times New Roman" w:hAnsi="Times New Roman" w:cs="Times New Roman"/>
          <w:sz w:val="28"/>
          <w:szCs w:val="28"/>
        </w:rPr>
        <w:t xml:space="preserve">2020 № 1609-р, и подтверждающая целесообразность запланированных мероприятий, не содержит величин тепловой мощности </w:t>
      </w:r>
      <w:r w:rsidRPr="00071C36">
        <w:rPr>
          <w:rFonts w:ascii="Times New Roman" w:eastAsia="Times New Roman" w:hAnsi="Times New Roman" w:cs="Times New Roman"/>
          <w:sz w:val="28"/>
          <w:szCs w:val="28"/>
          <w:lang w:eastAsia="ru-RU"/>
        </w:rPr>
        <w:t>водогрейного котла</w:t>
      </w:r>
      <w:r w:rsidRPr="00071C36">
        <w:rPr>
          <w:rFonts w:ascii="Times New Roman" w:hAnsi="Times New Roman" w:cs="Times New Roman"/>
          <w:sz w:val="28"/>
          <w:szCs w:val="28"/>
        </w:rPr>
        <w:t>, видов основного и резервного топлива</w:t>
      </w:r>
      <w:r w:rsidRPr="00071C36">
        <w:t xml:space="preserve"> </w:t>
      </w:r>
      <w:r w:rsidRPr="00071C36">
        <w:rPr>
          <w:rFonts w:ascii="Times New Roman" w:hAnsi="Times New Roman" w:cs="Times New Roman"/>
          <w:sz w:val="28"/>
          <w:szCs w:val="28"/>
        </w:rPr>
        <w:t>до и после проведения мероприятий;</w:t>
      </w:r>
    </w:p>
    <w:p w:rsidR="00071C36" w:rsidRPr="00071C36" w:rsidRDefault="00071C36" w:rsidP="00C66CC7">
      <w:pPr>
        <w:widowControl w:val="0"/>
        <w:spacing w:after="0" w:line="240" w:lineRule="auto"/>
        <w:ind w:firstLine="709"/>
        <w:jc w:val="both"/>
        <w:rPr>
          <w:rFonts w:ascii="Times New Roman" w:hAnsi="Times New Roman" w:cs="Times New Roman"/>
          <w:b/>
          <w:bCs/>
          <w:sz w:val="28"/>
          <w:szCs w:val="28"/>
        </w:rPr>
      </w:pPr>
      <w:r w:rsidRPr="00071C36">
        <w:rPr>
          <w:rFonts w:ascii="Times New Roman" w:hAnsi="Times New Roman" w:cs="Times New Roman"/>
          <w:sz w:val="28"/>
          <w:szCs w:val="28"/>
        </w:rPr>
        <w:t xml:space="preserve">представленный </w:t>
      </w:r>
      <w:r w:rsidRPr="00071C36">
        <w:rPr>
          <w:rFonts w:ascii="Times New Roman" w:eastAsia="Calibri" w:hAnsi="Times New Roman" w:cs="Times New Roman"/>
          <w:bCs/>
          <w:sz w:val="28"/>
          <w:szCs w:val="28"/>
        </w:rPr>
        <w:t xml:space="preserve">министерством жилищно-коммунального хозяйства края </w:t>
      </w:r>
      <w:r w:rsidRPr="00071C36">
        <w:rPr>
          <w:rFonts w:ascii="Times New Roman" w:hAnsi="Times New Roman" w:cs="Times New Roman"/>
          <w:sz w:val="28"/>
          <w:szCs w:val="28"/>
        </w:rPr>
        <w:t xml:space="preserve">акт осмотра объектов коммунальной инфраструктуры, находящихся в собственности </w:t>
      </w:r>
      <w:proofErr w:type="spellStart"/>
      <w:r w:rsidRPr="00071C36">
        <w:rPr>
          <w:rFonts w:ascii="Times New Roman" w:hAnsi="Times New Roman" w:cs="Times New Roman"/>
          <w:sz w:val="28"/>
          <w:szCs w:val="28"/>
        </w:rPr>
        <w:t>Эльбанского</w:t>
      </w:r>
      <w:proofErr w:type="spellEnd"/>
      <w:r w:rsidRPr="00071C36">
        <w:rPr>
          <w:rFonts w:ascii="Times New Roman" w:hAnsi="Times New Roman" w:cs="Times New Roman"/>
          <w:sz w:val="28"/>
          <w:szCs w:val="28"/>
        </w:rPr>
        <w:t xml:space="preserve"> городского поселения, подлежащих передаче в собственность края, не соответствует требованиям к проведению </w:t>
      </w:r>
      <w:r w:rsidRPr="00071C36">
        <w:rPr>
          <w:rFonts w:ascii="Times New Roman" w:hAnsi="Times New Roman" w:cs="Times New Roman"/>
          <w:sz w:val="28"/>
          <w:szCs w:val="28"/>
        </w:rPr>
        <w:lastRenderedPageBreak/>
        <w:t xml:space="preserve">технического обследования объектов теплоснабжения, установленным </w:t>
      </w:r>
      <w:r w:rsidRPr="00071C36">
        <w:rPr>
          <w:rFonts w:ascii="Times New Roman" w:eastAsia="MS Mincho" w:hAnsi="Times New Roman" w:cs="Times New Roman"/>
          <w:sz w:val="28"/>
          <w:szCs w:val="28"/>
          <w:lang w:eastAsia="ja-JP"/>
        </w:rPr>
        <w:t>Федеральным законом от 27</w:t>
      </w:r>
      <w:r w:rsidR="00B23091">
        <w:rPr>
          <w:rFonts w:ascii="Times New Roman" w:eastAsia="MS Mincho" w:hAnsi="Times New Roman" w:cs="Times New Roman"/>
          <w:sz w:val="28"/>
          <w:szCs w:val="28"/>
          <w:lang w:eastAsia="ja-JP"/>
        </w:rPr>
        <w:t>.07.</w:t>
      </w:r>
      <w:r w:rsidRPr="00071C36">
        <w:rPr>
          <w:rFonts w:ascii="Times New Roman" w:eastAsia="MS Mincho" w:hAnsi="Times New Roman" w:cs="Times New Roman"/>
          <w:sz w:val="28"/>
          <w:szCs w:val="28"/>
          <w:lang w:eastAsia="ja-JP"/>
        </w:rPr>
        <w:t>2010 № 190-ФЗ «О теплоснабжении»</w:t>
      </w:r>
      <w:r w:rsidRPr="00071C36">
        <w:rPr>
          <w:rFonts w:ascii="Times New Roman" w:hAnsi="Times New Roman" w:cs="Times New Roman"/>
          <w:sz w:val="28"/>
          <w:szCs w:val="28"/>
        </w:rPr>
        <w:t xml:space="preserve"> и </w:t>
      </w:r>
      <w:hyperlink r:id="rId16" w:history="1">
        <w:r w:rsidRPr="00071C36">
          <w:rPr>
            <w:rFonts w:ascii="Times New Roman" w:hAnsi="Times New Roman" w:cs="Times New Roman"/>
            <w:sz w:val="28"/>
            <w:szCs w:val="28"/>
          </w:rPr>
          <w:t>Методикой</w:t>
        </w:r>
      </w:hyperlink>
      <w:r w:rsidRPr="00071C36">
        <w:rPr>
          <w:rFonts w:ascii="Times New Roman" w:hAnsi="Times New Roman" w:cs="Times New Roman"/>
          <w:sz w:val="28"/>
          <w:szCs w:val="28"/>
        </w:rPr>
        <w:t xml:space="preserve"> комплексного определения показателей технико-экономического состояния систем теплоснабжения, утвержденной приказом Минстроя России от 21</w:t>
      </w:r>
      <w:r w:rsidR="00B23091">
        <w:rPr>
          <w:rFonts w:ascii="Times New Roman" w:hAnsi="Times New Roman" w:cs="Times New Roman"/>
          <w:sz w:val="28"/>
          <w:szCs w:val="28"/>
        </w:rPr>
        <w:t>.08.</w:t>
      </w:r>
      <w:r w:rsidRPr="00071C36">
        <w:rPr>
          <w:rFonts w:ascii="Times New Roman" w:hAnsi="Times New Roman" w:cs="Times New Roman"/>
          <w:sz w:val="28"/>
          <w:szCs w:val="28"/>
        </w:rPr>
        <w:t xml:space="preserve">2015 № 606/пр. </w:t>
      </w:r>
    </w:p>
    <w:p w:rsidR="00CC643C" w:rsidRPr="00CC643C" w:rsidRDefault="00CC643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b/>
          <w:sz w:val="28"/>
          <w:szCs w:val="28"/>
        </w:rPr>
        <w:t>3</w:t>
      </w:r>
      <w:r w:rsidRPr="00CC643C">
        <w:rPr>
          <w:rFonts w:ascii="Times New Roman" w:hAnsi="Times New Roman"/>
          <w:b/>
          <w:sz w:val="28"/>
          <w:szCs w:val="28"/>
        </w:rPr>
        <w:t>.</w:t>
      </w:r>
      <w:r>
        <w:rPr>
          <w:rFonts w:ascii="Times New Roman" w:hAnsi="Times New Roman"/>
          <w:b/>
          <w:sz w:val="28"/>
          <w:szCs w:val="28"/>
        </w:rPr>
        <w:t>4</w:t>
      </w:r>
      <w:r w:rsidRPr="00CC643C">
        <w:rPr>
          <w:rFonts w:ascii="Times New Roman" w:hAnsi="Times New Roman"/>
          <w:b/>
          <w:sz w:val="28"/>
          <w:szCs w:val="28"/>
        </w:rPr>
        <w:t>.4.</w:t>
      </w:r>
      <w:r w:rsidRPr="00CC643C">
        <w:rPr>
          <w:rFonts w:ascii="Times New Roman" w:hAnsi="Times New Roman"/>
          <w:sz w:val="28"/>
          <w:szCs w:val="28"/>
        </w:rPr>
        <w:t xml:space="preserve"> </w:t>
      </w:r>
      <w:r w:rsidRPr="00CC643C">
        <w:rPr>
          <w:rFonts w:ascii="Times New Roman" w:hAnsi="Times New Roman" w:cs="Times New Roman"/>
          <w:sz w:val="28"/>
          <w:szCs w:val="28"/>
        </w:rPr>
        <w:t>Экспертно-аналитическое мероприятие «Анализ и оценка расходов средств бюджета Хабаровского краевого фонда обязательного медицинского страхования на финансовое обеспечение обязательного медицинского страхования в части обоснованности применения способов оплаты медицинской помощи медицинским учреждениям Хабаровского края на оказание бесплатной медицинской помощи населению в 2020 году и текущем периоде 2021 года».</w:t>
      </w:r>
    </w:p>
    <w:p w:rsidR="00CC643C" w:rsidRPr="00CC643C" w:rsidRDefault="00CC643C" w:rsidP="00C66CC7">
      <w:pPr>
        <w:widowControl w:val="0"/>
        <w:autoSpaceDE w:val="0"/>
        <w:autoSpaceDN w:val="0"/>
        <w:spacing w:after="0" w:line="240" w:lineRule="auto"/>
        <w:ind w:firstLine="709"/>
        <w:jc w:val="both"/>
        <w:rPr>
          <w:rFonts w:ascii="Times New Roman" w:eastAsiaTheme="minorEastAsia" w:hAnsi="Times New Roman" w:cs="Times New Roman"/>
          <w:snapToGrid w:val="0"/>
          <w:sz w:val="28"/>
          <w:szCs w:val="28"/>
          <w:lang w:eastAsia="ru-RU"/>
        </w:rPr>
      </w:pPr>
      <w:r w:rsidRPr="00CC643C">
        <w:rPr>
          <w:rFonts w:ascii="Times New Roman" w:eastAsiaTheme="minorEastAsia" w:hAnsi="Times New Roman" w:cs="Times New Roman"/>
          <w:snapToGrid w:val="0"/>
          <w:sz w:val="28"/>
          <w:szCs w:val="28"/>
          <w:lang w:eastAsia="ru-RU"/>
        </w:rPr>
        <w:t>В рамках мероприятия анализ пров</w:t>
      </w:r>
      <w:r w:rsidR="005A0BBC">
        <w:rPr>
          <w:rFonts w:ascii="Times New Roman" w:eastAsiaTheme="minorEastAsia" w:hAnsi="Times New Roman" w:cs="Times New Roman"/>
          <w:snapToGrid w:val="0"/>
          <w:sz w:val="28"/>
          <w:szCs w:val="28"/>
          <w:lang w:eastAsia="ru-RU"/>
        </w:rPr>
        <w:t>еден</w:t>
      </w:r>
      <w:r w:rsidRPr="00CC643C">
        <w:rPr>
          <w:rFonts w:ascii="Times New Roman" w:eastAsiaTheme="minorEastAsia" w:hAnsi="Times New Roman" w:cs="Times New Roman"/>
          <w:snapToGrid w:val="0"/>
          <w:sz w:val="28"/>
          <w:szCs w:val="28"/>
          <w:lang w:eastAsia="ru-RU"/>
        </w:rPr>
        <w:t xml:space="preserve"> по следующим основным направлениям:</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CC643C">
        <w:rPr>
          <w:rFonts w:ascii="Times New Roman" w:hAnsi="Times New Roman" w:cs="Times New Roman"/>
          <w:b/>
          <w:sz w:val="28"/>
          <w:szCs w:val="28"/>
        </w:rPr>
        <w:t>Анализ реализации обязательного медицинского страхования на территории Хабаровского края. Анализ расходов средств бюджета Хабаровского краевого фонда обязательного медицинского страхования на финансовое обеспечение обязательного медицинского страхования</w:t>
      </w:r>
      <w:r w:rsidR="005A0BBC">
        <w:rPr>
          <w:rFonts w:ascii="Times New Roman" w:hAnsi="Times New Roman" w:cs="Times New Roman"/>
          <w:b/>
          <w:sz w:val="28"/>
          <w:szCs w:val="28"/>
        </w:rPr>
        <w:t xml:space="preserve"> (далее – ОМС)</w:t>
      </w:r>
      <w:r w:rsidRPr="00CC643C">
        <w:rPr>
          <w:rFonts w:ascii="Times New Roman" w:hAnsi="Times New Roman" w:cs="Times New Roman"/>
          <w:b/>
          <w:sz w:val="28"/>
          <w:szCs w:val="28"/>
        </w:rPr>
        <w:t xml:space="preserve">. </w:t>
      </w:r>
    </w:p>
    <w:p w:rsidR="00CC643C" w:rsidRPr="00CC643C" w:rsidRDefault="00CC643C" w:rsidP="00C66CC7">
      <w:pPr>
        <w:widowControl w:val="0"/>
        <w:autoSpaceDE w:val="0"/>
        <w:autoSpaceDN w:val="0"/>
        <w:spacing w:after="0" w:line="240" w:lineRule="auto"/>
        <w:ind w:firstLine="709"/>
        <w:jc w:val="both"/>
        <w:rPr>
          <w:rFonts w:ascii="Times New Roman" w:eastAsiaTheme="minorEastAsia" w:hAnsi="Times New Roman" w:cs="Times New Roman"/>
          <w:snapToGrid w:val="0"/>
          <w:sz w:val="2"/>
          <w:szCs w:val="2"/>
          <w:lang w:eastAsia="ru-RU"/>
        </w:rPr>
      </w:pPr>
    </w:p>
    <w:p w:rsidR="00CC643C" w:rsidRPr="00CC643C" w:rsidRDefault="00CC643C"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CC643C">
        <w:rPr>
          <w:rFonts w:ascii="Times New Roman" w:eastAsia="Times New Roman" w:hAnsi="Times New Roman" w:cs="Times New Roman"/>
          <w:sz w:val="28"/>
          <w:szCs w:val="28"/>
          <w:lang w:eastAsia="ru-RU"/>
        </w:rPr>
        <w:t xml:space="preserve">Согласно данным отчета об исполнении бюджета ХКФОМС за анализируемый период расходы бюджета территориального фонда </w:t>
      </w:r>
      <w:r w:rsidR="00442613">
        <w:rPr>
          <w:rFonts w:ascii="Times New Roman" w:eastAsia="Times New Roman" w:hAnsi="Times New Roman" w:cs="Times New Roman"/>
          <w:sz w:val="28"/>
          <w:szCs w:val="28"/>
          <w:lang w:eastAsia="ru-RU"/>
        </w:rPr>
        <w:t>на</w:t>
      </w:r>
      <w:r w:rsidRPr="00CC643C">
        <w:rPr>
          <w:rFonts w:ascii="Times New Roman" w:eastAsia="Times New Roman" w:hAnsi="Times New Roman" w:cs="Times New Roman"/>
          <w:sz w:val="28"/>
          <w:szCs w:val="28"/>
          <w:lang w:eastAsia="ru-RU"/>
        </w:rPr>
        <w:t xml:space="preserve"> финансовое обеспечение организации ОМС на территориях субъектов Российской Федерации в рамках реализации подпрограммы «Организация обеспечения обязательного медицинского страхования» Государственной программы края «Развитие здравоохранения Хабаровского края»</w:t>
      </w:r>
      <w:r w:rsidR="00442613">
        <w:rPr>
          <w:rFonts w:ascii="Times New Roman" w:eastAsia="Times New Roman" w:hAnsi="Times New Roman" w:cs="Times New Roman"/>
          <w:sz w:val="28"/>
          <w:szCs w:val="28"/>
          <w:lang w:eastAsia="ru-RU"/>
        </w:rPr>
        <w:t xml:space="preserve"> составили</w:t>
      </w:r>
      <w:r w:rsidRPr="00CC643C">
        <w:rPr>
          <w:rFonts w:ascii="Times New Roman" w:eastAsia="Times New Roman" w:hAnsi="Times New Roman" w:cs="Times New Roman"/>
          <w:sz w:val="28"/>
          <w:szCs w:val="28"/>
          <w:lang w:eastAsia="ru-RU"/>
        </w:rPr>
        <w:t>:</w:t>
      </w:r>
    </w:p>
    <w:p w:rsidR="00CC643C" w:rsidRPr="00CC643C" w:rsidRDefault="00CC643C"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CC643C">
        <w:rPr>
          <w:rFonts w:ascii="Times New Roman" w:eastAsia="Times New Roman" w:hAnsi="Times New Roman" w:cs="Times New Roman"/>
          <w:sz w:val="28"/>
          <w:szCs w:val="28"/>
          <w:lang w:eastAsia="ru-RU"/>
        </w:rPr>
        <w:t>в 2020 году – 25 525 089,17 тыс. рублей;</w:t>
      </w:r>
    </w:p>
    <w:p w:rsidR="00CC643C" w:rsidRPr="00CC643C" w:rsidRDefault="00CC643C"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CC643C">
        <w:rPr>
          <w:rFonts w:ascii="Times New Roman" w:eastAsia="Times New Roman" w:hAnsi="Times New Roman" w:cs="Times New Roman"/>
          <w:sz w:val="28"/>
          <w:szCs w:val="28"/>
          <w:lang w:eastAsia="ru-RU"/>
        </w:rPr>
        <w:t xml:space="preserve">за 1 полугодие 2021 года </w:t>
      </w:r>
      <w:r w:rsidRPr="00CC643C">
        <w:rPr>
          <w:rFonts w:ascii="Times New Roman" w:eastAsia="Times New Roman" w:hAnsi="Times New Roman" w:cs="Times New Roman"/>
          <w:sz w:val="28"/>
          <w:szCs w:val="28"/>
          <w:lang w:eastAsia="ru-RU"/>
        </w:rPr>
        <w:noBreakHyphen/>
        <w:t xml:space="preserve"> 12 844 344,65 тыс. рублей.</w:t>
      </w:r>
    </w:p>
    <w:p w:rsidR="00CC643C" w:rsidRPr="00CC643C" w:rsidRDefault="00CC643C" w:rsidP="00C66CC7">
      <w:pPr>
        <w:widowControl w:val="0"/>
        <w:autoSpaceDE w:val="0"/>
        <w:autoSpaceDN w:val="0"/>
        <w:adjustRightInd w:val="0"/>
        <w:spacing w:after="0" w:line="240" w:lineRule="auto"/>
        <w:ind w:firstLine="709"/>
        <w:jc w:val="both"/>
      </w:pPr>
      <w:r w:rsidRPr="00CC643C">
        <w:rPr>
          <w:rFonts w:ascii="Times New Roman" w:hAnsi="Times New Roman" w:cs="Times New Roman"/>
          <w:sz w:val="28"/>
          <w:szCs w:val="28"/>
        </w:rPr>
        <w:t>Основную долю в структуре затрат ОМС составляют затраты на оплату труда (с начислениями на нее) (69,8% и 71,3% в 2020 году и за 6 месяцев 2021 года соответственно).</w:t>
      </w:r>
      <w:r w:rsidRPr="00CC643C">
        <w:t xml:space="preserve"> </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 xml:space="preserve">Существенную долю также занимают затраты на закупку медикаментов и перевязочных средств (14,5% и 14,4% в 2020 году и за 6 месяцев 2021 года соответственно). </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Доля затрат на коммунальные услуги и содержание имущества в общих расходах средств ОМС за 2020 год и 6 месяцев 2021 года составляет 5,3% и 5,7% соответственно.</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Д</w:t>
      </w:r>
      <w:r w:rsidR="005A0BBC">
        <w:rPr>
          <w:rFonts w:ascii="Times New Roman" w:hAnsi="Times New Roman" w:cs="Times New Roman"/>
          <w:sz w:val="28"/>
          <w:szCs w:val="28"/>
        </w:rPr>
        <w:t>о</w:t>
      </w:r>
      <w:r w:rsidRPr="00CC643C">
        <w:rPr>
          <w:rFonts w:ascii="Times New Roman" w:hAnsi="Times New Roman" w:cs="Times New Roman"/>
          <w:sz w:val="28"/>
          <w:szCs w:val="28"/>
        </w:rPr>
        <w:t>ля прочих затрат в общих расходах средств ОМС за 2020 год и 6 месяцев 2021 года составляет 10,3% и 8,6% соответственно.</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 xml:space="preserve">Объем ежегодного финансирования медицинских организаций за счет средств ОМС формируется ежегодно согласно Соглашению о тарифах на оплату медицинской помощи по обязательному медицинскому страхованию. </w:t>
      </w:r>
    </w:p>
    <w:p w:rsidR="00CC643C" w:rsidRPr="00CC643C" w:rsidRDefault="00CC643C" w:rsidP="00C66CC7">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C643C">
        <w:rPr>
          <w:rFonts w:ascii="Times New Roman" w:eastAsia="Calibri" w:hAnsi="Times New Roman" w:cs="Times New Roman"/>
          <w:sz w:val="28"/>
          <w:szCs w:val="28"/>
        </w:rPr>
        <w:t xml:space="preserve">Содержание соглашений о тарифах на оплату медицинской помощи по ОМС в анализируемом периоде регулируется </w:t>
      </w:r>
      <w:r w:rsidR="005A0BBC">
        <w:rPr>
          <w:rFonts w:ascii="Times New Roman" w:eastAsia="Calibri" w:hAnsi="Times New Roman" w:cs="Times New Roman"/>
          <w:sz w:val="28"/>
          <w:szCs w:val="28"/>
        </w:rPr>
        <w:t>п</w:t>
      </w:r>
      <w:r w:rsidRPr="00CC643C">
        <w:rPr>
          <w:rFonts w:ascii="Times New Roman" w:eastAsia="Calibri" w:hAnsi="Times New Roman" w:cs="Times New Roman"/>
          <w:sz w:val="28"/>
          <w:szCs w:val="28"/>
        </w:rPr>
        <w:t>риказами Федерального фонда обязательного медицинского страхования от 21</w:t>
      </w:r>
      <w:r w:rsidR="00B23091">
        <w:rPr>
          <w:rFonts w:ascii="Times New Roman" w:eastAsia="Calibri" w:hAnsi="Times New Roman" w:cs="Times New Roman"/>
          <w:sz w:val="28"/>
          <w:szCs w:val="28"/>
        </w:rPr>
        <w:t>.11.</w:t>
      </w:r>
      <w:r w:rsidRPr="00CC643C">
        <w:rPr>
          <w:rFonts w:ascii="Times New Roman" w:eastAsia="Calibri" w:hAnsi="Times New Roman" w:cs="Times New Roman"/>
          <w:sz w:val="28"/>
          <w:szCs w:val="28"/>
        </w:rPr>
        <w:t>2018 № 247 и от 29</w:t>
      </w:r>
      <w:r w:rsidR="00B23091">
        <w:rPr>
          <w:rFonts w:ascii="Times New Roman" w:eastAsia="Calibri" w:hAnsi="Times New Roman" w:cs="Times New Roman"/>
          <w:sz w:val="28"/>
          <w:szCs w:val="28"/>
        </w:rPr>
        <w:t>.12.</w:t>
      </w:r>
      <w:r w:rsidRPr="00CC643C">
        <w:rPr>
          <w:rFonts w:ascii="Times New Roman" w:eastAsia="Calibri" w:hAnsi="Times New Roman" w:cs="Times New Roman"/>
          <w:sz w:val="28"/>
          <w:szCs w:val="28"/>
        </w:rPr>
        <w:t xml:space="preserve">2020 № 1397н «Об установлении Требований к структуре и </w:t>
      </w:r>
      <w:r w:rsidRPr="00CC643C">
        <w:rPr>
          <w:rFonts w:ascii="Times New Roman" w:eastAsia="Calibri" w:hAnsi="Times New Roman" w:cs="Times New Roman"/>
          <w:sz w:val="28"/>
          <w:szCs w:val="28"/>
        </w:rPr>
        <w:lastRenderedPageBreak/>
        <w:t>содержанию тарифного соглашения».</w:t>
      </w:r>
    </w:p>
    <w:p w:rsidR="00CC643C" w:rsidRPr="00CC643C" w:rsidRDefault="00CC643C" w:rsidP="00C66CC7">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C643C">
        <w:rPr>
          <w:rFonts w:ascii="Times New Roman" w:hAnsi="Times New Roman" w:cs="Times New Roman"/>
          <w:sz w:val="28"/>
          <w:szCs w:val="28"/>
        </w:rPr>
        <w:t>По результатам</w:t>
      </w:r>
      <w:r w:rsidRPr="00CC643C">
        <w:rPr>
          <w:rFonts w:ascii="Times New Roman" w:hAnsi="Times New Roman" w:cs="Times New Roman"/>
          <w:b/>
          <w:sz w:val="28"/>
          <w:szCs w:val="28"/>
        </w:rPr>
        <w:t xml:space="preserve"> </w:t>
      </w:r>
      <w:r w:rsidRPr="00CC643C">
        <w:rPr>
          <w:rFonts w:ascii="Times New Roman" w:hAnsi="Times New Roman" w:cs="Times New Roman"/>
          <w:sz w:val="28"/>
          <w:szCs w:val="28"/>
        </w:rPr>
        <w:t>анализа и оценки расходов средств бюджета ХФОМС на финансовое обеспечение обязательного медицинского страхования в части обоснованности применения способов оплаты медицинской помощи медицинским учреждениям края на оказание бесплатной медицинской помощи населению в 2020 году и за 6 месяцев  2021 года установлено, что п</w:t>
      </w:r>
      <w:r w:rsidRPr="00CC643C">
        <w:rPr>
          <w:rFonts w:ascii="Times New Roman" w:eastAsia="Times New Roman" w:hAnsi="Times New Roman" w:cs="Times New Roman"/>
          <w:sz w:val="28"/>
          <w:szCs w:val="28"/>
          <w:lang w:eastAsia="ru-RU"/>
        </w:rPr>
        <w:t>рименяемые ХКФОМС способы оплаты медицинской помощи медицинским организациям края, участвующим в реализации Территориальной программы ОМС, соответствуют способам</w:t>
      </w:r>
      <w:r w:rsidRPr="00CC643C">
        <w:t xml:space="preserve"> </w:t>
      </w:r>
      <w:r w:rsidRPr="00CC643C">
        <w:rPr>
          <w:rFonts w:ascii="Times New Roman" w:eastAsia="Times New Roman" w:hAnsi="Times New Roman" w:cs="Times New Roman"/>
          <w:sz w:val="28"/>
          <w:szCs w:val="28"/>
          <w:lang w:eastAsia="ru-RU"/>
        </w:rPr>
        <w:t>оплаты медицинской помощи, установленным Методическим рекомендациями и Программой государственных гарантий бесплатного оказания гражданам медицинской помощи.</w:t>
      </w:r>
    </w:p>
    <w:p w:rsidR="00CC643C" w:rsidRPr="00CC643C" w:rsidRDefault="00CC643C" w:rsidP="00C66CC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C643C">
        <w:rPr>
          <w:rFonts w:ascii="Times New Roman" w:eastAsia="Times New Roman" w:hAnsi="Times New Roman" w:cs="Times New Roman"/>
          <w:sz w:val="28"/>
          <w:szCs w:val="28"/>
          <w:lang w:eastAsia="ru-RU"/>
        </w:rPr>
        <w:t>Устанавливаемые в Соглашениях о тарифах на соответствующий год Порядки расчета тарифов на оплату медицинской помощи по ОМС учитывают требования Правил ОМС, специфику и различия в применяемых способах оплаты медицинской помощи.</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CC643C">
        <w:rPr>
          <w:rFonts w:ascii="Times New Roman" w:hAnsi="Times New Roman" w:cs="Times New Roman"/>
          <w:b/>
          <w:sz w:val="28"/>
          <w:szCs w:val="28"/>
        </w:rPr>
        <w:t>Анализ распределения объемов предоставления медицинской помощи между медицинскими организациями, участвующими в реализации Территориальной программы обязательного медицинского страхования. Анализ и оценка выполнения объемов медицинской помощи медицинскими организациями Хабаровского края.</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По результатам анализа и оценки выполнения объемов медицинской помощи медицинскими организациями, осуществляющих деятельность в сфере ОМС на территории края, установлено, что в 2020 году объемы медицинской помощи по Территориальной программе ОМС, утвержденные решениями Комиссии по разработке территориальной программы ОМС, при оказании:</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амбулаторно-поликлинической помощи не выполнили 83 из 98 медицинских организаций, что составляет 84,7% от общего количества медицинских организаций, оказывающих амбулаторно-поликлиническую помощь;</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медицинской помощи в дневных стационарах всех типов не выполнили 40</w:t>
      </w:r>
      <w:r w:rsidRPr="00CC643C">
        <w:rPr>
          <w:rFonts w:ascii="Times New Roman" w:hAnsi="Times New Roman" w:cs="Times New Roman"/>
          <w:sz w:val="28"/>
          <w:szCs w:val="28"/>
          <w:lang w:val="en-US"/>
        </w:rPr>
        <w:t> </w:t>
      </w:r>
      <w:r w:rsidRPr="00CC643C">
        <w:rPr>
          <w:rFonts w:ascii="Times New Roman" w:hAnsi="Times New Roman" w:cs="Times New Roman"/>
          <w:sz w:val="28"/>
          <w:szCs w:val="28"/>
        </w:rPr>
        <w:t>из 71 медицинской организации, что составляет 56,3% от общего количества медицинских организаций</w:t>
      </w:r>
      <w:r w:rsidRPr="00CC643C">
        <w:rPr>
          <w:rFonts w:ascii="Times New Roman" w:hAnsi="Times New Roman" w:cs="Times New Roman"/>
          <w:b/>
          <w:sz w:val="28"/>
          <w:szCs w:val="28"/>
        </w:rPr>
        <w:t xml:space="preserve">, </w:t>
      </w:r>
      <w:r w:rsidRPr="00CC643C">
        <w:rPr>
          <w:rFonts w:ascii="Times New Roman" w:hAnsi="Times New Roman" w:cs="Times New Roman"/>
          <w:sz w:val="28"/>
          <w:szCs w:val="28"/>
        </w:rPr>
        <w:t>оказывающих помощь в дневных стационарах;</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медицинской помощи в круглосуточном стационаре не выполнила 31 из 50 медицинских организаций, оказывающих помощь в круглосуточном стационаре, что составляет 62,0% от общего количества медицинских организаций, оказывающих помощь в круглосуточных стационарах;</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скорой медицинской помощи не выполнили 7 из 19 медицинских организаций, что составляет 36,8% от общего количества медицинских организаций, оказывающих скорую медицинскую помощь;</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услуг диализа всех видов не выполнили 5 из 10 медицинских организаций, что составляет 50,0% от общего количества медицинских организаций, оказывающих услуги диализа.</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lastRenderedPageBreak/>
        <w:t>За 6 месяцев 2021 года объемы медицинской помощи по Территориальной программе ОМС, установленные решениями Комиссии по разработке территориальной программы ОМС, в рамках утвержденной стоимости Территориальной программы ОМС на 2021 год, при оказании:</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амбулаторно-поликлинической помощи не выполнили 65 из 96 медицинских организаций, что составляет 67,7% от общего количества медицинских организаций, оказывающих амбулаторно-поликлиническую помощь;</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 xml:space="preserve">медицинской помощи в дневных стационарах всех типов не выполнили </w:t>
      </w:r>
      <w:r w:rsidRPr="00CC643C">
        <w:t xml:space="preserve"> </w:t>
      </w:r>
      <w:r w:rsidRPr="00CC643C">
        <w:rPr>
          <w:rFonts w:ascii="Times New Roman" w:hAnsi="Times New Roman" w:cs="Times New Roman"/>
          <w:sz w:val="28"/>
          <w:szCs w:val="28"/>
        </w:rPr>
        <w:t>44 из 71 медицинской организации, что составляет 62,0% от общего количества медицинских организаций</w:t>
      </w:r>
      <w:r w:rsidRPr="00CC643C">
        <w:rPr>
          <w:rFonts w:ascii="Times New Roman" w:hAnsi="Times New Roman" w:cs="Times New Roman"/>
          <w:b/>
          <w:sz w:val="28"/>
          <w:szCs w:val="28"/>
        </w:rPr>
        <w:t xml:space="preserve">, </w:t>
      </w:r>
      <w:r w:rsidRPr="00CC643C">
        <w:rPr>
          <w:rFonts w:ascii="Times New Roman" w:hAnsi="Times New Roman" w:cs="Times New Roman"/>
          <w:sz w:val="28"/>
          <w:szCs w:val="28"/>
        </w:rPr>
        <w:t>оказывающих помощь в дневных стационарах;</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медицинской помощи в круглосуточном стационаре не выполнили 34 из 50 медицинских организаций, оказывающих помощь в круглосуточном стационаре, что составляет 68,0% от общего количества медицинских организаций, оказывающих помощь в круглосуточных стационарах;</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скорой медицинской помощи не выполнили 11 из 19 медицинских организаций, что составляет 57,9% от общего количества медицинских организаций, оказывающих скорую медицинскую помощь;</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услуг диализа всех видов не выполнили 6 из 10 медицинских организаций, что составляет 60,0% от общего количества медицинских организаций, оказывающих услуги диализа.</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CC643C">
        <w:rPr>
          <w:rFonts w:ascii="Times New Roman" w:hAnsi="Times New Roman" w:cs="Times New Roman"/>
          <w:b/>
          <w:sz w:val="28"/>
          <w:szCs w:val="28"/>
        </w:rPr>
        <w:t xml:space="preserve">Анализ способов и порядка оплаты медицинской помощи медицинским учреждениям Хабаровского края на оказание бесплатной медицинской помощи населению. </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Способы оплаты медицинской помощи в рамках базовой программы обязательного медицинского страхования в анализируемом периоде установлены Программами государственных гарантий бесплатного оказания гражданам медицинской помощи на 2020 и 2021 годы и соответствующий плановый период, утвержденными Постановлениями Правительства Российской Федерации № 1610 и № 2299, а также Территориальными программами государственных гарантий, утвержденных Постановлениями Правительства края № 589-пр и № 587-пр с учетом Методических рекомендаций по способам оплаты медицинской помощи за счет средств обязательного медицинского страхования.</w:t>
      </w:r>
    </w:p>
    <w:p w:rsidR="00CC643C" w:rsidRPr="00CC643C" w:rsidRDefault="00CC643C"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643C">
        <w:rPr>
          <w:rFonts w:ascii="Times New Roman" w:hAnsi="Times New Roman" w:cs="Times New Roman"/>
          <w:sz w:val="28"/>
          <w:szCs w:val="28"/>
        </w:rPr>
        <w:t>При реализации Территориальной программы ОМС на территории края в соответствии с Соглашениями о тарифах на 2020 и 2021 годы применяются следующие способы оплаты медицинской помощи, оказываемой застрахованным лицам по ОМС:</w:t>
      </w:r>
    </w:p>
    <w:p w:rsidR="00CC643C" w:rsidRPr="00CC643C" w:rsidRDefault="00CC643C" w:rsidP="00C66CC7">
      <w:pPr>
        <w:widowControl w:val="0"/>
        <w:tabs>
          <w:tab w:val="left" w:pos="1431"/>
        </w:tabs>
        <w:spacing w:after="0" w:line="240" w:lineRule="auto"/>
        <w:ind w:firstLine="714"/>
        <w:jc w:val="both"/>
        <w:rPr>
          <w:rFonts w:ascii="Times New Roman" w:eastAsia="Times New Roman" w:hAnsi="Times New Roman" w:cs="Times New Roman"/>
          <w:sz w:val="28"/>
          <w:szCs w:val="28"/>
          <w:lang w:eastAsia="ru-RU" w:bidi="ru-RU"/>
        </w:rPr>
      </w:pPr>
      <w:r w:rsidRPr="00CC643C">
        <w:rPr>
          <w:rFonts w:ascii="Times New Roman" w:eastAsia="Times New Roman" w:hAnsi="Times New Roman" w:cs="Times New Roman"/>
          <w:sz w:val="28"/>
          <w:szCs w:val="28"/>
          <w:lang w:eastAsia="ru-RU" w:bidi="ru-RU"/>
        </w:rPr>
        <w:t>1) при оплате медицинской помощи, оказанной в амбулаторных условиях:</w:t>
      </w:r>
      <w:r w:rsidR="00754F35">
        <w:rPr>
          <w:rFonts w:ascii="Times New Roman" w:eastAsia="Times New Roman" w:hAnsi="Times New Roman" w:cs="Times New Roman"/>
          <w:sz w:val="28"/>
          <w:szCs w:val="28"/>
          <w:lang w:eastAsia="ru-RU" w:bidi="ru-RU"/>
        </w:rPr>
        <w:t xml:space="preserve"> </w:t>
      </w:r>
      <w:r w:rsidRPr="00CC643C">
        <w:rPr>
          <w:rFonts w:ascii="Times New Roman" w:eastAsia="Times New Roman" w:hAnsi="Times New Roman" w:cs="Times New Roman"/>
          <w:sz w:val="28"/>
          <w:szCs w:val="28"/>
          <w:lang w:eastAsia="ru-RU" w:bidi="ru-RU"/>
        </w:rPr>
        <w:t xml:space="preserve"> по </w:t>
      </w:r>
      <w:proofErr w:type="spellStart"/>
      <w:r w:rsidRPr="00CC643C">
        <w:rPr>
          <w:rFonts w:ascii="Times New Roman" w:eastAsia="Times New Roman" w:hAnsi="Times New Roman" w:cs="Times New Roman"/>
          <w:sz w:val="28"/>
          <w:szCs w:val="28"/>
          <w:lang w:eastAsia="ru-RU" w:bidi="ru-RU"/>
        </w:rPr>
        <w:t>подушевому</w:t>
      </w:r>
      <w:proofErr w:type="spellEnd"/>
      <w:r w:rsidRPr="00CC643C">
        <w:rPr>
          <w:rFonts w:ascii="Times New Roman" w:eastAsia="Times New Roman" w:hAnsi="Times New Roman" w:cs="Times New Roman"/>
          <w:sz w:val="28"/>
          <w:szCs w:val="28"/>
          <w:lang w:eastAsia="ru-RU" w:bidi="ru-RU"/>
        </w:rPr>
        <w:t xml:space="preserve"> нормативу финан</w:t>
      </w:r>
      <w:r w:rsidR="007C4A04">
        <w:rPr>
          <w:rFonts w:ascii="Times New Roman" w:eastAsia="Times New Roman" w:hAnsi="Times New Roman" w:cs="Times New Roman"/>
          <w:sz w:val="28"/>
          <w:szCs w:val="28"/>
          <w:lang w:eastAsia="ru-RU" w:bidi="ru-RU"/>
        </w:rPr>
        <w:t xml:space="preserve">сирования на прикрепившихся лиц и </w:t>
      </w:r>
      <w:r w:rsidRPr="00CC643C">
        <w:rPr>
          <w:rFonts w:ascii="Times New Roman" w:eastAsia="Times New Roman" w:hAnsi="Times New Roman" w:cs="Times New Roman"/>
          <w:sz w:val="28"/>
          <w:szCs w:val="28"/>
          <w:lang w:eastAsia="ru-RU" w:bidi="ru-RU"/>
        </w:rPr>
        <w:t>за единицу объема медицинской помощи</w:t>
      </w:r>
      <w:r w:rsidR="007C4A04">
        <w:rPr>
          <w:rFonts w:ascii="Times New Roman" w:eastAsia="Times New Roman" w:hAnsi="Times New Roman" w:cs="Times New Roman"/>
          <w:sz w:val="28"/>
          <w:szCs w:val="28"/>
          <w:lang w:eastAsia="ru-RU" w:bidi="ru-RU"/>
        </w:rPr>
        <w:t>;</w:t>
      </w:r>
      <w:r w:rsidRPr="00CC643C">
        <w:rPr>
          <w:rFonts w:ascii="Times New Roman" w:eastAsia="Times New Roman" w:hAnsi="Times New Roman" w:cs="Times New Roman"/>
          <w:sz w:val="28"/>
          <w:szCs w:val="28"/>
          <w:lang w:eastAsia="ru-RU" w:bidi="ru-RU"/>
        </w:rPr>
        <w:t xml:space="preserve"> </w:t>
      </w:r>
    </w:p>
    <w:p w:rsidR="00CC643C" w:rsidRPr="00CC643C" w:rsidRDefault="00CC643C" w:rsidP="00C66CC7">
      <w:pPr>
        <w:widowControl w:val="0"/>
        <w:tabs>
          <w:tab w:val="left" w:pos="1431"/>
        </w:tabs>
        <w:spacing w:after="0" w:line="240" w:lineRule="auto"/>
        <w:ind w:firstLine="714"/>
        <w:jc w:val="both"/>
        <w:rPr>
          <w:rFonts w:ascii="Times New Roman" w:eastAsia="Times New Roman" w:hAnsi="Times New Roman" w:cs="Times New Roman"/>
          <w:sz w:val="28"/>
          <w:szCs w:val="28"/>
          <w:lang w:eastAsia="ru-RU" w:bidi="ru-RU"/>
        </w:rPr>
      </w:pPr>
      <w:r w:rsidRPr="00CC643C">
        <w:rPr>
          <w:rFonts w:ascii="Times New Roman" w:eastAsia="Times New Roman" w:hAnsi="Times New Roman" w:cs="Times New Roman"/>
          <w:sz w:val="28"/>
          <w:szCs w:val="28"/>
          <w:lang w:eastAsia="ru-RU" w:bidi="ru-RU"/>
        </w:rPr>
        <w:t>2) при оплате медицинской помощи, оказанной в стационарных условиях и в условиях дневных стационаров всех типов:</w:t>
      </w:r>
    </w:p>
    <w:p w:rsidR="00CC643C" w:rsidRPr="00CC643C" w:rsidRDefault="00CC643C" w:rsidP="00C66CC7">
      <w:pPr>
        <w:widowControl w:val="0"/>
        <w:tabs>
          <w:tab w:val="left" w:pos="913"/>
        </w:tabs>
        <w:spacing w:after="0" w:line="240" w:lineRule="auto"/>
        <w:ind w:firstLine="714"/>
        <w:jc w:val="both"/>
        <w:rPr>
          <w:rFonts w:ascii="Times New Roman" w:eastAsia="Times New Roman" w:hAnsi="Times New Roman" w:cs="Times New Roman"/>
          <w:sz w:val="28"/>
          <w:szCs w:val="28"/>
          <w:lang w:eastAsia="ru-RU" w:bidi="ru-RU"/>
        </w:rPr>
      </w:pPr>
      <w:r w:rsidRPr="00CC643C">
        <w:rPr>
          <w:rFonts w:ascii="Times New Roman" w:eastAsia="Times New Roman" w:hAnsi="Times New Roman" w:cs="Times New Roman"/>
          <w:sz w:val="28"/>
          <w:szCs w:val="28"/>
          <w:lang w:eastAsia="ru-RU" w:bidi="ru-RU"/>
        </w:rPr>
        <w:t xml:space="preserve">- за законченный случай лечения заболевания, включенного в </w:t>
      </w:r>
      <w:r w:rsidRPr="00CC643C">
        <w:rPr>
          <w:rFonts w:ascii="Times New Roman" w:eastAsia="Times New Roman" w:hAnsi="Times New Roman" w:cs="Times New Roman"/>
          <w:sz w:val="28"/>
          <w:szCs w:val="28"/>
          <w:lang w:eastAsia="ru-RU" w:bidi="ru-RU"/>
        </w:rPr>
        <w:lastRenderedPageBreak/>
        <w:t>соответствующую группу заболеваний (в том числе клинико-статистические группы заболеваний);</w:t>
      </w:r>
    </w:p>
    <w:p w:rsidR="00CC643C" w:rsidRPr="00CC643C" w:rsidRDefault="00CC643C" w:rsidP="00C66CC7">
      <w:pPr>
        <w:widowControl w:val="0"/>
        <w:tabs>
          <w:tab w:val="left" w:pos="918"/>
        </w:tabs>
        <w:spacing w:after="0" w:line="240" w:lineRule="auto"/>
        <w:ind w:firstLine="714"/>
        <w:jc w:val="both"/>
        <w:rPr>
          <w:rFonts w:ascii="Times New Roman" w:eastAsia="Times New Roman" w:hAnsi="Times New Roman" w:cs="Times New Roman"/>
          <w:sz w:val="28"/>
          <w:szCs w:val="28"/>
          <w:lang w:eastAsia="ru-RU" w:bidi="ru-RU"/>
        </w:rPr>
      </w:pPr>
      <w:r w:rsidRPr="00CC643C">
        <w:rPr>
          <w:rFonts w:ascii="Times New Roman" w:eastAsia="Times New Roman" w:hAnsi="Times New Roman" w:cs="Times New Roman"/>
          <w:sz w:val="28"/>
          <w:szCs w:val="28"/>
          <w:lang w:eastAsia="ru-RU" w:bidi="ru-RU"/>
        </w:rPr>
        <w:t>- за прерванный случай оказания медицинской помощи при переводе пациента в другую медицинскую организацию, а также при проведении диагностических исследований, оказании услуг диализа;</w:t>
      </w:r>
    </w:p>
    <w:p w:rsidR="00CC643C" w:rsidRPr="00CC643C" w:rsidRDefault="00CC643C" w:rsidP="00C66CC7">
      <w:pPr>
        <w:widowControl w:val="0"/>
        <w:tabs>
          <w:tab w:val="left" w:pos="908"/>
        </w:tabs>
        <w:spacing w:after="0" w:line="240" w:lineRule="auto"/>
        <w:ind w:firstLine="714"/>
        <w:jc w:val="both"/>
        <w:rPr>
          <w:rFonts w:ascii="Times New Roman" w:eastAsia="Times New Roman" w:hAnsi="Times New Roman" w:cs="Times New Roman"/>
          <w:sz w:val="28"/>
          <w:szCs w:val="28"/>
        </w:rPr>
      </w:pPr>
      <w:r w:rsidRPr="00CC643C">
        <w:rPr>
          <w:rFonts w:ascii="Times New Roman" w:eastAsia="Times New Roman" w:hAnsi="Times New Roman" w:cs="Times New Roman"/>
          <w:sz w:val="28"/>
          <w:szCs w:val="28"/>
          <w:lang w:eastAsia="ru-RU" w:bidi="ru-RU"/>
        </w:rPr>
        <w:t xml:space="preserve">3) при оплате высокотехнологичной медицинской помощи  осуществляется по нормативам финансовых затрат на единицу объема </w:t>
      </w:r>
    </w:p>
    <w:p w:rsidR="00CC643C" w:rsidRPr="00CC643C" w:rsidRDefault="00CC643C" w:rsidP="00C66CC7">
      <w:pPr>
        <w:widowControl w:val="0"/>
        <w:tabs>
          <w:tab w:val="left" w:pos="913"/>
        </w:tabs>
        <w:spacing w:after="0" w:line="240" w:lineRule="auto"/>
        <w:ind w:firstLine="714"/>
        <w:jc w:val="both"/>
        <w:rPr>
          <w:rFonts w:ascii="Times New Roman" w:eastAsia="Times New Roman" w:hAnsi="Times New Roman" w:cs="Times New Roman"/>
          <w:sz w:val="28"/>
          <w:szCs w:val="28"/>
          <w:lang w:eastAsia="ru-RU" w:bidi="ru-RU"/>
        </w:rPr>
      </w:pPr>
      <w:r w:rsidRPr="00CC643C">
        <w:rPr>
          <w:rFonts w:ascii="Times New Roman" w:eastAsia="Times New Roman" w:hAnsi="Times New Roman" w:cs="Times New Roman"/>
          <w:sz w:val="28"/>
          <w:szCs w:val="28"/>
          <w:lang w:eastAsia="ru-RU" w:bidi="ru-RU"/>
        </w:rPr>
        <w:t xml:space="preserve">4) при оплате скорой медицинской помощи, оказанной вне медицинской организации, осуществляется по </w:t>
      </w:r>
      <w:proofErr w:type="spellStart"/>
      <w:r w:rsidRPr="00CC643C">
        <w:rPr>
          <w:rFonts w:ascii="Times New Roman" w:eastAsia="Times New Roman" w:hAnsi="Times New Roman" w:cs="Times New Roman"/>
          <w:sz w:val="28"/>
          <w:szCs w:val="28"/>
          <w:lang w:eastAsia="ru-RU" w:bidi="ru-RU"/>
        </w:rPr>
        <w:t>подушевому</w:t>
      </w:r>
      <w:proofErr w:type="spellEnd"/>
      <w:r w:rsidRPr="00CC643C">
        <w:rPr>
          <w:rFonts w:ascii="Times New Roman" w:eastAsia="Times New Roman" w:hAnsi="Times New Roman" w:cs="Times New Roman"/>
          <w:sz w:val="28"/>
          <w:szCs w:val="28"/>
          <w:lang w:eastAsia="ru-RU" w:bidi="ru-RU"/>
        </w:rPr>
        <w:t xml:space="preserve"> нормативу финансирования в сочетании с оплатой за вызов скорой медицинской помощи.</w:t>
      </w:r>
    </w:p>
    <w:p w:rsidR="00C17F20" w:rsidRDefault="00C17F20" w:rsidP="00C66CC7">
      <w:pPr>
        <w:widowControl w:val="0"/>
        <w:spacing w:after="0" w:line="240" w:lineRule="auto"/>
        <w:ind w:firstLine="709"/>
        <w:jc w:val="both"/>
        <w:rPr>
          <w:rFonts w:ascii="Times New Roman" w:hAnsi="Times New Roman" w:cs="Times New Roman"/>
          <w:sz w:val="28"/>
          <w:szCs w:val="28"/>
        </w:rPr>
      </w:pPr>
      <w:r w:rsidRPr="00955A79">
        <w:rPr>
          <w:rFonts w:ascii="Times New Roman" w:hAnsi="Times New Roman" w:cs="Times New Roman"/>
          <w:b/>
          <w:sz w:val="28"/>
          <w:szCs w:val="28"/>
        </w:rPr>
        <w:t>3.4.5.</w:t>
      </w:r>
      <w:r>
        <w:rPr>
          <w:rFonts w:ascii="Times New Roman" w:hAnsi="Times New Roman" w:cs="Times New Roman"/>
          <w:sz w:val="28"/>
          <w:szCs w:val="28"/>
        </w:rPr>
        <w:t xml:space="preserve"> </w:t>
      </w:r>
      <w:r w:rsidRPr="00955A79">
        <w:rPr>
          <w:rFonts w:ascii="Times New Roman" w:hAnsi="Times New Roman" w:cs="Times New Roman"/>
          <w:sz w:val="28"/>
          <w:szCs w:val="28"/>
        </w:rPr>
        <w:t>Экспертно-аналитическое мероприятие «Обоснованность предоставления и использования субвенции на осуществление переданных государственных полномочий по составлению (изменению, дополнению) списков кандидатов в присяжные заседатели федеральных судов общей юрисдикции»</w:t>
      </w:r>
      <w:r>
        <w:rPr>
          <w:rFonts w:ascii="Times New Roman" w:hAnsi="Times New Roman" w:cs="Times New Roman"/>
          <w:sz w:val="28"/>
          <w:szCs w:val="28"/>
        </w:rPr>
        <w:t>.</w:t>
      </w:r>
    </w:p>
    <w:p w:rsidR="00C17F20" w:rsidRPr="00955A79" w:rsidRDefault="00C17F20"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Данное мероприятие проводилось в форме параллельного</w:t>
      </w:r>
      <w:r w:rsidR="00442613">
        <w:rPr>
          <w:rFonts w:ascii="Times New Roman" w:hAnsi="Times New Roman" w:cs="Times New Roman"/>
          <w:sz w:val="28"/>
          <w:szCs w:val="28"/>
        </w:rPr>
        <w:t xml:space="preserve"> экспертно-аналитического мероприятия</w:t>
      </w:r>
      <w:r>
        <w:rPr>
          <w:rFonts w:ascii="Times New Roman" w:hAnsi="Times New Roman" w:cs="Times New Roman"/>
          <w:sz w:val="28"/>
          <w:szCs w:val="28"/>
        </w:rPr>
        <w:t xml:space="preserve"> со Счетной Палатой РФ.</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мероприятия было п</w:t>
      </w:r>
      <w:r w:rsidRPr="0013474C">
        <w:rPr>
          <w:rFonts w:ascii="Times New Roman" w:hAnsi="Times New Roman" w:cs="Times New Roman"/>
          <w:sz w:val="28"/>
          <w:szCs w:val="28"/>
        </w:rPr>
        <w:t>ровести анализ обоснованности предоставления муниципальным образованиям Хабаровского края бюджетных средств, предусмотренных на осуществление переданных государственных полномочий по составлению (изменению, дополнению) списков кандидатов в присяжные заседатели фед</w:t>
      </w:r>
      <w:r>
        <w:rPr>
          <w:rFonts w:ascii="Times New Roman" w:hAnsi="Times New Roman" w:cs="Times New Roman"/>
          <w:sz w:val="28"/>
          <w:szCs w:val="28"/>
        </w:rPr>
        <w:t>еральных судов общей юрисдикции, а также обоснованности их использования.</w:t>
      </w:r>
    </w:p>
    <w:p w:rsid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мероприятия установлено, что </w:t>
      </w:r>
      <w:r w:rsidR="00442613">
        <w:rPr>
          <w:rFonts w:ascii="Times New Roman" w:hAnsi="Times New Roman" w:cs="Times New Roman"/>
          <w:sz w:val="28"/>
          <w:szCs w:val="28"/>
        </w:rPr>
        <w:t>в</w:t>
      </w:r>
      <w:r w:rsidRPr="0013474C">
        <w:rPr>
          <w:rFonts w:ascii="Times New Roman" w:hAnsi="Times New Roman" w:cs="Times New Roman"/>
          <w:sz w:val="28"/>
          <w:szCs w:val="28"/>
        </w:rPr>
        <w:t xml:space="preserve"> соответствии с Порядками составления списков и запасных списков кандидатов в присяжные заседатели по муниципальным образованиям края на период 2017-2020 годов и период 2018-2021 годов, утвержденными Постановлениями Правительства края от 29</w:t>
      </w:r>
      <w:r>
        <w:rPr>
          <w:rFonts w:ascii="Times New Roman" w:hAnsi="Times New Roman" w:cs="Times New Roman"/>
          <w:sz w:val="28"/>
          <w:szCs w:val="28"/>
        </w:rPr>
        <w:t>.06.</w:t>
      </w:r>
      <w:r w:rsidRPr="0013474C">
        <w:rPr>
          <w:rFonts w:ascii="Times New Roman" w:hAnsi="Times New Roman" w:cs="Times New Roman"/>
          <w:sz w:val="28"/>
          <w:szCs w:val="28"/>
        </w:rPr>
        <w:t>2016 № 207-пр и от 26</w:t>
      </w:r>
      <w:r>
        <w:rPr>
          <w:rFonts w:ascii="Times New Roman" w:hAnsi="Times New Roman" w:cs="Times New Roman"/>
          <w:sz w:val="28"/>
          <w:szCs w:val="28"/>
        </w:rPr>
        <w:t>.12.</w:t>
      </w:r>
      <w:r w:rsidRPr="0013474C">
        <w:rPr>
          <w:rFonts w:ascii="Times New Roman" w:hAnsi="Times New Roman" w:cs="Times New Roman"/>
          <w:sz w:val="28"/>
          <w:szCs w:val="28"/>
        </w:rPr>
        <w:t xml:space="preserve">2017 № 520-пр соответственно, списки и запасные списки кандидатов в присяжные заседатели формируются </w:t>
      </w:r>
      <w:r>
        <w:rPr>
          <w:rFonts w:ascii="Times New Roman" w:hAnsi="Times New Roman" w:cs="Times New Roman"/>
          <w:sz w:val="28"/>
          <w:szCs w:val="28"/>
        </w:rPr>
        <w:t>администрациями</w:t>
      </w:r>
      <w:r w:rsidRPr="0013474C">
        <w:rPr>
          <w:rFonts w:ascii="Times New Roman" w:hAnsi="Times New Roman" w:cs="Times New Roman"/>
          <w:sz w:val="28"/>
          <w:szCs w:val="28"/>
        </w:rPr>
        <w:t xml:space="preserve"> муниципальных образований края</w:t>
      </w:r>
      <w:r>
        <w:rPr>
          <w:rFonts w:ascii="Times New Roman" w:hAnsi="Times New Roman" w:cs="Times New Roman"/>
          <w:sz w:val="28"/>
          <w:szCs w:val="28"/>
        </w:rPr>
        <w:t>.</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Финансовое обеспечение переданных исполнительно-распорядительным органам муниципальных образований</w:t>
      </w:r>
      <w:r>
        <w:rPr>
          <w:rFonts w:ascii="Times New Roman" w:hAnsi="Times New Roman" w:cs="Times New Roman"/>
          <w:sz w:val="28"/>
          <w:szCs w:val="28"/>
        </w:rPr>
        <w:t xml:space="preserve"> края </w:t>
      </w:r>
      <w:r w:rsidRPr="0013474C">
        <w:rPr>
          <w:rFonts w:ascii="Times New Roman" w:hAnsi="Times New Roman" w:cs="Times New Roman"/>
          <w:sz w:val="28"/>
          <w:szCs w:val="28"/>
        </w:rPr>
        <w:t>государственных полномочий по составлению списков кандидатов в присяжные заседатели осуществляется из средств федерального бюджета в соответствии с Правилами финансового обеспечения переданных исполнительно-распорядительным органам муниципальных образований государственных полномочий по составлению списков кандидатов в присяжные заседатели федеральных судов общей юрисдикции в Российской Федерации, утвержденными Постановлением Правительства Российской Федерации от 23.05.2005 № 320.</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Размер субвенций на осуществление государственных полномочий по составлению списков кандидатов определяется Судебным департаментом при Верховном Суде Российской Федерации исходя из общего количества кандидатов и норматива финансовых затрат.</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lastRenderedPageBreak/>
        <w:t>В соответствии с заявками</w:t>
      </w:r>
      <w:r>
        <w:rPr>
          <w:rFonts w:ascii="Times New Roman" w:hAnsi="Times New Roman" w:cs="Times New Roman"/>
          <w:sz w:val="28"/>
          <w:szCs w:val="28"/>
        </w:rPr>
        <w:t xml:space="preserve"> Правительства края</w:t>
      </w:r>
      <w:r w:rsidRPr="0013474C">
        <w:rPr>
          <w:rFonts w:ascii="Times New Roman" w:hAnsi="Times New Roman" w:cs="Times New Roman"/>
          <w:sz w:val="28"/>
          <w:szCs w:val="28"/>
        </w:rPr>
        <w:t xml:space="preserve"> на финансирование</w:t>
      </w:r>
      <w:r>
        <w:rPr>
          <w:rFonts w:ascii="Times New Roman" w:hAnsi="Times New Roman" w:cs="Times New Roman"/>
          <w:sz w:val="28"/>
          <w:szCs w:val="28"/>
        </w:rPr>
        <w:t>, сформированными на основании заявок муниципальных образований края</w:t>
      </w:r>
      <w:r w:rsidRPr="0013474C">
        <w:rPr>
          <w:rFonts w:ascii="Times New Roman" w:hAnsi="Times New Roman" w:cs="Times New Roman"/>
          <w:sz w:val="28"/>
          <w:szCs w:val="28"/>
        </w:rPr>
        <w:t xml:space="preserve"> по фактической потребности</w:t>
      </w:r>
      <w:r>
        <w:rPr>
          <w:rFonts w:ascii="Times New Roman" w:hAnsi="Times New Roman" w:cs="Times New Roman"/>
          <w:sz w:val="28"/>
          <w:szCs w:val="28"/>
        </w:rPr>
        <w:t>,</w:t>
      </w:r>
      <w:r w:rsidRPr="0013474C">
        <w:rPr>
          <w:rFonts w:ascii="Times New Roman" w:hAnsi="Times New Roman" w:cs="Times New Roman"/>
          <w:sz w:val="28"/>
          <w:szCs w:val="28"/>
        </w:rPr>
        <w:t xml:space="preserve"> в бюджет края из федерального бюджета на осуществление полномочий по составлению (изменению) списков кандидатов в присяжные заседатели субвенция поступила в общей сумме 14 622,87 тыс. рублей, в том числе:</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в 2017 году – 498,10 тыс. рублей, или 100,0 процента от бюджетных ассигнований, утвержденных законом о краевом бюджете;</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в 2018 году – 12 785,90 тыс. рублей (100,0 процента);</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в 2019 году – 664,36 тыс. рублей (100,0 процента);</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в 2020 году – 674,51 тыс. рублей (46,0 процента).</w:t>
      </w:r>
    </w:p>
    <w:p w:rsidR="00C17F20"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В анализируемом периоде средства субвенции Правительством края</w:t>
      </w:r>
      <w:r>
        <w:rPr>
          <w:rFonts w:ascii="Times New Roman" w:hAnsi="Times New Roman" w:cs="Times New Roman"/>
          <w:sz w:val="28"/>
          <w:szCs w:val="28"/>
        </w:rPr>
        <w:t xml:space="preserve"> </w:t>
      </w:r>
      <w:r w:rsidRPr="0013474C">
        <w:rPr>
          <w:rFonts w:ascii="Times New Roman" w:hAnsi="Times New Roman" w:cs="Times New Roman"/>
          <w:sz w:val="28"/>
          <w:szCs w:val="28"/>
        </w:rPr>
        <w:t xml:space="preserve">перечислены на счета муниципальных образований края </w:t>
      </w:r>
      <w:r>
        <w:rPr>
          <w:rFonts w:ascii="Times New Roman" w:hAnsi="Times New Roman" w:cs="Times New Roman"/>
          <w:sz w:val="28"/>
          <w:szCs w:val="28"/>
        </w:rPr>
        <w:t>в полном объеме</w:t>
      </w:r>
      <w:r w:rsidRPr="0013474C">
        <w:rPr>
          <w:rFonts w:ascii="Times New Roman" w:hAnsi="Times New Roman" w:cs="Times New Roman"/>
          <w:sz w:val="28"/>
          <w:szCs w:val="28"/>
        </w:rPr>
        <w:t>.</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Pr="0013474C">
        <w:rPr>
          <w:rFonts w:ascii="Times New Roman" w:hAnsi="Times New Roman" w:cs="Times New Roman"/>
          <w:sz w:val="28"/>
          <w:szCs w:val="28"/>
        </w:rPr>
        <w:t xml:space="preserve"> Отчетам об использовании субвенций фактические расходы муниципальных образований </w:t>
      </w:r>
      <w:r>
        <w:rPr>
          <w:rFonts w:ascii="Times New Roman" w:hAnsi="Times New Roman" w:cs="Times New Roman"/>
          <w:sz w:val="28"/>
          <w:szCs w:val="28"/>
        </w:rPr>
        <w:t xml:space="preserve">края </w:t>
      </w:r>
      <w:r w:rsidRPr="0013474C">
        <w:rPr>
          <w:rFonts w:ascii="Times New Roman" w:hAnsi="Times New Roman" w:cs="Times New Roman"/>
          <w:sz w:val="28"/>
          <w:szCs w:val="28"/>
        </w:rPr>
        <w:t>за анализируемый период составили 13 486,75 тыс. рублей, или 92,2 процента от заявленной потребности, в том числе:</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за 2017 год – 212,84 тыс. рублей, или 42,7 процента от полученных средств субвенций;</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за 2018 год – 12 037,55 тыс. рублей (94,1 процента);</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за 2019 год – 562,63 тыс. рублей (84,7 процента);</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за 2020 год – 673,73 тыс. рублей (99,9 процента), что подтверждается первичными учетными документами, представленными в ходе экспертно-аналитического мероприятия.</w:t>
      </w:r>
    </w:p>
    <w:p w:rsidR="00C17F20"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 xml:space="preserve">Остаток неиспользованных средств субвенций по итогам исполнения бюджетов за 2017-2020 годы составил 1 136,12 тыс. рублей </w:t>
      </w:r>
      <w:r>
        <w:rPr>
          <w:rFonts w:ascii="Times New Roman" w:hAnsi="Times New Roman" w:cs="Times New Roman"/>
          <w:sz w:val="28"/>
          <w:szCs w:val="28"/>
        </w:rPr>
        <w:t>и сформировался</w:t>
      </w:r>
      <w:r w:rsidRPr="0013474C">
        <w:rPr>
          <w:rFonts w:ascii="Times New Roman" w:hAnsi="Times New Roman" w:cs="Times New Roman"/>
          <w:sz w:val="28"/>
          <w:szCs w:val="28"/>
        </w:rPr>
        <w:t xml:space="preserve"> по причине отсутствия потребности в указанных средствах</w:t>
      </w:r>
      <w:r>
        <w:rPr>
          <w:rFonts w:ascii="Times New Roman" w:hAnsi="Times New Roman" w:cs="Times New Roman"/>
          <w:sz w:val="28"/>
          <w:szCs w:val="28"/>
        </w:rPr>
        <w:t>.</w:t>
      </w:r>
    </w:p>
    <w:p w:rsidR="00C17F20" w:rsidRPr="0013474C" w:rsidRDefault="00153DDA"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C17F20" w:rsidRPr="0013474C">
        <w:rPr>
          <w:rFonts w:ascii="Times New Roman" w:hAnsi="Times New Roman" w:cs="Times New Roman"/>
          <w:sz w:val="28"/>
          <w:szCs w:val="28"/>
        </w:rPr>
        <w:t xml:space="preserve">статок средств субвенции в сумме 1 136,12 тыс. рублей перечислен в доход федерального бюджета в полном объеме в </w:t>
      </w:r>
      <w:r w:rsidR="00C17F20">
        <w:rPr>
          <w:rFonts w:ascii="Times New Roman" w:hAnsi="Times New Roman" w:cs="Times New Roman"/>
          <w:sz w:val="28"/>
          <w:szCs w:val="28"/>
        </w:rPr>
        <w:t>соответствии с</w:t>
      </w:r>
      <w:r w:rsidR="00C17F20" w:rsidRPr="0013474C">
        <w:rPr>
          <w:rFonts w:ascii="Times New Roman" w:hAnsi="Times New Roman" w:cs="Times New Roman"/>
          <w:sz w:val="28"/>
          <w:szCs w:val="28"/>
        </w:rPr>
        <w:t xml:space="preserve"> пунктом 5 статьи 242 Бюджетного кодекса Российской Федерации.</w:t>
      </w:r>
    </w:p>
    <w:p w:rsidR="00C17F20" w:rsidRDefault="00C17F20"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информации, представленной администрациями муниципальных образований края, основными</w:t>
      </w:r>
      <w:r w:rsidRPr="0013474C">
        <w:rPr>
          <w:rFonts w:ascii="Times New Roman" w:hAnsi="Times New Roman" w:cs="Times New Roman"/>
          <w:sz w:val="28"/>
          <w:szCs w:val="28"/>
        </w:rPr>
        <w:t xml:space="preserve"> причин</w:t>
      </w:r>
      <w:r>
        <w:rPr>
          <w:rFonts w:ascii="Times New Roman" w:hAnsi="Times New Roman" w:cs="Times New Roman"/>
          <w:sz w:val="28"/>
          <w:szCs w:val="28"/>
        </w:rPr>
        <w:t>ами</w:t>
      </w:r>
      <w:r w:rsidRPr="0013474C">
        <w:rPr>
          <w:rFonts w:ascii="Times New Roman" w:hAnsi="Times New Roman" w:cs="Times New Roman"/>
          <w:sz w:val="28"/>
          <w:szCs w:val="28"/>
        </w:rPr>
        <w:t xml:space="preserve"> </w:t>
      </w:r>
      <w:proofErr w:type="spellStart"/>
      <w:r w:rsidRPr="0013474C">
        <w:rPr>
          <w:rFonts w:ascii="Times New Roman" w:hAnsi="Times New Roman" w:cs="Times New Roman"/>
          <w:sz w:val="28"/>
          <w:szCs w:val="28"/>
        </w:rPr>
        <w:t>неосвоения</w:t>
      </w:r>
      <w:proofErr w:type="spellEnd"/>
      <w:r w:rsidRPr="0013474C">
        <w:rPr>
          <w:rFonts w:ascii="Times New Roman" w:hAnsi="Times New Roman" w:cs="Times New Roman"/>
          <w:sz w:val="28"/>
          <w:szCs w:val="28"/>
        </w:rPr>
        <w:t xml:space="preserve"> бюджетных ассигнований явил</w:t>
      </w:r>
      <w:r>
        <w:rPr>
          <w:rFonts w:ascii="Times New Roman" w:hAnsi="Times New Roman" w:cs="Times New Roman"/>
          <w:sz w:val="28"/>
          <w:szCs w:val="28"/>
        </w:rPr>
        <w:t>и</w:t>
      </w:r>
      <w:r w:rsidRPr="0013474C">
        <w:rPr>
          <w:rFonts w:ascii="Times New Roman" w:hAnsi="Times New Roman" w:cs="Times New Roman"/>
          <w:sz w:val="28"/>
          <w:szCs w:val="28"/>
        </w:rPr>
        <w:t>сь</w:t>
      </w:r>
      <w:r>
        <w:rPr>
          <w:rFonts w:ascii="Times New Roman" w:hAnsi="Times New Roman" w:cs="Times New Roman"/>
          <w:sz w:val="28"/>
          <w:szCs w:val="28"/>
        </w:rPr>
        <w:t>:</w:t>
      </w:r>
    </w:p>
    <w:p w:rsidR="00C17F20" w:rsidRDefault="00C17F20" w:rsidP="00C66CC7">
      <w:pPr>
        <w:widowControl w:val="0"/>
        <w:spacing w:after="0" w:line="240" w:lineRule="auto"/>
        <w:ind w:firstLine="709"/>
        <w:jc w:val="both"/>
        <w:rPr>
          <w:rFonts w:ascii="Times New Roman" w:hAnsi="Times New Roman" w:cs="Times New Roman"/>
          <w:sz w:val="28"/>
          <w:szCs w:val="28"/>
        </w:rPr>
      </w:pPr>
      <w:r w:rsidRPr="0013474C">
        <w:rPr>
          <w:rFonts w:ascii="Times New Roman" w:hAnsi="Times New Roman" w:cs="Times New Roman"/>
          <w:sz w:val="28"/>
          <w:szCs w:val="28"/>
        </w:rPr>
        <w:t>осуществление расходов по фактической потребности</w:t>
      </w:r>
      <w:r>
        <w:rPr>
          <w:rFonts w:ascii="Times New Roman" w:hAnsi="Times New Roman" w:cs="Times New Roman"/>
          <w:sz w:val="28"/>
          <w:szCs w:val="28"/>
        </w:rPr>
        <w:t xml:space="preserve">, в том числе в связи с </w:t>
      </w:r>
      <w:r w:rsidRPr="0037301D">
        <w:rPr>
          <w:rFonts w:ascii="Times New Roman" w:hAnsi="Times New Roman" w:cs="Times New Roman"/>
          <w:sz w:val="28"/>
          <w:szCs w:val="28"/>
        </w:rPr>
        <w:t>наличи</w:t>
      </w:r>
      <w:r>
        <w:rPr>
          <w:rFonts w:ascii="Times New Roman" w:hAnsi="Times New Roman" w:cs="Times New Roman"/>
          <w:sz w:val="28"/>
          <w:szCs w:val="28"/>
        </w:rPr>
        <w:t>ем</w:t>
      </w:r>
      <w:r w:rsidRPr="0037301D">
        <w:rPr>
          <w:rFonts w:ascii="Times New Roman" w:hAnsi="Times New Roman" w:cs="Times New Roman"/>
          <w:sz w:val="28"/>
          <w:szCs w:val="28"/>
        </w:rPr>
        <w:t xml:space="preserve"> остатков материальных средств, необходимых для осуществления полномочий по изменению списков кандидатов в присяжные заседатели</w:t>
      </w:r>
      <w:r>
        <w:rPr>
          <w:rFonts w:ascii="Times New Roman" w:hAnsi="Times New Roman" w:cs="Times New Roman"/>
          <w:sz w:val="28"/>
          <w:szCs w:val="28"/>
        </w:rPr>
        <w:t xml:space="preserve">, </w:t>
      </w:r>
      <w:r w:rsidRPr="0037301D">
        <w:rPr>
          <w:rFonts w:ascii="Times New Roman" w:hAnsi="Times New Roman" w:cs="Times New Roman"/>
          <w:sz w:val="28"/>
          <w:szCs w:val="28"/>
        </w:rPr>
        <w:t>отсутстви</w:t>
      </w:r>
      <w:r>
        <w:rPr>
          <w:rFonts w:ascii="Times New Roman" w:hAnsi="Times New Roman" w:cs="Times New Roman"/>
          <w:sz w:val="28"/>
          <w:szCs w:val="28"/>
        </w:rPr>
        <w:t>ем</w:t>
      </w:r>
      <w:r w:rsidRPr="0037301D">
        <w:rPr>
          <w:rFonts w:ascii="Times New Roman" w:hAnsi="Times New Roman" w:cs="Times New Roman"/>
          <w:sz w:val="28"/>
          <w:szCs w:val="28"/>
        </w:rPr>
        <w:t xml:space="preserve"> необходимости внесения изменений в списки и запасные списки кандидатов в присяжные заседатели</w:t>
      </w:r>
      <w:r>
        <w:rPr>
          <w:rFonts w:ascii="Times New Roman" w:hAnsi="Times New Roman" w:cs="Times New Roman"/>
          <w:sz w:val="28"/>
          <w:szCs w:val="28"/>
        </w:rPr>
        <w:t xml:space="preserve">, и </w:t>
      </w:r>
      <w:r w:rsidRPr="0037301D">
        <w:rPr>
          <w:rFonts w:ascii="Times New Roman" w:hAnsi="Times New Roman" w:cs="Times New Roman"/>
          <w:sz w:val="28"/>
          <w:szCs w:val="28"/>
        </w:rPr>
        <w:t>отсутстви</w:t>
      </w:r>
      <w:r>
        <w:rPr>
          <w:rFonts w:ascii="Times New Roman" w:hAnsi="Times New Roman" w:cs="Times New Roman"/>
          <w:sz w:val="28"/>
          <w:szCs w:val="28"/>
        </w:rPr>
        <w:t>ем</w:t>
      </w:r>
      <w:r w:rsidRPr="0037301D">
        <w:rPr>
          <w:rFonts w:ascii="Times New Roman" w:hAnsi="Times New Roman" w:cs="Times New Roman"/>
          <w:sz w:val="28"/>
          <w:szCs w:val="28"/>
        </w:rPr>
        <w:t xml:space="preserve"> затрат, связанных с необходимостью опубликования списков присяжных заседателей в средствах массовой информации и направления почтовых уведомлений гражданам, включенным в указанные списки;</w:t>
      </w:r>
    </w:p>
    <w:p w:rsidR="00C17F20" w:rsidRPr="0013474C" w:rsidRDefault="00C17F20" w:rsidP="00C66CC7">
      <w:pPr>
        <w:widowControl w:val="0"/>
        <w:spacing w:after="0" w:line="240" w:lineRule="auto"/>
        <w:ind w:firstLine="709"/>
        <w:jc w:val="both"/>
        <w:rPr>
          <w:rFonts w:ascii="Times New Roman" w:hAnsi="Times New Roman" w:cs="Times New Roman"/>
          <w:sz w:val="28"/>
          <w:szCs w:val="28"/>
        </w:rPr>
      </w:pPr>
      <w:r w:rsidRPr="0037301D">
        <w:rPr>
          <w:rFonts w:ascii="Times New Roman" w:hAnsi="Times New Roman" w:cs="Times New Roman"/>
          <w:sz w:val="28"/>
          <w:szCs w:val="28"/>
        </w:rPr>
        <w:t xml:space="preserve">переход </w:t>
      </w:r>
      <w:r>
        <w:rPr>
          <w:rFonts w:ascii="Times New Roman" w:hAnsi="Times New Roman" w:cs="Times New Roman"/>
          <w:sz w:val="28"/>
          <w:szCs w:val="28"/>
        </w:rPr>
        <w:t xml:space="preserve">муниципальных образований края </w:t>
      </w:r>
      <w:r w:rsidRPr="0037301D">
        <w:rPr>
          <w:rFonts w:ascii="Times New Roman" w:hAnsi="Times New Roman" w:cs="Times New Roman"/>
          <w:sz w:val="28"/>
          <w:szCs w:val="28"/>
        </w:rPr>
        <w:t>при осуществлении мероприятий по проверке сформированных списков и запасных списков на использование электронного документооборота</w:t>
      </w:r>
      <w:r w:rsidRPr="0013474C">
        <w:rPr>
          <w:rFonts w:ascii="Times New Roman" w:hAnsi="Times New Roman" w:cs="Times New Roman"/>
          <w:sz w:val="28"/>
          <w:szCs w:val="28"/>
        </w:rPr>
        <w:t xml:space="preserve">. </w:t>
      </w:r>
    </w:p>
    <w:p w:rsidR="009070D3" w:rsidRPr="00EE543F" w:rsidRDefault="007D0B86" w:rsidP="00C66CC7">
      <w:pPr>
        <w:pStyle w:val="1"/>
        <w:widowControl w:val="0"/>
        <w:spacing w:before="0" w:line="240" w:lineRule="auto"/>
        <w:rPr>
          <w:rFonts w:eastAsia="Times New Roman"/>
          <w:lang w:eastAsia="ru-RU"/>
        </w:rPr>
      </w:pPr>
      <w:bookmarkStart w:id="17" w:name="_Toc65140090"/>
      <w:bookmarkStart w:id="18" w:name="_Toc96901705"/>
      <w:bookmarkStart w:id="19" w:name="_Toc96902599"/>
      <w:r w:rsidRPr="00964CF0">
        <w:lastRenderedPageBreak/>
        <w:t>4</w:t>
      </w:r>
      <w:r w:rsidR="000039E2" w:rsidRPr="00964CF0">
        <w:t>. </w:t>
      </w:r>
      <w:r w:rsidR="009070D3" w:rsidRPr="00964CF0">
        <w:t>Контроль использования средств краевого бюджета и иных источников, предусмотренных законодательством Российской Федерации,</w:t>
      </w:r>
      <w:r w:rsidR="009070D3" w:rsidRPr="00EE543F">
        <w:t xml:space="preserve"> </w:t>
      </w:r>
      <w:r w:rsidR="009070D3" w:rsidRPr="00964CF0">
        <w:t>а также соблюдение порядка управления и распоряжения имуществом, находящимся в краевой государственной собственности</w:t>
      </w:r>
      <w:bookmarkEnd w:id="17"/>
      <w:bookmarkEnd w:id="18"/>
      <w:bookmarkEnd w:id="19"/>
    </w:p>
    <w:p w:rsidR="00C17F20" w:rsidRDefault="00C17F20" w:rsidP="00C66CC7">
      <w:pPr>
        <w:widowControl w:val="0"/>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bookmarkStart w:id="20" w:name="_Toc65140099"/>
    </w:p>
    <w:p w:rsidR="00C17F20" w:rsidRPr="00C17F20" w:rsidRDefault="00C17F20" w:rsidP="00C66CC7">
      <w:pPr>
        <w:pStyle w:val="1"/>
        <w:widowControl w:val="0"/>
        <w:spacing w:before="0"/>
        <w:rPr>
          <w:rFonts w:eastAsia="Times New Roman"/>
          <w:lang w:eastAsia="ru-RU"/>
        </w:rPr>
      </w:pPr>
      <w:bookmarkStart w:id="21" w:name="_Toc96901706"/>
      <w:bookmarkStart w:id="22" w:name="_Toc96902600"/>
      <w:r w:rsidRPr="00C17F20">
        <w:rPr>
          <w:rFonts w:eastAsia="Times New Roman"/>
          <w:lang w:eastAsia="ru-RU"/>
        </w:rPr>
        <w:t>4.</w:t>
      </w:r>
      <w:r w:rsidR="000324FD" w:rsidRPr="000324FD">
        <w:rPr>
          <w:rFonts w:eastAsia="Times New Roman"/>
          <w:lang w:eastAsia="ru-RU"/>
        </w:rPr>
        <w:t>1</w:t>
      </w:r>
      <w:r w:rsidRPr="00C17F20">
        <w:rPr>
          <w:rFonts w:eastAsia="Times New Roman"/>
          <w:lang w:eastAsia="ru-RU"/>
        </w:rPr>
        <w:t>. Контроль в сфере национальной экономики.</w:t>
      </w:r>
      <w:bookmarkEnd w:id="21"/>
      <w:bookmarkEnd w:id="22"/>
    </w:p>
    <w:p w:rsidR="00C17F20" w:rsidRPr="00C17F20" w:rsidRDefault="00C17F20" w:rsidP="00C66CC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C17F20" w:rsidRPr="005B2969" w:rsidRDefault="00C17F20" w:rsidP="00C66CC7">
      <w:pPr>
        <w:widowControl w:val="0"/>
        <w:spacing w:after="0" w:line="240" w:lineRule="auto"/>
        <w:ind w:firstLine="709"/>
        <w:jc w:val="both"/>
        <w:rPr>
          <w:rFonts w:ascii="Times New Roman" w:hAnsi="Times New Roman" w:cs="Times New Roman"/>
          <w:sz w:val="28"/>
          <w:szCs w:val="28"/>
          <w:lang w:eastAsia="ru-RU"/>
        </w:rPr>
      </w:pPr>
      <w:bookmarkStart w:id="23" w:name="_Toc96901707"/>
      <w:r w:rsidRPr="005B2969">
        <w:rPr>
          <w:rFonts w:ascii="Times New Roman" w:hAnsi="Times New Roman" w:cs="Times New Roman"/>
          <w:bCs/>
          <w:sz w:val="28"/>
          <w:szCs w:val="28"/>
          <w:lang w:eastAsia="ru-RU"/>
        </w:rPr>
        <w:t>Использование бюджетных средств на вопросы</w:t>
      </w:r>
      <w:r w:rsidRPr="005B2969">
        <w:rPr>
          <w:rFonts w:ascii="Times New Roman" w:hAnsi="Times New Roman" w:cs="Times New Roman"/>
          <w:sz w:val="28"/>
          <w:szCs w:val="28"/>
          <w:lang w:eastAsia="ru-RU"/>
        </w:rPr>
        <w:t xml:space="preserve"> национальной экономики рассматривалось в рамках десяти контрольных мероприятий</w:t>
      </w:r>
      <w:r w:rsidRPr="005B2969">
        <w:rPr>
          <w:rFonts w:ascii="Times New Roman" w:hAnsi="Times New Roman" w:cs="Times New Roman"/>
          <w:bCs/>
          <w:sz w:val="28"/>
          <w:szCs w:val="28"/>
          <w:lang w:eastAsia="ru-RU"/>
        </w:rPr>
        <w:t>.</w:t>
      </w:r>
      <w:bookmarkEnd w:id="23"/>
    </w:p>
    <w:p w:rsidR="00C17F20" w:rsidRPr="005B2969" w:rsidRDefault="00C17F20" w:rsidP="00C66CC7">
      <w:pPr>
        <w:widowControl w:val="0"/>
        <w:spacing w:after="0" w:line="240" w:lineRule="auto"/>
        <w:ind w:firstLine="709"/>
        <w:jc w:val="both"/>
        <w:rPr>
          <w:rFonts w:ascii="Times New Roman" w:hAnsi="Times New Roman" w:cs="Times New Roman"/>
          <w:sz w:val="28"/>
          <w:szCs w:val="28"/>
          <w:lang w:eastAsia="ru-RU"/>
        </w:rPr>
      </w:pPr>
      <w:bookmarkStart w:id="24" w:name="_Toc96901708"/>
      <w:r w:rsidRPr="005B2969">
        <w:rPr>
          <w:rFonts w:ascii="Times New Roman" w:hAnsi="Times New Roman" w:cs="Times New Roman"/>
          <w:sz w:val="28"/>
          <w:szCs w:val="28"/>
          <w:lang w:eastAsia="ru-RU"/>
        </w:rPr>
        <w:t>При осуществлении контроля приоритетными были вопросы:</w:t>
      </w:r>
      <w:bookmarkEnd w:id="24"/>
    </w:p>
    <w:p w:rsidR="00C17F20" w:rsidRPr="005B2969" w:rsidRDefault="00C17F20" w:rsidP="00C66CC7">
      <w:pPr>
        <w:widowControl w:val="0"/>
        <w:spacing w:after="0" w:line="240" w:lineRule="auto"/>
        <w:ind w:firstLine="709"/>
        <w:jc w:val="both"/>
        <w:rPr>
          <w:rFonts w:ascii="Times New Roman" w:hAnsi="Times New Roman" w:cs="Times New Roman"/>
          <w:bCs/>
          <w:sz w:val="28"/>
          <w:szCs w:val="28"/>
          <w:lang w:eastAsia="ru-RU"/>
        </w:rPr>
      </w:pPr>
      <w:bookmarkStart w:id="25" w:name="_Toc96901709"/>
      <w:r w:rsidRPr="005B2969">
        <w:rPr>
          <w:rFonts w:ascii="Times New Roman" w:hAnsi="Times New Roman" w:cs="Times New Roman"/>
          <w:bCs/>
          <w:sz w:val="28"/>
          <w:szCs w:val="28"/>
          <w:lang w:eastAsia="ru-RU"/>
        </w:rPr>
        <w:t>законности и эффективности использования средств краевого бюджета, выделенных на создание, хранение, использование и восполнение резервов материальных ресурсов для предупреждения и ликвидации чрезвычайных ситуаций (далее – ЧС) природного и техногенного характера на территории края;</w:t>
      </w:r>
      <w:bookmarkEnd w:id="25"/>
    </w:p>
    <w:p w:rsidR="00C17F20" w:rsidRPr="005B2969" w:rsidRDefault="00C17F20" w:rsidP="00C66CC7">
      <w:pPr>
        <w:widowControl w:val="0"/>
        <w:spacing w:after="0" w:line="240" w:lineRule="auto"/>
        <w:ind w:firstLine="709"/>
        <w:jc w:val="both"/>
        <w:rPr>
          <w:rFonts w:ascii="Times New Roman" w:hAnsi="Times New Roman" w:cs="Times New Roman"/>
          <w:bCs/>
          <w:sz w:val="28"/>
          <w:szCs w:val="28"/>
          <w:lang w:eastAsia="ru-RU"/>
        </w:rPr>
      </w:pPr>
      <w:bookmarkStart w:id="26" w:name="_Toc96901710"/>
      <w:r w:rsidRPr="005B2969">
        <w:rPr>
          <w:rFonts w:ascii="Times New Roman" w:hAnsi="Times New Roman" w:cs="Times New Roman"/>
          <w:bCs/>
          <w:sz w:val="28"/>
          <w:szCs w:val="28"/>
          <w:lang w:eastAsia="ru-RU"/>
        </w:rPr>
        <w:t xml:space="preserve">исполнения министерством жилищно-коммунального хозяйства края бюджетных полномочий, предусмотренных Бюджетным кодексом Российской Федерации, в рамках исполнения Закона края от </w:t>
      </w:r>
      <w:r w:rsidR="00104E9B">
        <w:rPr>
          <w:rFonts w:ascii="Times New Roman" w:hAnsi="Times New Roman" w:cs="Times New Roman"/>
          <w:bCs/>
          <w:sz w:val="28"/>
          <w:szCs w:val="28"/>
          <w:lang w:eastAsia="ru-RU"/>
        </w:rPr>
        <w:t>0</w:t>
      </w:r>
      <w:r w:rsidRPr="005B2969">
        <w:rPr>
          <w:rFonts w:ascii="Times New Roman" w:hAnsi="Times New Roman" w:cs="Times New Roman"/>
          <w:bCs/>
          <w:sz w:val="28"/>
          <w:szCs w:val="28"/>
          <w:lang w:eastAsia="ru-RU"/>
        </w:rPr>
        <w:t>4</w:t>
      </w:r>
      <w:r w:rsidR="00104E9B">
        <w:rPr>
          <w:rFonts w:ascii="Times New Roman" w:hAnsi="Times New Roman" w:cs="Times New Roman"/>
          <w:bCs/>
          <w:sz w:val="28"/>
          <w:szCs w:val="28"/>
          <w:lang w:eastAsia="ru-RU"/>
        </w:rPr>
        <w:t>.12.</w:t>
      </w:r>
      <w:r w:rsidRPr="005B2969">
        <w:rPr>
          <w:rFonts w:ascii="Times New Roman" w:hAnsi="Times New Roman" w:cs="Times New Roman"/>
          <w:bCs/>
          <w:sz w:val="28"/>
          <w:szCs w:val="28"/>
          <w:lang w:eastAsia="ru-RU"/>
        </w:rPr>
        <w:t> 2019 № 32 «О краевом бюджете на 2020 год и на плановый период 2021 и 2022 годов»;</w:t>
      </w:r>
      <w:bookmarkEnd w:id="26"/>
    </w:p>
    <w:p w:rsidR="00C17F20" w:rsidRPr="005B2969" w:rsidRDefault="00C17F20" w:rsidP="00C66CC7">
      <w:pPr>
        <w:widowControl w:val="0"/>
        <w:spacing w:after="0" w:line="240" w:lineRule="auto"/>
        <w:ind w:firstLine="709"/>
        <w:jc w:val="both"/>
        <w:rPr>
          <w:rFonts w:ascii="Times New Roman" w:hAnsi="Times New Roman" w:cs="Times New Roman"/>
          <w:bCs/>
          <w:sz w:val="28"/>
          <w:szCs w:val="28"/>
          <w:lang w:eastAsia="ru-RU"/>
        </w:rPr>
      </w:pPr>
      <w:bookmarkStart w:id="27" w:name="_Toc96901711"/>
      <w:r w:rsidRPr="005B2969">
        <w:rPr>
          <w:rFonts w:ascii="Times New Roman" w:hAnsi="Times New Roman" w:cs="Times New Roman"/>
          <w:bCs/>
          <w:sz w:val="28"/>
          <w:szCs w:val="28"/>
          <w:lang w:eastAsia="ru-RU"/>
        </w:rPr>
        <w:t>законности и эффективности использования средств краевого бюджета и иных источников в рамках реализации мероприятий государственной программы края «Развитие сельского хозяйства и регулирование рынков сельскохозяйственной продукции, сырья и продовольствия в Хабаровском крае», утвержденной постановлением Правительства края от 17</w:t>
      </w:r>
      <w:r w:rsidR="00104E9B">
        <w:rPr>
          <w:rFonts w:ascii="Times New Roman" w:hAnsi="Times New Roman" w:cs="Times New Roman"/>
          <w:bCs/>
          <w:sz w:val="28"/>
          <w:szCs w:val="28"/>
          <w:lang w:eastAsia="ru-RU"/>
        </w:rPr>
        <w:t>.08.</w:t>
      </w:r>
      <w:r w:rsidRPr="005B2969">
        <w:rPr>
          <w:rFonts w:ascii="Times New Roman" w:hAnsi="Times New Roman" w:cs="Times New Roman"/>
          <w:bCs/>
          <w:sz w:val="28"/>
          <w:szCs w:val="28"/>
          <w:lang w:eastAsia="ru-RU"/>
        </w:rPr>
        <w:t>2012</w:t>
      </w:r>
      <w:r w:rsidR="00104E9B">
        <w:rPr>
          <w:rFonts w:ascii="Times New Roman" w:hAnsi="Times New Roman" w:cs="Times New Roman"/>
          <w:bCs/>
          <w:sz w:val="28"/>
          <w:szCs w:val="28"/>
          <w:lang w:eastAsia="ru-RU"/>
        </w:rPr>
        <w:t xml:space="preserve">            </w:t>
      </w:r>
      <w:r w:rsidRPr="005B2969">
        <w:rPr>
          <w:rFonts w:ascii="Times New Roman" w:hAnsi="Times New Roman" w:cs="Times New Roman"/>
          <w:bCs/>
          <w:sz w:val="28"/>
          <w:szCs w:val="28"/>
          <w:lang w:eastAsia="ru-RU"/>
        </w:rPr>
        <w:t>№ 277-пр;</w:t>
      </w:r>
      <w:bookmarkEnd w:id="27"/>
    </w:p>
    <w:p w:rsidR="00C17F20" w:rsidRPr="005B2969" w:rsidRDefault="00C17F20" w:rsidP="00C66CC7">
      <w:pPr>
        <w:widowControl w:val="0"/>
        <w:spacing w:after="0" w:line="240" w:lineRule="auto"/>
        <w:ind w:firstLine="709"/>
        <w:jc w:val="both"/>
        <w:rPr>
          <w:rFonts w:ascii="Times New Roman" w:hAnsi="Times New Roman" w:cs="Times New Roman"/>
          <w:bCs/>
          <w:sz w:val="28"/>
          <w:szCs w:val="28"/>
          <w:lang w:eastAsia="ru-RU"/>
        </w:rPr>
      </w:pPr>
      <w:bookmarkStart w:id="28" w:name="_Toc96901712"/>
      <w:r w:rsidRPr="005B2969">
        <w:rPr>
          <w:rFonts w:ascii="Times New Roman" w:hAnsi="Times New Roman" w:cs="Times New Roman"/>
          <w:bCs/>
          <w:sz w:val="28"/>
          <w:szCs w:val="28"/>
          <w:lang w:eastAsia="ru-RU"/>
        </w:rPr>
        <w:t>законности и эффективности использования средств краевого бюджета, выделенных на реализацию государственной программы края «Развитие охотничьего хозяйства, сохранение и воспроизводство животного мира, обеспечение функционирования особо охраняемых природных территорий в Хабаровском крае»;</w:t>
      </w:r>
      <w:bookmarkEnd w:id="28"/>
    </w:p>
    <w:p w:rsidR="00C17F20" w:rsidRPr="005B2969" w:rsidRDefault="00C17F20" w:rsidP="00C66CC7">
      <w:pPr>
        <w:widowControl w:val="0"/>
        <w:spacing w:after="0" w:line="240" w:lineRule="auto"/>
        <w:ind w:firstLine="709"/>
        <w:jc w:val="both"/>
        <w:rPr>
          <w:rFonts w:ascii="Times New Roman" w:eastAsia="MS Mincho" w:hAnsi="Times New Roman" w:cs="Times New Roman"/>
          <w:bCs/>
          <w:sz w:val="28"/>
          <w:szCs w:val="28"/>
          <w:lang w:eastAsia="ja-JP"/>
        </w:rPr>
      </w:pPr>
      <w:bookmarkStart w:id="29" w:name="_Toc96901713"/>
      <w:r w:rsidRPr="005B2969">
        <w:rPr>
          <w:rFonts w:ascii="Times New Roman" w:hAnsi="Times New Roman" w:cs="Times New Roman"/>
          <w:bCs/>
          <w:sz w:val="28"/>
          <w:szCs w:val="28"/>
          <w:lang w:eastAsia="ru-RU"/>
        </w:rPr>
        <w:t xml:space="preserve">законности и эффективности </w:t>
      </w:r>
      <w:r w:rsidRPr="005B2969">
        <w:rPr>
          <w:rFonts w:ascii="Times New Roman" w:eastAsia="MS Mincho" w:hAnsi="Times New Roman" w:cs="Times New Roman"/>
          <w:bCs/>
          <w:sz w:val="28"/>
          <w:szCs w:val="28"/>
          <w:lang w:eastAsia="ja-JP"/>
        </w:rPr>
        <w:t>использования средств Дорожного фонда края;</w:t>
      </w:r>
      <w:bookmarkEnd w:id="29"/>
    </w:p>
    <w:p w:rsidR="00C17F20" w:rsidRPr="005B2969" w:rsidRDefault="00C17F20" w:rsidP="00C66CC7">
      <w:pPr>
        <w:widowControl w:val="0"/>
        <w:spacing w:after="0" w:line="240" w:lineRule="auto"/>
        <w:ind w:firstLine="709"/>
        <w:jc w:val="both"/>
        <w:rPr>
          <w:rFonts w:ascii="Times New Roman" w:eastAsia="MS Mincho" w:hAnsi="Times New Roman" w:cs="Times New Roman"/>
          <w:bCs/>
          <w:sz w:val="28"/>
          <w:szCs w:val="28"/>
          <w:lang w:eastAsia="ja-JP"/>
        </w:rPr>
      </w:pPr>
      <w:bookmarkStart w:id="30" w:name="_Toc96901714"/>
      <w:r w:rsidRPr="005B2969">
        <w:rPr>
          <w:rFonts w:ascii="Times New Roman" w:eastAsia="MS Mincho" w:hAnsi="Times New Roman" w:cs="Times New Roman"/>
          <w:bCs/>
          <w:sz w:val="28"/>
          <w:szCs w:val="28"/>
          <w:lang w:eastAsia="ja-JP"/>
        </w:rPr>
        <w:t>законности и эффективности использования межбюджетных трансфертов, предоставленных из краевого бюджета муниципальным образованиям края.</w:t>
      </w:r>
      <w:bookmarkEnd w:id="30"/>
    </w:p>
    <w:p w:rsidR="00C17F20" w:rsidRPr="005B2969" w:rsidRDefault="00C17F20" w:rsidP="00C66CC7">
      <w:pPr>
        <w:widowControl w:val="0"/>
        <w:spacing w:after="0" w:line="240" w:lineRule="auto"/>
        <w:ind w:firstLine="709"/>
        <w:jc w:val="both"/>
        <w:rPr>
          <w:rFonts w:ascii="Times New Roman" w:hAnsi="Times New Roman" w:cs="Times New Roman"/>
          <w:sz w:val="28"/>
          <w:szCs w:val="28"/>
          <w:lang w:eastAsia="ru-RU"/>
        </w:rPr>
      </w:pPr>
      <w:bookmarkStart w:id="31" w:name="_Toc96901715"/>
      <w:r w:rsidRPr="005B2969">
        <w:rPr>
          <w:rFonts w:ascii="Times New Roman" w:hAnsi="Times New Roman" w:cs="Times New Roman"/>
          <w:b/>
          <w:bCs/>
          <w:sz w:val="28"/>
          <w:szCs w:val="28"/>
          <w:lang w:eastAsia="ru-RU"/>
        </w:rPr>
        <w:t>4.</w:t>
      </w:r>
      <w:r w:rsidR="000324FD" w:rsidRPr="005B2969">
        <w:rPr>
          <w:rFonts w:ascii="Times New Roman" w:hAnsi="Times New Roman" w:cs="Times New Roman"/>
          <w:b/>
          <w:bCs/>
          <w:sz w:val="28"/>
          <w:szCs w:val="28"/>
          <w:lang w:eastAsia="ru-RU"/>
        </w:rPr>
        <w:t>1</w:t>
      </w:r>
      <w:r w:rsidRPr="005B2969">
        <w:rPr>
          <w:rFonts w:ascii="Times New Roman" w:hAnsi="Times New Roman" w:cs="Times New Roman"/>
          <w:b/>
          <w:bCs/>
          <w:sz w:val="28"/>
          <w:szCs w:val="28"/>
          <w:lang w:eastAsia="ru-RU"/>
        </w:rPr>
        <w:t>.1.</w:t>
      </w:r>
      <w:r w:rsidRPr="005B2969">
        <w:rPr>
          <w:rFonts w:ascii="Times New Roman" w:hAnsi="Times New Roman" w:cs="Times New Roman"/>
          <w:bCs/>
          <w:sz w:val="28"/>
          <w:szCs w:val="28"/>
          <w:lang w:eastAsia="ru-RU"/>
        </w:rPr>
        <w:t xml:space="preserve"> В результате контроля использования средств краевого бюджета, выделенных на создание, хранение, использование и восполнение резервов материальных ресурсов для предупреждения и ликвидации ЧС природного и техногенного характера на территории края</w:t>
      </w:r>
      <w:r w:rsidR="00F67870">
        <w:rPr>
          <w:rFonts w:ascii="Times New Roman" w:hAnsi="Times New Roman" w:cs="Times New Roman"/>
          <w:bCs/>
          <w:sz w:val="28"/>
          <w:szCs w:val="28"/>
          <w:lang w:eastAsia="ru-RU"/>
        </w:rPr>
        <w:t>,</w:t>
      </w:r>
      <w:r w:rsidRPr="005B2969">
        <w:rPr>
          <w:rFonts w:ascii="Times New Roman" w:hAnsi="Times New Roman" w:cs="Times New Roman"/>
          <w:sz w:val="28"/>
          <w:szCs w:val="28"/>
          <w:lang w:eastAsia="ru-RU"/>
        </w:rPr>
        <w:t xml:space="preserve"> установлено.</w:t>
      </w:r>
      <w:bookmarkEnd w:id="31"/>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Номенклатуры и объем резервов материальных ресурсов для ликвидации ЧС природного и техногенного характера на территории края утверждены распоряжением Правительства края от 22 апреля 2020 года № 377-рп. Стоимость неснижаемого объема резерва материальных ресурсов для ликвидации ЧС природного и техногенного характера на территории края в 2020 году определена в сумме 938,1 млн.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lastRenderedPageBreak/>
        <w:t xml:space="preserve">В 2020 году кассовые расходы на формирование краевого резерва материальных ресурсов ЧС в рамках государственной программы края «Защита населения Хабаровского края от чрезвычайных ситуаций и пожаров», утвержденной постановлением Правительства края от </w:t>
      </w:r>
      <w:r w:rsidR="00104E9B">
        <w:rPr>
          <w:rFonts w:ascii="Times New Roman" w:eastAsia="Times New Roman" w:hAnsi="Times New Roman" w:cs="Times New Roman"/>
          <w:bCs/>
          <w:sz w:val="28"/>
          <w:szCs w:val="28"/>
          <w:lang w:eastAsia="ru-RU"/>
        </w:rPr>
        <w:t>0</w:t>
      </w:r>
      <w:r w:rsidRPr="00C17F20">
        <w:rPr>
          <w:rFonts w:ascii="Times New Roman" w:eastAsia="Times New Roman" w:hAnsi="Times New Roman" w:cs="Times New Roman"/>
          <w:bCs/>
          <w:sz w:val="28"/>
          <w:szCs w:val="28"/>
          <w:lang w:eastAsia="ru-RU"/>
        </w:rPr>
        <w:t>3</w:t>
      </w:r>
      <w:r w:rsidR="00104E9B">
        <w:rPr>
          <w:rFonts w:ascii="Times New Roman" w:eastAsia="Times New Roman" w:hAnsi="Times New Roman" w:cs="Times New Roman"/>
          <w:bCs/>
          <w:sz w:val="28"/>
          <w:szCs w:val="28"/>
          <w:lang w:eastAsia="ru-RU"/>
        </w:rPr>
        <w:t>.05.</w:t>
      </w:r>
      <w:r w:rsidRPr="00C17F20">
        <w:rPr>
          <w:rFonts w:ascii="Times New Roman" w:eastAsia="Times New Roman" w:hAnsi="Times New Roman" w:cs="Times New Roman"/>
          <w:bCs/>
          <w:sz w:val="28"/>
          <w:szCs w:val="28"/>
          <w:lang w:eastAsia="ru-RU"/>
        </w:rPr>
        <w:t xml:space="preserve">2012 № 142-пр, составили 19,2 млн. рублей.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Стоимость краевого резерва материальных ресурсов ЧС в 2020 году составила 895,6 млн. рублей</w:t>
      </w:r>
      <w:r w:rsidR="00E9756C">
        <w:rPr>
          <w:rFonts w:ascii="Times New Roman" w:eastAsia="Times New Roman" w:hAnsi="Times New Roman" w:cs="Times New Roman"/>
          <w:bCs/>
          <w:sz w:val="28"/>
          <w:szCs w:val="28"/>
          <w:lang w:eastAsia="ru-RU"/>
        </w:rPr>
        <w:t xml:space="preserve">, или </w:t>
      </w:r>
      <w:r w:rsidRPr="00C17F20">
        <w:rPr>
          <w:rFonts w:ascii="Times New Roman" w:eastAsia="Times New Roman" w:hAnsi="Times New Roman" w:cs="Times New Roman"/>
          <w:bCs/>
          <w:sz w:val="28"/>
          <w:szCs w:val="28"/>
          <w:lang w:eastAsia="ru-RU"/>
        </w:rPr>
        <w:t>95,5 процента предельной стоимости резерва материальных ресурсов ЧС.</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Материальные ценности, находящиеся в резерве материальных ресурсов ЧС, в полном объеме подлежат внесению в Реестр краевого государственного имущества и закреплению на праве оперативного управления за КГКУ «Управление по делам ГОЧС и ПБ края». Вместе с тем в результате недостаточного взаимодействия между министерством имущественных отношений края и комитетом Правительства края по гражданской защите данные реестра краевого государственного имущества не отражают полную и достоверную информацию о наличии материальных ценностей в резерве материальных ресурсов ЧС.</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2018 – 2020 годы выпуск материальных ценностей из резервов материальных ресурсов ЧС осуществлен на основании решений комиссии по предупреждению и ликвидации ЧС и обеспечению пожарной безопасности Правительства края (далее – КЧС края) по результатам рассмотрения обращений органов исполнительной власти края, органов местного самоуправления.</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Восполнение материальных ценностей, выделенных из резервов материальных ресурсов ЧС органам местного самоуправления городских округов, муниципальных районов края, краевым государственным учреждениям и предприятиям, в проверяемом периоде осуществлено:</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за счет средств краевого бюджета в пределах лимитов бюджетных обязательств, предусмотренных комитету Правительства края по гражданской защите на мероприятия по предупреждению и ликвидации ЧС и стихийных бедствий природного и техногенного характера на очередной год и плановый период, в случае безвозмездной (безвозвратной) передачи материальных ресурсов;</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путем возврата выделенных резервов в порядке и сроки, установленные решением КЧС края и договором, в случае передачи материальных ресурсов на возвратной основе в порядке временного заимствования в целях предупреждения и ликвидации ЧС.</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проверяемом периоде хранение резервов материальных ресурсов ЧС осуществлено в основном на складах подразделений, входящих в структуру КГКУ «Управление по делам ГОЧС и ПБ края». Места хранения выбраны исходя из мобильности и оперативности доставки материальных ресурсов для ликвидации ЧС.</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ходе контрольного мероприятия проведена выборочная проверка наличия материальных ценностей, находящихся в резерве материальных ресурсов ЧС, по результатам которой излишков и недостач не выявлено.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
          <w:bCs/>
          <w:sz w:val="28"/>
          <w:szCs w:val="28"/>
          <w:lang w:eastAsia="ru-RU"/>
        </w:rPr>
        <w:lastRenderedPageBreak/>
        <w:t>4.</w:t>
      </w:r>
      <w:r w:rsidR="000324FD" w:rsidRPr="005F2677">
        <w:rPr>
          <w:rFonts w:ascii="Times New Roman" w:eastAsia="Times New Roman" w:hAnsi="Times New Roman" w:cs="Times New Roman"/>
          <w:b/>
          <w:bCs/>
          <w:sz w:val="28"/>
          <w:szCs w:val="28"/>
          <w:lang w:eastAsia="ru-RU"/>
        </w:rPr>
        <w:t>1</w:t>
      </w:r>
      <w:r w:rsidRPr="00C17F20">
        <w:rPr>
          <w:rFonts w:ascii="Times New Roman" w:eastAsia="Times New Roman" w:hAnsi="Times New Roman" w:cs="Times New Roman"/>
          <w:b/>
          <w:bCs/>
          <w:sz w:val="28"/>
          <w:szCs w:val="28"/>
          <w:lang w:eastAsia="ru-RU"/>
        </w:rPr>
        <w:t>.2.</w:t>
      </w:r>
      <w:r>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 xml:space="preserve">Проверкой исполнения министерством жилищно-коммунального хозяйства края бюджетных полномочий, предусмотренных Бюджетным кодексом Российской Федерации, в рамках исполнения Закона края от </w:t>
      </w:r>
      <w:r w:rsidR="00104E9B">
        <w:rPr>
          <w:rFonts w:ascii="Times New Roman" w:eastAsia="Times New Roman" w:hAnsi="Times New Roman" w:cs="Times New Roman"/>
          <w:bCs/>
          <w:sz w:val="28"/>
          <w:szCs w:val="28"/>
          <w:lang w:eastAsia="ru-RU"/>
        </w:rPr>
        <w:t>04.12.</w:t>
      </w:r>
      <w:r w:rsidRPr="00C17F20">
        <w:rPr>
          <w:rFonts w:ascii="Times New Roman" w:eastAsia="Times New Roman" w:hAnsi="Times New Roman" w:cs="Times New Roman"/>
          <w:bCs/>
          <w:sz w:val="28"/>
          <w:szCs w:val="28"/>
          <w:lang w:eastAsia="ru-RU"/>
        </w:rPr>
        <w:t>2019 № 32 «О краевом бюджете на 2020 год и на плановый период 2021 и 2022 годов» установлен</w:t>
      </w:r>
      <w:r w:rsidR="00E83BC0">
        <w:rPr>
          <w:rFonts w:ascii="Times New Roman" w:eastAsia="Times New Roman" w:hAnsi="Times New Roman" w:cs="Times New Roman"/>
          <w:bCs/>
          <w:sz w:val="28"/>
          <w:szCs w:val="28"/>
          <w:lang w:eastAsia="ru-RU"/>
        </w:rPr>
        <w:t>ы н</w:t>
      </w:r>
      <w:r w:rsidR="00B864AF">
        <w:rPr>
          <w:rFonts w:ascii="Times New Roman" w:eastAsia="Times New Roman" w:hAnsi="Times New Roman" w:cs="Times New Roman"/>
          <w:bCs/>
          <w:sz w:val="28"/>
          <w:szCs w:val="28"/>
          <w:lang w:eastAsia="ru-RU"/>
        </w:rPr>
        <w:t>а</w:t>
      </w:r>
      <w:r w:rsidR="00E83BC0">
        <w:rPr>
          <w:rFonts w:ascii="Times New Roman" w:eastAsia="Times New Roman" w:hAnsi="Times New Roman" w:cs="Times New Roman"/>
          <w:bCs/>
          <w:sz w:val="28"/>
          <w:szCs w:val="28"/>
          <w:lang w:eastAsia="ru-RU"/>
        </w:rPr>
        <w:t>р</w:t>
      </w:r>
      <w:r w:rsidR="00B864AF">
        <w:rPr>
          <w:rFonts w:ascii="Times New Roman" w:eastAsia="Times New Roman" w:hAnsi="Times New Roman" w:cs="Times New Roman"/>
          <w:bCs/>
          <w:sz w:val="28"/>
          <w:szCs w:val="28"/>
          <w:lang w:eastAsia="ru-RU"/>
        </w:rPr>
        <w:t>у</w:t>
      </w:r>
      <w:r w:rsidR="00E83BC0">
        <w:rPr>
          <w:rFonts w:ascii="Times New Roman" w:eastAsia="Times New Roman" w:hAnsi="Times New Roman" w:cs="Times New Roman"/>
          <w:bCs/>
          <w:sz w:val="28"/>
          <w:szCs w:val="28"/>
          <w:lang w:eastAsia="ru-RU"/>
        </w:rPr>
        <w:t>шения по следующим основным направления</w:t>
      </w:r>
      <w:r w:rsidR="0060358A">
        <w:rPr>
          <w:rFonts w:ascii="Times New Roman" w:eastAsia="Times New Roman" w:hAnsi="Times New Roman" w:cs="Times New Roman"/>
          <w:bCs/>
          <w:sz w:val="28"/>
          <w:szCs w:val="28"/>
          <w:lang w:eastAsia="ru-RU"/>
        </w:rPr>
        <w:t>м</w:t>
      </w:r>
      <w:r w:rsidRPr="00C17F20">
        <w:rPr>
          <w:rFonts w:ascii="Times New Roman" w:eastAsia="Times New Roman" w:hAnsi="Times New Roman" w:cs="Times New Roman"/>
          <w:bCs/>
          <w:sz w:val="28"/>
          <w:szCs w:val="28"/>
          <w:lang w:eastAsia="ru-RU"/>
        </w:rPr>
        <w:t>.</w:t>
      </w:r>
    </w:p>
    <w:p w:rsidR="00B864AF" w:rsidRDefault="00E83BC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 В части исполнения </w:t>
      </w:r>
      <w:r w:rsidR="00C17F20" w:rsidRPr="00C17F20">
        <w:rPr>
          <w:rFonts w:ascii="Times New Roman" w:eastAsia="Times New Roman" w:hAnsi="Times New Roman" w:cs="Times New Roman"/>
          <w:bCs/>
          <w:sz w:val="28"/>
          <w:szCs w:val="28"/>
          <w:lang w:eastAsia="ru-RU"/>
        </w:rPr>
        <w:t>министерств</w:t>
      </w:r>
      <w:r>
        <w:rPr>
          <w:rFonts w:ascii="Times New Roman" w:eastAsia="Times New Roman" w:hAnsi="Times New Roman" w:cs="Times New Roman"/>
          <w:bCs/>
          <w:sz w:val="28"/>
          <w:szCs w:val="28"/>
          <w:lang w:eastAsia="ru-RU"/>
        </w:rPr>
        <w:t>ом</w:t>
      </w:r>
      <w:r w:rsidR="00C17F20" w:rsidRPr="00C17F20">
        <w:rPr>
          <w:rFonts w:ascii="Times New Roman" w:eastAsia="Times New Roman" w:hAnsi="Times New Roman" w:cs="Times New Roman"/>
          <w:bCs/>
          <w:sz w:val="28"/>
          <w:szCs w:val="28"/>
          <w:lang w:eastAsia="ru-RU"/>
        </w:rPr>
        <w:t xml:space="preserve"> жилищно-коммунального хозяйства </w:t>
      </w:r>
      <w:proofErr w:type="gramStart"/>
      <w:r w:rsidR="00C17F20" w:rsidRPr="00C17F20">
        <w:rPr>
          <w:rFonts w:ascii="Times New Roman" w:eastAsia="Times New Roman" w:hAnsi="Times New Roman" w:cs="Times New Roman"/>
          <w:bCs/>
          <w:sz w:val="28"/>
          <w:szCs w:val="28"/>
          <w:lang w:eastAsia="ru-RU"/>
        </w:rPr>
        <w:t xml:space="preserve">края </w:t>
      </w:r>
      <w:r w:rsidR="00B864AF">
        <w:rPr>
          <w:rFonts w:ascii="Times New Roman" w:eastAsia="Times New Roman" w:hAnsi="Times New Roman" w:cs="Times New Roman"/>
          <w:bCs/>
          <w:sz w:val="28"/>
          <w:szCs w:val="28"/>
          <w:lang w:eastAsia="ru-RU"/>
        </w:rPr>
        <w:t>полномочий администратора доходов краевого бюджета</w:t>
      </w:r>
      <w:proofErr w:type="gramEnd"/>
      <w:r w:rsidR="00B864AF">
        <w:rPr>
          <w:rFonts w:ascii="Times New Roman" w:eastAsia="Times New Roman" w:hAnsi="Times New Roman" w:cs="Times New Roman"/>
          <w:bCs/>
          <w:sz w:val="28"/>
          <w:szCs w:val="28"/>
          <w:lang w:eastAsia="ru-RU"/>
        </w:rPr>
        <w:t xml:space="preserve"> установлено, что закрепленные за министерством  </w:t>
      </w:r>
      <w:r w:rsidR="00C17F20" w:rsidRPr="00C17F20">
        <w:rPr>
          <w:rFonts w:ascii="Times New Roman" w:eastAsia="Times New Roman" w:hAnsi="Times New Roman" w:cs="Times New Roman"/>
          <w:bCs/>
          <w:sz w:val="28"/>
          <w:szCs w:val="28"/>
          <w:lang w:eastAsia="ru-RU"/>
        </w:rPr>
        <w:t xml:space="preserve">доходы краевого бюджета не соответствовали доходам, закрепленным Законом края от </w:t>
      </w:r>
      <w:r w:rsidR="00104E9B">
        <w:rPr>
          <w:rFonts w:ascii="Times New Roman" w:eastAsia="Times New Roman" w:hAnsi="Times New Roman" w:cs="Times New Roman"/>
          <w:bCs/>
          <w:sz w:val="28"/>
          <w:szCs w:val="28"/>
          <w:lang w:eastAsia="ru-RU"/>
        </w:rPr>
        <w:t>04.12.</w:t>
      </w:r>
      <w:r w:rsidR="00104E9B" w:rsidRPr="00C17F20">
        <w:rPr>
          <w:rFonts w:ascii="Times New Roman" w:eastAsia="Times New Roman" w:hAnsi="Times New Roman" w:cs="Times New Roman"/>
          <w:bCs/>
          <w:sz w:val="28"/>
          <w:szCs w:val="28"/>
          <w:lang w:eastAsia="ru-RU"/>
        </w:rPr>
        <w:t>2019</w:t>
      </w:r>
      <w:r w:rsidR="00C17F20" w:rsidRPr="00C17F20">
        <w:rPr>
          <w:rFonts w:ascii="Times New Roman" w:eastAsia="Times New Roman" w:hAnsi="Times New Roman" w:cs="Times New Roman"/>
          <w:bCs/>
          <w:sz w:val="28"/>
          <w:szCs w:val="28"/>
          <w:lang w:eastAsia="ru-RU"/>
        </w:rPr>
        <w:t xml:space="preserve"> № 32 «О краевом бюджете на 2020 год и на плановый период 2021 и 2022 годов»</w:t>
      </w:r>
      <w:r w:rsidR="00B864AF">
        <w:rPr>
          <w:rFonts w:ascii="Times New Roman" w:eastAsia="Times New Roman" w:hAnsi="Times New Roman" w:cs="Times New Roman"/>
          <w:bCs/>
          <w:sz w:val="28"/>
          <w:szCs w:val="28"/>
          <w:lang w:eastAsia="ru-RU"/>
        </w:rPr>
        <w:t xml:space="preserve">. При этом методика </w:t>
      </w:r>
      <w:r w:rsidR="00C17F20" w:rsidRPr="00C17F20">
        <w:rPr>
          <w:rFonts w:ascii="Times New Roman" w:eastAsia="Times New Roman" w:hAnsi="Times New Roman" w:cs="Times New Roman"/>
          <w:bCs/>
          <w:sz w:val="28"/>
          <w:szCs w:val="28"/>
          <w:lang w:eastAsia="ru-RU"/>
        </w:rPr>
        <w:t xml:space="preserve"> </w:t>
      </w:r>
      <w:r w:rsidR="00B864AF" w:rsidRPr="00C17F20">
        <w:rPr>
          <w:rFonts w:ascii="Times New Roman" w:eastAsia="Times New Roman" w:hAnsi="Times New Roman" w:cs="Times New Roman"/>
          <w:bCs/>
          <w:sz w:val="28"/>
          <w:szCs w:val="28"/>
          <w:lang w:eastAsia="ru-RU"/>
        </w:rPr>
        <w:t>прогнозирования поступлений в бюджет доходов</w:t>
      </w:r>
      <w:r w:rsidR="00E26C2B">
        <w:rPr>
          <w:rFonts w:ascii="Times New Roman" w:eastAsia="Times New Roman" w:hAnsi="Times New Roman" w:cs="Times New Roman"/>
          <w:bCs/>
          <w:sz w:val="28"/>
          <w:szCs w:val="28"/>
          <w:lang w:eastAsia="ru-RU"/>
        </w:rPr>
        <w:t>,</w:t>
      </w:r>
      <w:r w:rsidR="00B864AF" w:rsidRPr="00B864AF">
        <w:rPr>
          <w:rFonts w:ascii="Times New Roman" w:eastAsia="Times New Roman" w:hAnsi="Times New Roman" w:cs="Times New Roman"/>
          <w:bCs/>
          <w:sz w:val="28"/>
          <w:szCs w:val="28"/>
          <w:lang w:eastAsia="ru-RU"/>
        </w:rPr>
        <w:t xml:space="preserve"> </w:t>
      </w:r>
      <w:r w:rsidR="00B864AF" w:rsidRPr="00C17F20">
        <w:rPr>
          <w:rFonts w:ascii="Times New Roman" w:eastAsia="Times New Roman" w:hAnsi="Times New Roman" w:cs="Times New Roman"/>
          <w:bCs/>
          <w:sz w:val="28"/>
          <w:szCs w:val="28"/>
          <w:lang w:eastAsia="ru-RU"/>
        </w:rPr>
        <w:t>главным администратором которых является министерство</w:t>
      </w:r>
      <w:r w:rsidR="00E26C2B">
        <w:rPr>
          <w:rFonts w:ascii="Times New Roman" w:eastAsia="Times New Roman" w:hAnsi="Times New Roman" w:cs="Times New Roman"/>
          <w:bCs/>
          <w:sz w:val="28"/>
          <w:szCs w:val="28"/>
          <w:lang w:eastAsia="ru-RU"/>
        </w:rPr>
        <w:t>,</w:t>
      </w:r>
      <w:r w:rsidR="00B864AF" w:rsidRPr="00B864AF">
        <w:rPr>
          <w:rFonts w:ascii="Times New Roman" w:eastAsia="Times New Roman" w:hAnsi="Times New Roman" w:cs="Times New Roman"/>
          <w:bCs/>
          <w:sz w:val="28"/>
          <w:szCs w:val="28"/>
          <w:lang w:eastAsia="ru-RU"/>
        </w:rPr>
        <w:t xml:space="preserve"> </w:t>
      </w:r>
      <w:r w:rsidR="00B864AF" w:rsidRPr="00C17F20">
        <w:rPr>
          <w:rFonts w:ascii="Times New Roman" w:eastAsia="Times New Roman" w:hAnsi="Times New Roman" w:cs="Times New Roman"/>
          <w:bCs/>
          <w:sz w:val="28"/>
          <w:szCs w:val="28"/>
          <w:lang w:eastAsia="ru-RU"/>
        </w:rPr>
        <w:t>не в полной мере соответствовала Общим требованиям к методике прогнозирования поступлений доходов в бюджеты бюджетной системы Российской Федерации, утвержденным постановлением Правительства Российской Федерации от 23</w:t>
      </w:r>
      <w:r w:rsidR="00104E9B">
        <w:rPr>
          <w:rFonts w:ascii="Times New Roman" w:eastAsia="Times New Roman" w:hAnsi="Times New Roman" w:cs="Times New Roman"/>
          <w:bCs/>
          <w:sz w:val="28"/>
          <w:szCs w:val="28"/>
          <w:lang w:eastAsia="ru-RU"/>
        </w:rPr>
        <w:t>.06.</w:t>
      </w:r>
      <w:r w:rsidR="00B864AF" w:rsidRPr="00C17F20">
        <w:rPr>
          <w:rFonts w:ascii="Times New Roman" w:eastAsia="Times New Roman" w:hAnsi="Times New Roman" w:cs="Times New Roman"/>
          <w:bCs/>
          <w:sz w:val="28"/>
          <w:szCs w:val="28"/>
          <w:lang w:eastAsia="ru-RU"/>
        </w:rPr>
        <w:t>2016 № 574.</w:t>
      </w:r>
    </w:p>
    <w:p w:rsidR="00B864AF" w:rsidRDefault="00B864AF"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результатам контрольного мероприятия внесены соответствующие изменения в нормативные правовые акты.</w:t>
      </w:r>
    </w:p>
    <w:p w:rsidR="00C17F20" w:rsidRPr="00C17F20" w:rsidRDefault="00B864AF"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64AF">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 xml:space="preserve"> </w:t>
      </w:r>
      <w:r w:rsidR="00C17F20" w:rsidRPr="00C17F20">
        <w:rPr>
          <w:rFonts w:ascii="Times New Roman" w:eastAsia="Times New Roman" w:hAnsi="Times New Roman" w:cs="Times New Roman"/>
          <w:bCs/>
          <w:sz w:val="28"/>
          <w:szCs w:val="28"/>
          <w:lang w:eastAsia="ru-RU"/>
        </w:rPr>
        <w:t>В нарушение требований пунктов 1.2.2, 2.2.25 Порядка и методики</w:t>
      </w:r>
      <w:r w:rsidR="00C17F20" w:rsidRPr="00C17F20">
        <w:rPr>
          <w:rFonts w:ascii="Times New Roman" w:eastAsia="Times New Roman" w:hAnsi="Times New Roman" w:cs="Times New Roman"/>
          <w:bCs/>
          <w:sz w:val="28"/>
          <w:szCs w:val="28"/>
          <w:vertAlign w:val="superscript"/>
          <w:lang w:eastAsia="ru-RU"/>
        </w:rPr>
        <w:footnoteReference w:id="1"/>
      </w:r>
      <w:r w:rsidR="00C17F20" w:rsidRPr="00C17F20">
        <w:rPr>
          <w:rFonts w:ascii="Times New Roman" w:eastAsia="Times New Roman" w:hAnsi="Times New Roman" w:cs="Times New Roman"/>
          <w:bCs/>
          <w:sz w:val="28"/>
          <w:szCs w:val="28"/>
          <w:lang w:eastAsia="ru-RU"/>
        </w:rPr>
        <w:t xml:space="preserve"> планирования бюджетных ассигнований краевого бюджета на очередной финансовый год и плановый период, требований постановлений Правительства края</w:t>
      </w:r>
      <w:r w:rsidR="00C17F20" w:rsidRPr="00C17F20">
        <w:rPr>
          <w:rFonts w:ascii="Times New Roman" w:eastAsia="Times New Roman" w:hAnsi="Times New Roman" w:cs="Times New Roman"/>
          <w:bCs/>
          <w:sz w:val="28"/>
          <w:szCs w:val="28"/>
          <w:vertAlign w:val="superscript"/>
          <w:lang w:eastAsia="ru-RU"/>
        </w:rPr>
        <w:footnoteReference w:id="2"/>
      </w:r>
      <w:r w:rsidR="00C17F20" w:rsidRPr="00C17F20">
        <w:rPr>
          <w:rFonts w:ascii="Times New Roman" w:eastAsia="Times New Roman" w:hAnsi="Times New Roman" w:cs="Times New Roman"/>
          <w:bCs/>
          <w:sz w:val="28"/>
          <w:szCs w:val="28"/>
          <w:lang w:eastAsia="ru-RU"/>
        </w:rPr>
        <w:t xml:space="preserve"> министерством жилищно-коммунального хозяйства края осуществлено планирование бюджетных ассигнований на 2020 год на предоставление муниципальным образованиям края субвенций на исполнение переданных государственных полномочий края без учета дебиторской задолженности муниципальных образований края.</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Кроме того, Методика</w:t>
      </w:r>
      <w:r w:rsidRPr="00C17F20">
        <w:rPr>
          <w:rFonts w:ascii="Times New Roman" w:eastAsia="Times New Roman" w:hAnsi="Times New Roman" w:cs="Times New Roman"/>
          <w:bCs/>
          <w:sz w:val="28"/>
          <w:szCs w:val="28"/>
          <w:vertAlign w:val="superscript"/>
          <w:lang w:eastAsia="ru-RU"/>
        </w:rPr>
        <w:footnoteReference w:id="3"/>
      </w:r>
      <w:r w:rsidRPr="00C17F20">
        <w:rPr>
          <w:rFonts w:ascii="Times New Roman" w:eastAsia="Times New Roman" w:hAnsi="Times New Roman" w:cs="Times New Roman"/>
          <w:bCs/>
          <w:sz w:val="28"/>
          <w:szCs w:val="28"/>
          <w:lang w:eastAsia="ru-RU"/>
        </w:rPr>
        <w:t xml:space="preserve"> расчета субвенций, предоставляемых местным бюджетам из краевого бюджета для осуществления органами местного самоуправления государственных полномочий по предоставлению компенсации части расходов граждан на оплату коммунальных услуг, возникающих в связи с ростом платы за данные услуги, не отражает </w:t>
      </w:r>
      <w:r w:rsidRPr="00C17F20">
        <w:rPr>
          <w:rFonts w:ascii="Times New Roman" w:eastAsia="Times New Roman" w:hAnsi="Times New Roman" w:cs="Times New Roman"/>
          <w:bCs/>
          <w:sz w:val="28"/>
          <w:szCs w:val="28"/>
          <w:lang w:eastAsia="ru-RU"/>
        </w:rPr>
        <w:lastRenderedPageBreak/>
        <w:t>фактическую потребность муниципальных образований края в средствах субвенции из краевого бюджета и не соответствует принципу достоверности бюджета, установленному статьей 37 Бюджетного кодекса Российской Федерации в части реалистичности расчета расходов бюджета.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результате планирования и исполнения Закона о краевом бюджете на 2020 год министерством жилищно-коммунального хозяйства края не соблюдены требования статьи 34 Бюджетного кодекса Российской Федерации и нарушены требовани</w:t>
      </w:r>
      <w:r w:rsidR="00E26C2B">
        <w:rPr>
          <w:rFonts w:ascii="Times New Roman" w:eastAsia="Times New Roman" w:hAnsi="Times New Roman" w:cs="Times New Roman"/>
          <w:bCs/>
          <w:sz w:val="28"/>
          <w:szCs w:val="28"/>
          <w:lang w:eastAsia="ru-RU"/>
        </w:rPr>
        <w:t>я</w:t>
      </w:r>
      <w:r w:rsidRPr="00C17F20">
        <w:rPr>
          <w:rFonts w:ascii="Times New Roman" w:eastAsia="Times New Roman" w:hAnsi="Times New Roman" w:cs="Times New Roman"/>
          <w:bCs/>
          <w:sz w:val="28"/>
          <w:szCs w:val="28"/>
          <w:lang w:eastAsia="ru-RU"/>
        </w:rPr>
        <w:t xml:space="preserve"> статей 158, 174.2 Бюджетного кодекса Российской Федерации. Неэффективное использование сре</w:t>
      </w:r>
      <w:proofErr w:type="gramStart"/>
      <w:r w:rsidRPr="00C17F20">
        <w:rPr>
          <w:rFonts w:ascii="Times New Roman" w:eastAsia="Times New Roman" w:hAnsi="Times New Roman" w:cs="Times New Roman"/>
          <w:bCs/>
          <w:sz w:val="28"/>
          <w:szCs w:val="28"/>
          <w:lang w:eastAsia="ru-RU"/>
        </w:rPr>
        <w:t>дств кр</w:t>
      </w:r>
      <w:proofErr w:type="gramEnd"/>
      <w:r w:rsidRPr="00C17F20">
        <w:rPr>
          <w:rFonts w:ascii="Times New Roman" w:eastAsia="Times New Roman" w:hAnsi="Times New Roman" w:cs="Times New Roman"/>
          <w:bCs/>
          <w:sz w:val="28"/>
          <w:szCs w:val="28"/>
          <w:lang w:eastAsia="ru-RU"/>
        </w:rPr>
        <w:t>аевого бюджета составило 2 278 363,81 тыс. рублей</w:t>
      </w:r>
      <w:r w:rsidR="00902C2F">
        <w:rPr>
          <w:rStyle w:val="aa"/>
          <w:rFonts w:ascii="Times New Roman" w:eastAsia="Times New Roman" w:hAnsi="Times New Roman" w:cs="Times New Roman"/>
          <w:bCs/>
          <w:sz w:val="28"/>
          <w:szCs w:val="28"/>
          <w:lang w:eastAsia="ru-RU"/>
        </w:rPr>
        <w:footnoteReference w:id="4"/>
      </w:r>
      <w:r w:rsidRPr="00C17F20">
        <w:rPr>
          <w:rFonts w:ascii="Times New Roman" w:eastAsia="Times New Roman" w:hAnsi="Times New Roman" w:cs="Times New Roman"/>
          <w:bCs/>
          <w:sz w:val="28"/>
          <w:szCs w:val="28"/>
          <w:lang w:eastAsia="ru-RU"/>
        </w:rPr>
        <w:t>, в том числе в результате:</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завышения плановой потребности в средствах субвенции на электрическую энергию – 47 285,07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планирования бюджетных ассигнований по субвенции на электрическую энергию без учета дебиторской задолженности – 486 374,45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планирования бюджетных ассигнований по субвенции на тепловую энергию без учета дебиторской задолженности – 1 258 550,33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планирования бюджетных ассигнований по субвенции на компенсацию льготных тарифов без учета дебиторской задолженности – 73 146,46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излишнее (сверх потребности) предоставление органам местного самоуправления субвенций на тепловую энергию – 408 074,67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излишнее (сверх потребности) предоставление органам местного самоуправления субвенций на компенсацию льготных тарифов – 4 932,83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Одной из причин излишнего предоставления министерством жилищно-коммунального хозяйства края муниципальным образованиям края субвенций на тепловую энергию явилось некачественное планирование. Так, согласно расчету министерства жилищно-коммунального хозяйства края плановый объем отпуска тепловой энергии населению на 2020 год составил 1 522 314,69 Гкал. Вместе с тем фактический объем тепловой энергии, отпущенной населению, составил 1 205 807,11 Гкал, что ниже планового объема на 316 507,58 Гкал</w:t>
      </w:r>
      <w:r w:rsidR="00E9756C">
        <w:rPr>
          <w:rFonts w:ascii="Times New Roman" w:eastAsia="Times New Roman" w:hAnsi="Times New Roman" w:cs="Times New Roman"/>
          <w:bCs/>
          <w:sz w:val="28"/>
          <w:szCs w:val="28"/>
          <w:lang w:eastAsia="ru-RU"/>
        </w:rPr>
        <w:t>,</w:t>
      </w:r>
      <w:r w:rsidRPr="00C17F20">
        <w:rPr>
          <w:rFonts w:ascii="Times New Roman" w:eastAsia="Times New Roman" w:hAnsi="Times New Roman" w:cs="Times New Roman"/>
          <w:bCs/>
          <w:sz w:val="28"/>
          <w:szCs w:val="28"/>
          <w:lang w:eastAsia="ru-RU"/>
        </w:rPr>
        <w:t xml:space="preserve"> или на 20,8 процента. </w:t>
      </w:r>
    </w:p>
    <w:p w:rsidR="00C17F20" w:rsidRPr="00662C0D"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62C0D">
        <w:rPr>
          <w:rFonts w:ascii="Times New Roman" w:eastAsia="Times New Roman" w:hAnsi="Times New Roman" w:cs="Times New Roman"/>
          <w:bCs/>
          <w:sz w:val="28"/>
          <w:szCs w:val="28"/>
          <w:lang w:eastAsia="ru-RU"/>
        </w:rPr>
        <w:t>По результатам контрольного мероприятия на основании предложений Контрольно-счетной палаты приказом министерства жилищно-коммунального хозяйства края от 17 сентября 2021 года № 40 в методику внесены изменения, учитывающие требования Постановления Правительства Российской Федерации от 23 июня 2016 года № 574.</w:t>
      </w:r>
    </w:p>
    <w:p w:rsidR="00C17F20" w:rsidRPr="00C17F20" w:rsidRDefault="00662C0D"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Также, в ходе проверки установлено, что м</w:t>
      </w:r>
      <w:r w:rsidR="00C17F20" w:rsidRPr="00C17F20">
        <w:rPr>
          <w:rFonts w:ascii="Times New Roman" w:eastAsia="Times New Roman" w:hAnsi="Times New Roman" w:cs="Times New Roman"/>
          <w:bCs/>
          <w:sz w:val="28"/>
          <w:szCs w:val="28"/>
          <w:lang w:eastAsia="ru-RU"/>
        </w:rPr>
        <w:t xml:space="preserve">инистерством жилищно-коммунального хозяйства края не отражены в бухгалтерском учете суммы задолженностей муниципальных образований края по полученным субвенциям на исполнение переданных государственных полномочий края </w:t>
      </w:r>
      <w:r w:rsidR="00C17F20" w:rsidRPr="00C17F20">
        <w:rPr>
          <w:rFonts w:ascii="Times New Roman" w:eastAsia="Times New Roman" w:hAnsi="Times New Roman" w:cs="Times New Roman"/>
          <w:bCs/>
          <w:sz w:val="28"/>
          <w:szCs w:val="28"/>
          <w:lang w:eastAsia="ru-RU"/>
        </w:rPr>
        <w:lastRenderedPageBreak/>
        <w:t xml:space="preserve">(излишне полученные муниципальными образованиями края, а также задолженность Министерства перед муниципальными образованиями края по предоставлению субвенций), ввиду отсутствия в Учетной политике министерства жилищно-коммунального хозяйства края особенностей учета такой задолженности.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По результатам контрольного мероприятия на основании предложений Контрольно-счетной палаты</w:t>
      </w:r>
      <w:r w:rsidR="00BE35A1">
        <w:rPr>
          <w:rFonts w:ascii="Times New Roman" w:eastAsia="Times New Roman" w:hAnsi="Times New Roman" w:cs="Times New Roman"/>
          <w:bCs/>
          <w:sz w:val="28"/>
          <w:szCs w:val="28"/>
          <w:lang w:eastAsia="ru-RU"/>
        </w:rPr>
        <w:t xml:space="preserve"> края</w:t>
      </w:r>
      <w:r w:rsidRPr="00C17F20">
        <w:rPr>
          <w:rFonts w:ascii="Times New Roman" w:eastAsia="Times New Roman" w:hAnsi="Times New Roman" w:cs="Times New Roman"/>
          <w:bCs/>
          <w:sz w:val="28"/>
          <w:szCs w:val="28"/>
          <w:lang w:eastAsia="ru-RU"/>
        </w:rPr>
        <w:t xml:space="preserve"> распоряжением министерства жилищно-коммунального хозяйства края от 20 сентября 2021 года № 1313-р внесены изменения в Учетную политику.</w:t>
      </w:r>
    </w:p>
    <w:p w:rsidR="00C17F20" w:rsidRPr="00930399"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0399">
        <w:rPr>
          <w:rFonts w:ascii="Times New Roman" w:eastAsia="Times New Roman" w:hAnsi="Times New Roman" w:cs="Times New Roman"/>
          <w:bCs/>
          <w:sz w:val="28"/>
          <w:szCs w:val="28"/>
          <w:lang w:eastAsia="ru-RU"/>
        </w:rPr>
        <w:t>В ходе контрольного мероприятия установлены проблемы, требовавшие нормативного правового урегулирования.</w:t>
      </w:r>
    </w:p>
    <w:p w:rsidR="00C17F20" w:rsidRPr="00C17F20" w:rsidRDefault="00C17F20" w:rsidP="00C66CC7">
      <w:pPr>
        <w:widowControl w:val="0"/>
        <w:spacing w:after="0" w:line="240" w:lineRule="auto"/>
        <w:ind w:firstLine="709"/>
        <w:contextualSpacing/>
        <w:jc w:val="both"/>
        <w:rPr>
          <w:rFonts w:ascii="Times New Roman" w:eastAsia="Times New Roman" w:hAnsi="Times New Roman" w:cs="Times New Roman"/>
          <w:snapToGrid w:val="0"/>
          <w:sz w:val="28"/>
          <w:szCs w:val="28"/>
          <w:lang w:eastAsia="ru-RU"/>
        </w:rPr>
      </w:pPr>
      <w:r w:rsidRPr="00C17F20">
        <w:rPr>
          <w:rFonts w:ascii="Times New Roman" w:eastAsia="Times New Roman" w:hAnsi="Times New Roman" w:cs="Times New Roman"/>
          <w:b/>
          <w:bCs/>
          <w:sz w:val="28"/>
          <w:szCs w:val="28"/>
          <w:lang w:eastAsia="ru-RU"/>
        </w:rPr>
        <w:t>4.</w:t>
      </w:r>
      <w:r w:rsidR="000324FD" w:rsidRPr="005F2677">
        <w:rPr>
          <w:rFonts w:ascii="Times New Roman" w:eastAsia="Times New Roman" w:hAnsi="Times New Roman" w:cs="Times New Roman"/>
          <w:b/>
          <w:bCs/>
          <w:sz w:val="28"/>
          <w:szCs w:val="28"/>
          <w:lang w:eastAsia="ru-RU"/>
        </w:rPr>
        <w:t>1</w:t>
      </w:r>
      <w:r w:rsidRPr="00C17F20">
        <w:rPr>
          <w:rFonts w:ascii="Times New Roman" w:eastAsia="Times New Roman" w:hAnsi="Times New Roman" w:cs="Times New Roman"/>
          <w:b/>
          <w:bCs/>
          <w:sz w:val="28"/>
          <w:szCs w:val="28"/>
          <w:lang w:eastAsia="ru-RU"/>
        </w:rPr>
        <w:t>.3.</w:t>
      </w:r>
      <w:r>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В рамках проведения контрольного мероприятия на предмет законности и эффективности использования средств краевого бюджета и иных источников при реализации мероприятий государственной программы края «Развитие сельского хозяйства и регулирование рынков сельскохозяйственной продукции, сырья и продовольствия в Хабаровском крае», утвержденной постановлением Правительства края от 17</w:t>
      </w:r>
      <w:r w:rsidR="00104E9B">
        <w:rPr>
          <w:rFonts w:ascii="Times New Roman" w:eastAsia="Times New Roman" w:hAnsi="Times New Roman" w:cs="Times New Roman"/>
          <w:bCs/>
          <w:sz w:val="28"/>
          <w:szCs w:val="28"/>
          <w:lang w:eastAsia="ru-RU"/>
        </w:rPr>
        <w:t>.08.</w:t>
      </w:r>
      <w:r w:rsidRPr="00C17F20">
        <w:rPr>
          <w:rFonts w:ascii="Times New Roman" w:eastAsia="Times New Roman" w:hAnsi="Times New Roman" w:cs="Times New Roman"/>
          <w:bCs/>
          <w:sz w:val="28"/>
          <w:szCs w:val="28"/>
          <w:lang w:eastAsia="ru-RU"/>
        </w:rPr>
        <w:t>2012</w:t>
      </w:r>
      <w:r w:rsidR="00104E9B">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 xml:space="preserve"> № 277-пр, Контрольно-счетной палатой</w:t>
      </w:r>
      <w:r w:rsidR="00BE35A1">
        <w:rPr>
          <w:rFonts w:ascii="Times New Roman" w:eastAsia="Times New Roman" w:hAnsi="Times New Roman" w:cs="Times New Roman"/>
          <w:bCs/>
          <w:sz w:val="28"/>
          <w:szCs w:val="28"/>
          <w:lang w:eastAsia="ru-RU"/>
        </w:rPr>
        <w:t xml:space="preserve"> края</w:t>
      </w:r>
      <w:r w:rsidRPr="00C17F20">
        <w:rPr>
          <w:rFonts w:ascii="Times New Roman" w:eastAsia="Times New Roman" w:hAnsi="Times New Roman" w:cs="Times New Roman"/>
          <w:bCs/>
          <w:sz w:val="28"/>
          <w:szCs w:val="28"/>
          <w:lang w:eastAsia="ru-RU"/>
        </w:rPr>
        <w:t xml:space="preserve"> проверена </w:t>
      </w:r>
      <w:r w:rsidRPr="00C17F20">
        <w:rPr>
          <w:rFonts w:ascii="Times New Roman" w:eastAsia="Times New Roman" w:hAnsi="Times New Roman" w:cs="Times New Roman"/>
          <w:snapToGrid w:val="0"/>
          <w:sz w:val="28"/>
          <w:szCs w:val="28"/>
          <w:lang w:eastAsia="ru-RU"/>
        </w:rPr>
        <w:t xml:space="preserve">деятельность министерства сельского хозяйства, торговли, пищевой и перерабатывающей промышленности края </w:t>
      </w:r>
      <w:r w:rsidRPr="00C17F20">
        <w:rPr>
          <w:rFonts w:ascii="Times New Roman" w:eastAsia="Times New Roman" w:hAnsi="Times New Roman" w:cs="Times New Roman"/>
          <w:bCs/>
          <w:snapToGrid w:val="0"/>
          <w:sz w:val="28"/>
          <w:szCs w:val="28"/>
          <w:lang w:eastAsia="ru-RU"/>
        </w:rPr>
        <w:t>(далее – Минсельхоз края),</w:t>
      </w:r>
      <w:r w:rsidRPr="00C17F20">
        <w:rPr>
          <w:rFonts w:ascii="Times New Roman" w:eastAsia="Times New Roman" w:hAnsi="Times New Roman" w:cs="Times New Roman"/>
          <w:snapToGrid w:val="0"/>
          <w:sz w:val="28"/>
          <w:szCs w:val="28"/>
          <w:lang w:eastAsia="ru-RU"/>
        </w:rPr>
        <w:t xml:space="preserve"> автономной некоммерческой организации «Краевой сельскохозяйственный фонд» (далее – АНО «Краевой сельскохозяйственный фонд») по использованию средств краевого бюджета и иных источников, полученных АНО «Краевой сельскохозяйственный фонд» и направленных на содействие комплексному развитию сельскохозяйственного производства и сельских территорий края, а также на формирование и развитие системы сельскохозяйственной кооперации на территории края.</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Основной целью деятельности АНО «Краевой сельскохозяйственный фонд» является предоставление услуг, направленных на содействие комплексному развитию сельскохозяйственного производства и сельских территорий края, формирование и развитие системы сельскохозяйственной кооперации на территории края.</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По результатам контрольного мероприятия установлено.</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2020 году на расчетные счета </w:t>
      </w:r>
      <w:r w:rsidR="00E26C2B">
        <w:rPr>
          <w:rFonts w:ascii="Times New Roman" w:eastAsia="Times New Roman" w:hAnsi="Times New Roman" w:cs="Times New Roman"/>
          <w:bCs/>
          <w:sz w:val="28"/>
          <w:szCs w:val="28"/>
          <w:lang w:eastAsia="ru-RU"/>
        </w:rPr>
        <w:t xml:space="preserve">АНО </w:t>
      </w:r>
      <w:r w:rsidR="00E26C2B" w:rsidRPr="00C17F20">
        <w:rPr>
          <w:rFonts w:ascii="Times New Roman" w:eastAsia="Times New Roman" w:hAnsi="Times New Roman" w:cs="Times New Roman"/>
          <w:bCs/>
          <w:sz w:val="28"/>
          <w:szCs w:val="28"/>
          <w:lang w:eastAsia="ru-RU"/>
        </w:rPr>
        <w:t>«Краевой сельскохозяйственный фонд»</w:t>
      </w:r>
      <w:r w:rsidRPr="00C17F20">
        <w:rPr>
          <w:rFonts w:ascii="Times New Roman" w:eastAsia="Times New Roman" w:hAnsi="Times New Roman" w:cs="Times New Roman"/>
          <w:bCs/>
          <w:sz w:val="28"/>
          <w:szCs w:val="28"/>
          <w:lang w:eastAsia="ru-RU"/>
        </w:rPr>
        <w:t xml:space="preserve"> поступило доходов в сумме 130 350,06 тыс. рублей, из них:</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по уставной деятельности – 90 026,46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по инвестиционной деятельности – 40 323,60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нарушение требований соглашений о предоставлении АНО «Краевой сельскохозяйственный фонд» субсидий из краевого бюджета, заключенных Минсельхозом края и АНО «Краевой сельскохозяйственный фонд» в </w:t>
      </w:r>
      <w:r w:rsidR="00BE35A1">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2020 году, АНО «Краевой сельскохозяйственный фонд» не обеспечено ведение обособленного аналитического учета операций, осуществляемых за счет средств субсидий из краевого бюджета.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целях вовлечения в сельскохозяйственный оборот неиспользуемых и малопродуктивных земель АНО «Краевой сельскохозяйственный фонд» в </w:t>
      </w:r>
      <w:r w:rsidRPr="00C17F20">
        <w:rPr>
          <w:rFonts w:ascii="Times New Roman" w:eastAsia="Times New Roman" w:hAnsi="Times New Roman" w:cs="Times New Roman"/>
          <w:bCs/>
          <w:sz w:val="28"/>
          <w:szCs w:val="28"/>
          <w:lang w:eastAsia="ru-RU"/>
        </w:rPr>
        <w:lastRenderedPageBreak/>
        <w:t xml:space="preserve">2020 году произведены расходы в сумме 40 669,08 тыс. рублей на создание и обеспечение деятельности нового структурного подразделения «Машинно-тракторная станция».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Вместе с тем в отсутствие реестра земельных участков для первоочередного ввода в оборот в 2021 году, технического задания по вовлечению в сельскохозяйственный оборот неиспользуемых и малопродуктивных земель, расходы на приобретение</w:t>
      </w:r>
      <w:r w:rsidR="006B1E99">
        <w:rPr>
          <w:rFonts w:ascii="Times New Roman" w:eastAsia="Times New Roman" w:hAnsi="Times New Roman" w:cs="Times New Roman"/>
          <w:bCs/>
          <w:sz w:val="28"/>
          <w:szCs w:val="28"/>
          <w:lang w:eastAsia="ru-RU"/>
        </w:rPr>
        <w:t xml:space="preserve"> сельскохозяйственной техники</w:t>
      </w:r>
      <w:r w:rsidR="006B1E99" w:rsidRPr="006B1E99">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оборудования и оплату труда работников структурного подразделения «Машинно-тракторной станции» преждевременны и являются неэффективным использованием средств краевого бюджета.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Согласно Уставу АНО «Краевой сельскохозяйственный фонд» применят практику «возвратного финансирования». Под понятием «возвратное финансирование» АНО «Краевой сельскохозяйственный фонд» подразумевает комплекс предоставления услуг сельскохозяйственным товаропроизводителям края по материально-техническому обеспечению на условиях возвратности. Так, АНО «Краевой сельскохозяйственный фонд» рассчитывается за счет средств субсидий из краевого бюджета с производителями сельскохозяйственной продукции или с поставщиками сельскохозяйственного оборудования и техники за покупателей, а покупателям дает рассрочку на возврат средств («возвратное финансирование»). В 2020 году в рамках практики «возвратного финансирования» АНО «Краевой сельскохозяйственный фонд» заключено 20 агентских договоров.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целях обеспечения сельскохозяйственными товаропроизводителями края обязательств по агентским договорам предусмотрено предоставление ими залогового имущества. Вместе с тем в АНО «Краевой сельскохозяйственный фонд» отсутствовал механизм планового мониторинга залогового имущества, что несло риски обесценивания, утраты или повреждения предмета залога и как следствие неисполнение Залогодателем договорных обязательств.</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ходе контрольного мероприятия установлено, что АНО «Краевой сельскохозяйственный фонд» в бухгалтерском учете не в полном объеме отражена дебиторская задолженность по состоянию на 31 декабря 2019 года, в том числе по выкупной стоимости имущества, переданного по договорам аренды с последующим выкупом, заключенным в 2016 – 2019 годах.</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Установлено несоответствие данных бухгалтерского учета с фактической суммой дебиторской задолженности в сумме 1 324,74 тыс. рублей (9,7%), что привело к недостоверности бухгалтерского учета и отчетности.</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Контрольно-счетной палатой края внесено генеральному директору АНО «Краевой сельскохозяйственный фонд» предписание от 28 января 2020 года № 1, которым предписана необходимость незамедлительного устранения указанного факта нарушения, а именно, привести бухгалтерский учет в соответствии с требованиями Федерального закона от </w:t>
      </w:r>
      <w:r w:rsidR="00104E9B">
        <w:rPr>
          <w:rFonts w:ascii="Times New Roman" w:eastAsia="Times New Roman" w:hAnsi="Times New Roman" w:cs="Times New Roman"/>
          <w:bCs/>
          <w:sz w:val="28"/>
          <w:szCs w:val="28"/>
          <w:lang w:eastAsia="ru-RU"/>
        </w:rPr>
        <w:t>0</w:t>
      </w:r>
      <w:r w:rsidRPr="00C17F20">
        <w:rPr>
          <w:rFonts w:ascii="Times New Roman" w:eastAsia="Times New Roman" w:hAnsi="Times New Roman" w:cs="Times New Roman"/>
          <w:bCs/>
          <w:sz w:val="28"/>
          <w:szCs w:val="28"/>
          <w:lang w:eastAsia="ru-RU"/>
        </w:rPr>
        <w:t>6</w:t>
      </w:r>
      <w:r w:rsidR="00104E9B">
        <w:rPr>
          <w:rFonts w:ascii="Times New Roman" w:eastAsia="Times New Roman" w:hAnsi="Times New Roman" w:cs="Times New Roman"/>
          <w:bCs/>
          <w:sz w:val="28"/>
          <w:szCs w:val="28"/>
          <w:lang w:eastAsia="ru-RU"/>
        </w:rPr>
        <w:t>.12.</w:t>
      </w:r>
      <w:r w:rsidRPr="00C17F20">
        <w:rPr>
          <w:rFonts w:ascii="Times New Roman" w:eastAsia="Times New Roman" w:hAnsi="Times New Roman" w:cs="Times New Roman"/>
          <w:bCs/>
          <w:sz w:val="28"/>
          <w:szCs w:val="28"/>
          <w:lang w:eastAsia="ru-RU"/>
        </w:rPr>
        <w:t>2011</w:t>
      </w:r>
      <w:r w:rsidR="00104E9B">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 xml:space="preserve">№ 402-ФЗ «О бухгалтерском учете» и учетной политикой АНО «Краевой </w:t>
      </w:r>
      <w:r w:rsidRPr="00C17F20">
        <w:rPr>
          <w:rFonts w:ascii="Times New Roman" w:eastAsia="Times New Roman" w:hAnsi="Times New Roman" w:cs="Times New Roman"/>
          <w:bCs/>
          <w:sz w:val="28"/>
          <w:szCs w:val="28"/>
          <w:lang w:eastAsia="ru-RU"/>
        </w:rPr>
        <w:lastRenderedPageBreak/>
        <w:t>сельскохозяйственный фонд».</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ходе проведения контрольного мероприятия АНО «Краевой сельскохозяйственный фонд» данное несоответствие устранено.</w:t>
      </w:r>
    </w:p>
    <w:p w:rsidR="00C17F20" w:rsidRDefault="00930399"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ходе контрольного мероприятия установлено, что с</w:t>
      </w:r>
      <w:r w:rsidR="00C17F20" w:rsidRPr="00C17F20">
        <w:rPr>
          <w:rFonts w:ascii="Times New Roman" w:eastAsia="Times New Roman" w:hAnsi="Times New Roman" w:cs="Times New Roman"/>
          <w:bCs/>
          <w:sz w:val="28"/>
          <w:szCs w:val="28"/>
          <w:lang w:eastAsia="ru-RU"/>
        </w:rPr>
        <w:t xml:space="preserve">огласно отчетам о достижении результатов предоставления субсидий из краевого бюджета и значений показателей, необходимых для их достижения, АНО «Краевой сельскохозяйственный фонд» в 2020 году достигла </w:t>
      </w:r>
      <w:r>
        <w:rPr>
          <w:rFonts w:ascii="Times New Roman" w:eastAsia="Times New Roman" w:hAnsi="Times New Roman" w:cs="Times New Roman"/>
          <w:bCs/>
          <w:sz w:val="28"/>
          <w:szCs w:val="28"/>
          <w:lang w:eastAsia="ru-RU"/>
        </w:rPr>
        <w:t>целевые значения по основным показателям.</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Вместе с тем Минсельхозом края не определены показатели, характеризующие результативность использования субсидии из краевого бюджета на осуществление деятельности по вовлечению в сельскохозяйственный оборот неиспользуемых и малопродуктивных земель и формирования рациональной структуры земельных угодий края.</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ходе контрольного мероприятия установлен ущерб краевому бюджету в сумме 51,95 тыс. рублей, допущенный АНО «Краевой сельскохозяйственный фонд» в результате привлечения к работе сотрудников АНО «Краевой сельскохозяйственный фонд» в целях проведения организационных мероприятий ярмарки «выходного дня» и оплаты им работы в выходные дни при наличии заключенных договоров гражданско-правового характера на организацию ярмарки «выходного дня».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Материалы проверки по факту причинения АНО «Краевой сельскохозяйственный фонд» ущерба краевому бюджету в сумме 51,95 тыс. рублей Контрольно-счетной палатой направлены в прокуратуру края и в Следственное управление Следственного комитета по краю.</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
          <w:bCs/>
          <w:sz w:val="28"/>
          <w:szCs w:val="28"/>
          <w:lang w:eastAsia="ru-RU"/>
        </w:rPr>
        <w:t>4.</w:t>
      </w:r>
      <w:r w:rsidR="000324FD" w:rsidRPr="005F2677">
        <w:rPr>
          <w:rFonts w:ascii="Times New Roman" w:eastAsia="Times New Roman" w:hAnsi="Times New Roman" w:cs="Times New Roman"/>
          <w:b/>
          <w:bCs/>
          <w:sz w:val="28"/>
          <w:szCs w:val="28"/>
          <w:lang w:eastAsia="ru-RU"/>
        </w:rPr>
        <w:t>1</w:t>
      </w:r>
      <w:r w:rsidRPr="00C17F20">
        <w:rPr>
          <w:rFonts w:ascii="Times New Roman" w:eastAsia="Times New Roman" w:hAnsi="Times New Roman" w:cs="Times New Roman"/>
          <w:b/>
          <w:bCs/>
          <w:sz w:val="28"/>
          <w:szCs w:val="28"/>
          <w:lang w:eastAsia="ru-RU"/>
        </w:rPr>
        <w:t>.</w:t>
      </w:r>
      <w:r w:rsidR="00CD5F7D">
        <w:rPr>
          <w:rFonts w:ascii="Times New Roman" w:eastAsia="Times New Roman" w:hAnsi="Times New Roman" w:cs="Times New Roman"/>
          <w:b/>
          <w:bCs/>
          <w:sz w:val="28"/>
          <w:szCs w:val="28"/>
          <w:lang w:eastAsia="ru-RU"/>
        </w:rPr>
        <w:t>4</w:t>
      </w:r>
      <w:r w:rsidRPr="00C17F20">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 xml:space="preserve">Проверкой законности и эффективности использования средств Дорожного фонда края на строительство, реконструкцию, капитальный ремонт, ремонт и содержание автомобильных дорог регионального и межмуниципального значения, на </w:t>
      </w:r>
      <w:proofErr w:type="spellStart"/>
      <w:r w:rsidRPr="00C17F20">
        <w:rPr>
          <w:rFonts w:ascii="Times New Roman" w:eastAsia="Times New Roman" w:hAnsi="Times New Roman" w:cs="Times New Roman"/>
          <w:bCs/>
          <w:sz w:val="28"/>
          <w:szCs w:val="28"/>
          <w:lang w:eastAsia="ru-RU"/>
        </w:rPr>
        <w:t>софинансирование</w:t>
      </w:r>
      <w:proofErr w:type="spellEnd"/>
      <w:r w:rsidRPr="00C17F20">
        <w:rPr>
          <w:rFonts w:ascii="Times New Roman" w:eastAsia="Times New Roman" w:hAnsi="Times New Roman" w:cs="Times New Roman"/>
          <w:bCs/>
          <w:sz w:val="28"/>
          <w:szCs w:val="28"/>
          <w:lang w:eastAsia="ru-RU"/>
        </w:rPr>
        <w:t xml:space="preserve"> расходных обязательств муниципальных образований края по капитальному ремонту, ремонту и содержанию объектов дорожного хозяйства, находящихся в муниципальной собственности, а также на капитальный ремонт дворовых территорий многоквартирных домов, установлено.</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целях исполнения полномочий исполнительных органов государственной власти края по осуществлению дорожной деятельности в отношении автомобильных дорог общего пользования регионального и межмуниципального значения, а также содержания гидротехнических сооружений на территории края создано краевое государственное казенное учреждение «Хабаровское управление автомобильных дорог» (далее –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2020 году кассовые расходы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составили 10 752 969,72 тыс. рублей</w:t>
      </w:r>
      <w:r w:rsidR="006669DA">
        <w:rPr>
          <w:rFonts w:ascii="Times New Roman" w:eastAsia="Times New Roman" w:hAnsi="Times New Roman" w:cs="Times New Roman"/>
          <w:bCs/>
          <w:sz w:val="28"/>
          <w:szCs w:val="28"/>
          <w:lang w:eastAsia="ru-RU"/>
        </w:rPr>
        <w:t>,</w:t>
      </w:r>
      <w:r w:rsidRPr="00C17F20">
        <w:rPr>
          <w:rFonts w:ascii="Times New Roman" w:eastAsia="Times New Roman" w:hAnsi="Times New Roman" w:cs="Times New Roman"/>
          <w:bCs/>
          <w:sz w:val="28"/>
          <w:szCs w:val="28"/>
          <w:lang w:eastAsia="ru-RU"/>
        </w:rPr>
        <w:t xml:space="preserve"> или 91,9 процента к плановым расходам. </w:t>
      </w:r>
    </w:p>
    <w:p w:rsid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2020 году кассовые расходы на обеспечение деятельности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составили 403 368,09 тыс. рублей</w:t>
      </w:r>
      <w:r w:rsidR="006669DA">
        <w:rPr>
          <w:rFonts w:ascii="Times New Roman" w:eastAsia="Times New Roman" w:hAnsi="Times New Roman" w:cs="Times New Roman"/>
          <w:bCs/>
          <w:sz w:val="28"/>
          <w:szCs w:val="28"/>
          <w:lang w:eastAsia="ru-RU"/>
        </w:rPr>
        <w:t>,</w:t>
      </w:r>
      <w:r w:rsidRPr="00C17F20">
        <w:rPr>
          <w:rFonts w:ascii="Times New Roman" w:eastAsia="Times New Roman" w:hAnsi="Times New Roman" w:cs="Times New Roman"/>
          <w:bCs/>
          <w:sz w:val="28"/>
          <w:szCs w:val="28"/>
          <w:lang w:eastAsia="ru-RU"/>
        </w:rPr>
        <w:t xml:space="preserve"> или 96,5 процента от утвержденных бюджетных ассигнований.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lastRenderedPageBreak/>
        <w:t>Проверкой использования средств краевого бюджета, направленных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на содержание и ремонт региональных или межмуниципальных автомобильных дорог</w:t>
      </w:r>
      <w:r w:rsidR="006E2FDC">
        <w:rPr>
          <w:rFonts w:ascii="Times New Roman" w:eastAsia="Times New Roman" w:hAnsi="Times New Roman" w:cs="Times New Roman"/>
          <w:bCs/>
          <w:sz w:val="28"/>
          <w:szCs w:val="28"/>
          <w:lang w:eastAsia="ru-RU"/>
        </w:rPr>
        <w:t xml:space="preserve"> установлено</w:t>
      </w:r>
      <w:r w:rsidRPr="00C17F20">
        <w:rPr>
          <w:rFonts w:ascii="Times New Roman" w:eastAsia="Times New Roman" w:hAnsi="Times New Roman" w:cs="Times New Roman"/>
          <w:bCs/>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Общая протяженность автомобильных дорог регионального и межмуниципального значения в крае составляет 4 233,5 км, в том числе дорог:</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val="en-US" w:eastAsia="ru-RU"/>
        </w:rPr>
        <w:t>II</w:t>
      </w:r>
      <w:r w:rsidRPr="00C17F20">
        <w:rPr>
          <w:rFonts w:ascii="Times New Roman" w:eastAsia="Times New Roman" w:hAnsi="Times New Roman" w:cs="Times New Roman"/>
          <w:bCs/>
          <w:sz w:val="28"/>
          <w:szCs w:val="28"/>
          <w:lang w:eastAsia="ru-RU"/>
        </w:rPr>
        <w:t xml:space="preserve"> категории – 4</w:t>
      </w:r>
      <w:proofErr w:type="gramStart"/>
      <w:r w:rsidRPr="00C17F20">
        <w:rPr>
          <w:rFonts w:ascii="Times New Roman" w:eastAsia="Times New Roman" w:hAnsi="Times New Roman" w:cs="Times New Roman"/>
          <w:bCs/>
          <w:sz w:val="28"/>
          <w:szCs w:val="28"/>
          <w:lang w:eastAsia="ru-RU"/>
        </w:rPr>
        <w:t>,4</w:t>
      </w:r>
      <w:proofErr w:type="gramEnd"/>
      <w:r w:rsidRPr="00C17F20">
        <w:rPr>
          <w:rFonts w:ascii="Times New Roman" w:eastAsia="Times New Roman" w:hAnsi="Times New Roman" w:cs="Times New Roman"/>
          <w:bCs/>
          <w:sz w:val="28"/>
          <w:szCs w:val="28"/>
          <w:lang w:eastAsia="ru-RU"/>
        </w:rPr>
        <w:t xml:space="preserve"> км;</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val="en-US" w:eastAsia="ru-RU"/>
        </w:rPr>
        <w:t>III</w:t>
      </w:r>
      <w:r w:rsidRPr="00C17F20">
        <w:rPr>
          <w:rFonts w:ascii="Times New Roman" w:eastAsia="Times New Roman" w:hAnsi="Times New Roman" w:cs="Times New Roman"/>
          <w:bCs/>
          <w:sz w:val="28"/>
          <w:szCs w:val="28"/>
          <w:lang w:eastAsia="ru-RU"/>
        </w:rPr>
        <w:t xml:space="preserve"> категории – 1 390</w:t>
      </w:r>
      <w:proofErr w:type="gramStart"/>
      <w:r w:rsidRPr="00C17F20">
        <w:rPr>
          <w:rFonts w:ascii="Times New Roman" w:eastAsia="Times New Roman" w:hAnsi="Times New Roman" w:cs="Times New Roman"/>
          <w:bCs/>
          <w:sz w:val="28"/>
          <w:szCs w:val="28"/>
          <w:lang w:eastAsia="ru-RU"/>
        </w:rPr>
        <w:t>,7</w:t>
      </w:r>
      <w:proofErr w:type="gramEnd"/>
      <w:r w:rsidRPr="00C17F20">
        <w:rPr>
          <w:rFonts w:ascii="Times New Roman" w:eastAsia="Times New Roman" w:hAnsi="Times New Roman" w:cs="Times New Roman"/>
          <w:bCs/>
          <w:sz w:val="28"/>
          <w:szCs w:val="28"/>
          <w:lang w:eastAsia="ru-RU"/>
        </w:rPr>
        <w:t xml:space="preserve"> км;</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val="en-US" w:eastAsia="ru-RU"/>
        </w:rPr>
        <w:t>IV</w:t>
      </w:r>
      <w:r w:rsidRPr="00C17F20">
        <w:rPr>
          <w:rFonts w:ascii="Times New Roman" w:eastAsia="Times New Roman" w:hAnsi="Times New Roman" w:cs="Times New Roman"/>
          <w:bCs/>
          <w:sz w:val="28"/>
          <w:szCs w:val="28"/>
          <w:lang w:eastAsia="ru-RU"/>
        </w:rPr>
        <w:t xml:space="preserve"> категории – 1 540</w:t>
      </w:r>
      <w:proofErr w:type="gramStart"/>
      <w:r w:rsidRPr="00C17F20">
        <w:rPr>
          <w:rFonts w:ascii="Times New Roman" w:eastAsia="Times New Roman" w:hAnsi="Times New Roman" w:cs="Times New Roman"/>
          <w:bCs/>
          <w:sz w:val="28"/>
          <w:szCs w:val="28"/>
          <w:lang w:eastAsia="ru-RU"/>
        </w:rPr>
        <w:t>,3</w:t>
      </w:r>
      <w:proofErr w:type="gramEnd"/>
      <w:r w:rsidRPr="00C17F20">
        <w:rPr>
          <w:rFonts w:ascii="Times New Roman" w:eastAsia="Times New Roman" w:hAnsi="Times New Roman" w:cs="Times New Roman"/>
          <w:bCs/>
          <w:sz w:val="28"/>
          <w:szCs w:val="28"/>
          <w:lang w:eastAsia="ru-RU"/>
        </w:rPr>
        <w:t xml:space="preserve"> км;</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val="en-US" w:eastAsia="ru-RU"/>
        </w:rPr>
        <w:t>V</w:t>
      </w:r>
      <w:r w:rsidRPr="00C17F20">
        <w:rPr>
          <w:rFonts w:ascii="Times New Roman" w:eastAsia="Times New Roman" w:hAnsi="Times New Roman" w:cs="Times New Roman"/>
          <w:bCs/>
          <w:sz w:val="28"/>
          <w:szCs w:val="28"/>
          <w:lang w:eastAsia="ru-RU"/>
        </w:rPr>
        <w:t xml:space="preserve"> категории (в том числе автозимники и ледовые переправы) – 1 298</w:t>
      </w:r>
      <w:proofErr w:type="gramStart"/>
      <w:r w:rsidRPr="00C17F20">
        <w:rPr>
          <w:rFonts w:ascii="Times New Roman" w:eastAsia="Times New Roman" w:hAnsi="Times New Roman" w:cs="Times New Roman"/>
          <w:bCs/>
          <w:sz w:val="28"/>
          <w:szCs w:val="28"/>
          <w:lang w:eastAsia="ru-RU"/>
        </w:rPr>
        <w:t>,1</w:t>
      </w:r>
      <w:proofErr w:type="gramEnd"/>
      <w:r w:rsidRPr="00C17F20">
        <w:rPr>
          <w:rFonts w:ascii="Times New Roman" w:eastAsia="Times New Roman" w:hAnsi="Times New Roman" w:cs="Times New Roman"/>
          <w:bCs/>
          <w:sz w:val="28"/>
          <w:szCs w:val="28"/>
          <w:lang w:eastAsia="ru-RU"/>
        </w:rPr>
        <w:t> км.</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Все дороги регионального и межмуниципального значения в крае относятся к классу дорог обычного типа (</w:t>
      </w:r>
      <w:proofErr w:type="spellStart"/>
      <w:r w:rsidRPr="00C17F20">
        <w:rPr>
          <w:rFonts w:ascii="Times New Roman" w:eastAsia="Times New Roman" w:hAnsi="Times New Roman" w:cs="Times New Roman"/>
          <w:bCs/>
          <w:sz w:val="28"/>
          <w:szCs w:val="28"/>
          <w:lang w:eastAsia="ru-RU"/>
        </w:rPr>
        <w:t>нескоростные</w:t>
      </w:r>
      <w:proofErr w:type="spellEnd"/>
      <w:r w:rsidRPr="00C17F20">
        <w:rPr>
          <w:rFonts w:ascii="Times New Roman" w:eastAsia="Times New Roman" w:hAnsi="Times New Roman" w:cs="Times New Roman"/>
          <w:bCs/>
          <w:sz w:val="28"/>
          <w:szCs w:val="28"/>
          <w:lang w:eastAsia="ru-RU"/>
        </w:rPr>
        <w:t xml:space="preserve"> дороги).</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Исходя из норматива денежных затрат на содержание автомобильных дорог регионального и межмуниципального значения, утвержденного постановлением Правительства края от 30</w:t>
      </w:r>
      <w:r w:rsidR="00E26C2B">
        <w:rPr>
          <w:rFonts w:ascii="Times New Roman" w:eastAsia="Times New Roman" w:hAnsi="Times New Roman" w:cs="Times New Roman"/>
          <w:bCs/>
          <w:sz w:val="28"/>
          <w:szCs w:val="28"/>
          <w:lang w:eastAsia="ru-RU"/>
        </w:rPr>
        <w:t>.12.</w:t>
      </w:r>
      <w:r w:rsidRPr="00C17F20">
        <w:rPr>
          <w:rFonts w:ascii="Times New Roman" w:eastAsia="Times New Roman" w:hAnsi="Times New Roman" w:cs="Times New Roman"/>
          <w:bCs/>
          <w:sz w:val="28"/>
          <w:szCs w:val="28"/>
          <w:lang w:eastAsia="ru-RU"/>
        </w:rPr>
        <w:t>2009 № 408-пр, в 2020 году потребность в денежных средствах на содержание автомобильных дорог края составила 4 086 671,00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2020 году Учреждению доведены из краевого бюджета лимиты в сумме 3 109 582,61 тыс. рублей, а объемы финансового обеспечения в сумме 2 361 265,84 тыс. рублей, в том числе на: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содержание – 977 004,97 тыс. рублей, что составило 23,9 процента от нормативной потребности на содержание  автомобильных дорог края;</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ремонт – 1 384 260,87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При этом в 2020 году бюджетные </w:t>
      </w:r>
      <w:r w:rsidR="00BE35A1">
        <w:rPr>
          <w:rFonts w:ascii="Times New Roman" w:eastAsia="Times New Roman" w:hAnsi="Times New Roman" w:cs="Times New Roman"/>
          <w:bCs/>
          <w:sz w:val="28"/>
          <w:szCs w:val="28"/>
          <w:lang w:eastAsia="ru-RU"/>
        </w:rPr>
        <w:t xml:space="preserve">ассигнования в сумме 569 843,19  </w:t>
      </w:r>
      <w:r w:rsidRPr="00C17F20">
        <w:rPr>
          <w:rFonts w:ascii="Times New Roman" w:eastAsia="Times New Roman" w:hAnsi="Times New Roman" w:cs="Times New Roman"/>
          <w:bCs/>
          <w:sz w:val="28"/>
          <w:szCs w:val="28"/>
          <w:lang w:eastAsia="ru-RU"/>
        </w:rPr>
        <w:t>тыс. рублей (24,1% от общей суммы) доведены Министерством Учреждению в период с 14 по 23 октября 2020 года, когда проведение конкурсных процедур на выполнение работ по ремонту дорог не целесообразно ввиду наступления отрицательных температур.</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
          <w:bCs/>
          <w:sz w:val="28"/>
          <w:szCs w:val="28"/>
          <w:lang w:eastAsia="ru-RU"/>
        </w:rPr>
        <w:t>4.</w:t>
      </w:r>
      <w:r w:rsidR="000324FD" w:rsidRPr="005F2677">
        <w:rPr>
          <w:rFonts w:ascii="Times New Roman" w:eastAsia="Times New Roman" w:hAnsi="Times New Roman" w:cs="Times New Roman"/>
          <w:b/>
          <w:bCs/>
          <w:sz w:val="28"/>
          <w:szCs w:val="28"/>
          <w:lang w:eastAsia="ru-RU"/>
        </w:rPr>
        <w:t>1</w:t>
      </w:r>
      <w:r w:rsidRPr="00C17F20">
        <w:rPr>
          <w:rFonts w:ascii="Times New Roman" w:eastAsia="Times New Roman" w:hAnsi="Times New Roman" w:cs="Times New Roman"/>
          <w:b/>
          <w:bCs/>
          <w:sz w:val="28"/>
          <w:szCs w:val="28"/>
          <w:lang w:eastAsia="ru-RU"/>
        </w:rPr>
        <w:t>.</w:t>
      </w:r>
      <w:r w:rsidR="00CD5F7D">
        <w:rPr>
          <w:rFonts w:ascii="Times New Roman" w:eastAsia="Times New Roman" w:hAnsi="Times New Roman" w:cs="Times New Roman"/>
          <w:b/>
          <w:bCs/>
          <w:sz w:val="28"/>
          <w:szCs w:val="28"/>
          <w:lang w:eastAsia="ru-RU"/>
        </w:rPr>
        <w:t>5</w:t>
      </w:r>
      <w:r w:rsidRPr="00C17F20">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sidRPr="00C17F20">
        <w:rPr>
          <w:rFonts w:ascii="Times New Roman" w:eastAsia="Times New Roman" w:hAnsi="Times New Roman" w:cs="Times New Roman"/>
          <w:bCs/>
          <w:sz w:val="28"/>
          <w:szCs w:val="28"/>
          <w:lang w:eastAsia="ru-RU"/>
        </w:rPr>
        <w:t>Проверкой использования средств краевого бюджета, направленных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на содержание гидротехнических сооружений, установлено.</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Деятельность по обеспечению безопасности при проектировании, строительстве, капитальном ремонте, вводе в эксплуатацию, эксплуатации, реконструкции, восстановлении, консервации и ликвидации гидротехнических сооружений регулируется Федеральным законом Российской Федерации от 21</w:t>
      </w:r>
      <w:r w:rsidR="00E26C2B">
        <w:rPr>
          <w:rFonts w:ascii="Times New Roman" w:eastAsia="Times New Roman" w:hAnsi="Times New Roman" w:cs="Times New Roman"/>
          <w:bCs/>
          <w:sz w:val="28"/>
          <w:szCs w:val="28"/>
          <w:lang w:eastAsia="ru-RU"/>
        </w:rPr>
        <w:t>.07.</w:t>
      </w:r>
      <w:r w:rsidRPr="00C17F20">
        <w:rPr>
          <w:rFonts w:ascii="Times New Roman" w:eastAsia="Times New Roman" w:hAnsi="Times New Roman" w:cs="Times New Roman"/>
          <w:bCs/>
          <w:sz w:val="28"/>
          <w:szCs w:val="28"/>
          <w:lang w:eastAsia="ru-RU"/>
        </w:rPr>
        <w:t>1997 № 117-ФЗ «О безопасности гидротехнических сооружений» (далее – Закон № 117-ФЗ).</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2020 году кассовые расходы, связанные с содержанием ГТС, составили 4 556,14 тыс. рублей, из которых уплата налога на имущество составила 1 011,91 тыс. рублей.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Содержание ГТС осуществлено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xml:space="preserve">» в основном только в виде мониторинга и </w:t>
      </w:r>
      <w:proofErr w:type="spellStart"/>
      <w:r w:rsidRPr="00C17F20">
        <w:rPr>
          <w:rFonts w:ascii="Times New Roman" w:eastAsia="Times New Roman" w:hAnsi="Times New Roman" w:cs="Times New Roman"/>
          <w:bCs/>
          <w:sz w:val="28"/>
          <w:szCs w:val="28"/>
          <w:lang w:eastAsia="ru-RU"/>
        </w:rPr>
        <w:t>преддекларационного</w:t>
      </w:r>
      <w:proofErr w:type="spellEnd"/>
      <w:r w:rsidRPr="00C17F20">
        <w:rPr>
          <w:rFonts w:ascii="Times New Roman" w:eastAsia="Times New Roman" w:hAnsi="Times New Roman" w:cs="Times New Roman"/>
          <w:bCs/>
          <w:sz w:val="28"/>
          <w:szCs w:val="28"/>
          <w:lang w:eastAsia="ru-RU"/>
        </w:rPr>
        <w:t xml:space="preserve"> обследования, по результатам которых установлено:</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«Гидротехнические сооружения водохранилища на р. Малая Сита </w:t>
      </w:r>
      <w:r w:rsidRPr="00C17F20">
        <w:rPr>
          <w:rFonts w:ascii="Times New Roman" w:eastAsia="Times New Roman" w:hAnsi="Times New Roman" w:cs="Times New Roman"/>
          <w:bCs/>
          <w:sz w:val="28"/>
          <w:szCs w:val="28"/>
          <w:lang w:eastAsia="ru-RU"/>
        </w:rPr>
        <w:lastRenderedPageBreak/>
        <w:t>с. Дружба Хабаровского района» – уровень безопасности гидротехнических сооружений определен как пониженный;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«Инженерная защита левого берега протоки </w:t>
      </w:r>
      <w:proofErr w:type="spellStart"/>
      <w:r w:rsidRPr="00C17F20">
        <w:rPr>
          <w:rFonts w:ascii="Times New Roman" w:eastAsia="Times New Roman" w:hAnsi="Times New Roman" w:cs="Times New Roman"/>
          <w:bCs/>
          <w:sz w:val="28"/>
          <w:szCs w:val="28"/>
          <w:lang w:eastAsia="ru-RU"/>
        </w:rPr>
        <w:t>Казакевичева</w:t>
      </w:r>
      <w:proofErr w:type="spellEnd"/>
      <w:r w:rsidRPr="00C17F20">
        <w:rPr>
          <w:rFonts w:ascii="Times New Roman" w:eastAsia="Times New Roman" w:hAnsi="Times New Roman" w:cs="Times New Roman"/>
          <w:bCs/>
          <w:sz w:val="28"/>
          <w:szCs w:val="28"/>
          <w:lang w:eastAsia="ru-RU"/>
        </w:rPr>
        <w:t xml:space="preserve"> в районе Храма-часовни на Большом Уссурийском острове» – уровень безопасности гидротехнического сооружения определен как пониженный;</w:t>
      </w:r>
    </w:p>
    <w:p w:rsidR="006F083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«Инженерная защита левого берега р. Амур в районе г. Хабаровска, Индустриальный район, острова Дачный и Кабельный в районе устьев проток Пензенская и Бешенная» – уровень безопасности инженерной защиты определен как неудовлетворенный. </w:t>
      </w:r>
    </w:p>
    <w:p w:rsidR="006F0830" w:rsidRPr="00C17F20" w:rsidRDefault="006F083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результатам контрольного мероприятия сделан вывод, что</w:t>
      </w:r>
      <w:r w:rsidRPr="00C17F20">
        <w:rPr>
          <w:rFonts w:ascii="Times New Roman" w:eastAsia="Times New Roman" w:hAnsi="Times New Roman" w:cs="Times New Roman"/>
          <w:bCs/>
          <w:sz w:val="28"/>
          <w:szCs w:val="28"/>
          <w:lang w:eastAsia="ru-RU"/>
        </w:rPr>
        <w:t xml:space="preserve"> в нарушение требований статей 8 и 9 Закона № 117-ФЗ, статьи 3 Федерального закона Российской Федерации от 10</w:t>
      </w:r>
      <w:r w:rsidR="00104E9B">
        <w:rPr>
          <w:rFonts w:ascii="Times New Roman" w:eastAsia="Times New Roman" w:hAnsi="Times New Roman" w:cs="Times New Roman"/>
          <w:bCs/>
          <w:sz w:val="28"/>
          <w:szCs w:val="28"/>
          <w:lang w:eastAsia="ru-RU"/>
        </w:rPr>
        <w:t>.01.</w:t>
      </w:r>
      <w:r w:rsidRPr="00C17F20">
        <w:rPr>
          <w:rFonts w:ascii="Times New Roman" w:eastAsia="Times New Roman" w:hAnsi="Times New Roman" w:cs="Times New Roman"/>
          <w:bCs/>
          <w:sz w:val="28"/>
          <w:szCs w:val="28"/>
          <w:lang w:eastAsia="ru-RU"/>
        </w:rPr>
        <w:t>2002 № 7-ФЗ «Об охране окружающей среды» обязательные мероприятия по техническому обслуживанию, эксплуатационному контролю, текущему ремонту, систематическому анализу причин снижения безопасности ГТС, разработке и реализации мер обеспечения технически исправного состояния, его безопасности и финансирования этих мер, осуществлению капитального ремонта, реконструкции ГТС в случае несоответствия обязательным требованиям,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не проведены, наличие соответствующих обязательным требованиям квалифицированных работников не обеспечено. Ни организационная структура, ни штатное расписание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не содержат должности специалиста по эксплуатации ГТС.</w:t>
      </w:r>
    </w:p>
    <w:p w:rsidR="006F0830" w:rsidRDefault="006F083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 результатам проверки, в отношении объекта </w:t>
      </w:r>
      <w:r w:rsidR="00C17F20" w:rsidRPr="00C17F20">
        <w:rPr>
          <w:rFonts w:ascii="Times New Roman" w:eastAsia="Times New Roman" w:hAnsi="Times New Roman" w:cs="Times New Roman"/>
          <w:bCs/>
          <w:sz w:val="28"/>
          <w:szCs w:val="28"/>
          <w:lang w:eastAsia="ru-RU"/>
        </w:rPr>
        <w:t>«Причальная стенка «Вокзал», г. Комсомольск-на-Амуре</w:t>
      </w:r>
      <w:r>
        <w:rPr>
          <w:rFonts w:ascii="Times New Roman" w:eastAsia="Times New Roman" w:hAnsi="Times New Roman" w:cs="Times New Roman"/>
          <w:bCs/>
          <w:sz w:val="28"/>
          <w:szCs w:val="28"/>
          <w:lang w:eastAsia="ru-RU"/>
        </w:rPr>
        <w:t xml:space="preserve"> отмечено следующее</w:t>
      </w:r>
      <w:r w:rsidR="00C17F20" w:rsidRPr="00C17F20">
        <w:rPr>
          <w:rFonts w:ascii="Times New Roman" w:eastAsia="Times New Roman" w:hAnsi="Times New Roman" w:cs="Times New Roman"/>
          <w:bCs/>
          <w:sz w:val="28"/>
          <w:szCs w:val="28"/>
          <w:lang w:eastAsia="ru-RU"/>
        </w:rPr>
        <w:t xml:space="preserve">. </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соответствии с решением Ленинского районного суда г. Комсомольска-на-Амуре края от 1 марта 2018 года по делу № 2-293/2018 по исковому заявлению Комсомольского-на-Амуре межрайонного природоохранного прокурора на КГБУ «Комсомольская-на-Амуре набережная р. Амур» возложена обязанность по проведению реконструкции Причальной стенки до 31 декабря 2020 года, так как дальнейшая эксплуатация Причальной стенки без проведения работ по ее реконструкции создает опасность причинения вреда в будущем как гражданам – пользователям причала, так и водному объекту вследствие нарушения водонепроницаемости причальных конструкций и попадания вредных веществ в реку. Причальная стенка закреплена министерством имущественных отношений края 20 июня 2019 года за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без проведения КГБУ «Комсомольская-на-Амуре набережная р. Амур» реконструкции на объекте.</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2020 году средства краевого бюджета на реконструкцию, ремонт и содержание Причальной стенки не направлены ввиду отсутствия лимитов бюджетных обязательств. Приказом начальника КГКУ «</w:t>
      </w:r>
      <w:proofErr w:type="spellStart"/>
      <w:r w:rsidRPr="00C17F20">
        <w:rPr>
          <w:rFonts w:ascii="Times New Roman" w:eastAsia="Times New Roman" w:hAnsi="Times New Roman" w:cs="Times New Roman"/>
          <w:bCs/>
          <w:sz w:val="28"/>
          <w:szCs w:val="28"/>
          <w:lang w:eastAsia="ru-RU"/>
        </w:rPr>
        <w:t>Хабаровскуправтодор</w:t>
      </w:r>
      <w:proofErr w:type="spellEnd"/>
      <w:r w:rsidRPr="00C17F20">
        <w:rPr>
          <w:rFonts w:ascii="Times New Roman" w:eastAsia="Times New Roman" w:hAnsi="Times New Roman" w:cs="Times New Roman"/>
          <w:bCs/>
          <w:sz w:val="28"/>
          <w:szCs w:val="28"/>
          <w:lang w:eastAsia="ru-RU"/>
        </w:rPr>
        <w:t>» в мае 2020 года введен временный запрет на эксплуатацию данного объекта. Вместе с тем указанный объект используется ООО «</w:t>
      </w:r>
      <w:proofErr w:type="spellStart"/>
      <w:r w:rsidRPr="00C17F20">
        <w:rPr>
          <w:rFonts w:ascii="Times New Roman" w:eastAsia="Times New Roman" w:hAnsi="Times New Roman" w:cs="Times New Roman"/>
          <w:bCs/>
          <w:sz w:val="28"/>
          <w:szCs w:val="28"/>
          <w:lang w:eastAsia="ru-RU"/>
        </w:rPr>
        <w:t>КомПасс</w:t>
      </w:r>
      <w:proofErr w:type="spellEnd"/>
      <w:r w:rsidRPr="00C17F20">
        <w:rPr>
          <w:rFonts w:ascii="Times New Roman" w:eastAsia="Times New Roman" w:hAnsi="Times New Roman" w:cs="Times New Roman"/>
          <w:bCs/>
          <w:sz w:val="28"/>
          <w:szCs w:val="28"/>
          <w:lang w:eastAsia="ru-RU"/>
        </w:rPr>
        <w:t xml:space="preserve">» без договорных отношений в целях осуществления речных </w:t>
      </w:r>
      <w:r w:rsidRPr="00C17F20">
        <w:rPr>
          <w:rFonts w:ascii="Times New Roman" w:eastAsia="Times New Roman" w:hAnsi="Times New Roman" w:cs="Times New Roman"/>
          <w:bCs/>
          <w:sz w:val="28"/>
          <w:szCs w:val="28"/>
          <w:lang w:eastAsia="ru-RU"/>
        </w:rPr>
        <w:lastRenderedPageBreak/>
        <w:t>пассажирских перевозок.</w:t>
      </w:r>
    </w:p>
    <w:p w:rsid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2020 году Министерством утвержден План мероприятий (дорожная карта) по проведению ремонтно-восстановительных работ и передачи Причальной стенки в муниципальную собственность городского округа «Город Комсомольск-на-Амуре». </w:t>
      </w:r>
    </w:p>
    <w:p w:rsidR="00C17F20" w:rsidRPr="00C17F20" w:rsidRDefault="00E30624"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30624">
        <w:rPr>
          <w:rFonts w:ascii="Times New Roman" w:eastAsia="Times New Roman" w:hAnsi="Times New Roman" w:cs="Times New Roman"/>
          <w:b/>
          <w:bCs/>
          <w:sz w:val="28"/>
          <w:szCs w:val="28"/>
          <w:lang w:eastAsia="ru-RU"/>
        </w:rPr>
        <w:t>4.</w:t>
      </w:r>
      <w:r w:rsidR="000324FD" w:rsidRPr="005F2677">
        <w:rPr>
          <w:rFonts w:ascii="Times New Roman" w:eastAsia="Times New Roman" w:hAnsi="Times New Roman" w:cs="Times New Roman"/>
          <w:b/>
          <w:bCs/>
          <w:sz w:val="28"/>
          <w:szCs w:val="28"/>
          <w:lang w:eastAsia="ru-RU"/>
        </w:rPr>
        <w:t>1</w:t>
      </w:r>
      <w:r w:rsidRPr="00E30624">
        <w:rPr>
          <w:rFonts w:ascii="Times New Roman" w:eastAsia="Times New Roman" w:hAnsi="Times New Roman" w:cs="Times New Roman"/>
          <w:b/>
          <w:bCs/>
          <w:sz w:val="28"/>
          <w:szCs w:val="28"/>
          <w:lang w:eastAsia="ru-RU"/>
        </w:rPr>
        <w:t>.</w:t>
      </w:r>
      <w:r w:rsidR="00CD5F7D">
        <w:rPr>
          <w:rFonts w:ascii="Times New Roman" w:eastAsia="Times New Roman" w:hAnsi="Times New Roman" w:cs="Times New Roman"/>
          <w:b/>
          <w:bCs/>
          <w:sz w:val="28"/>
          <w:szCs w:val="28"/>
          <w:lang w:eastAsia="ru-RU"/>
        </w:rPr>
        <w:t>6</w:t>
      </w:r>
      <w:r w:rsidRPr="00E30624">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sidR="00C17F20" w:rsidRPr="00C17F20">
        <w:rPr>
          <w:rFonts w:ascii="Times New Roman" w:eastAsia="Times New Roman" w:hAnsi="Times New Roman" w:cs="Times New Roman"/>
          <w:bCs/>
          <w:sz w:val="28"/>
          <w:szCs w:val="28"/>
          <w:lang w:eastAsia="ru-RU"/>
        </w:rPr>
        <w:t xml:space="preserve">В 2020 году на исполнение расходных обязательств по строительству, реконструкции, капитальному ремонту и ремонту объектов дорожного хозяйства, находящихся в муниципальной собственности, </w:t>
      </w:r>
      <w:proofErr w:type="spellStart"/>
      <w:r w:rsidR="00C17F20" w:rsidRPr="00C17F20">
        <w:rPr>
          <w:rFonts w:ascii="Times New Roman" w:eastAsia="Times New Roman" w:hAnsi="Times New Roman" w:cs="Times New Roman"/>
          <w:bCs/>
          <w:sz w:val="28"/>
          <w:szCs w:val="28"/>
          <w:lang w:eastAsia="ru-RU"/>
        </w:rPr>
        <w:t>софинансируемых</w:t>
      </w:r>
      <w:proofErr w:type="spellEnd"/>
      <w:r w:rsidR="00C17F20" w:rsidRPr="00C17F20">
        <w:rPr>
          <w:rFonts w:ascii="Times New Roman" w:eastAsia="Times New Roman" w:hAnsi="Times New Roman" w:cs="Times New Roman"/>
          <w:bCs/>
          <w:sz w:val="28"/>
          <w:szCs w:val="28"/>
          <w:lang w:eastAsia="ru-RU"/>
        </w:rPr>
        <w:t xml:space="preserve"> из краевого бюджета, направлено 3 317 577,21 тыс. рублей бюджетных средств, в том числе:</w:t>
      </w:r>
    </w:p>
    <w:p w:rsidR="00E55185"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на строительство (реконструкцию) в рамках государственной программы края «Развитие транспортной системы Хабаровского края», утвержденной постановлением Правительства края от </w:t>
      </w:r>
      <w:r w:rsidR="00104E9B">
        <w:rPr>
          <w:rFonts w:ascii="Times New Roman" w:eastAsia="Times New Roman" w:hAnsi="Times New Roman" w:cs="Times New Roman"/>
          <w:bCs/>
          <w:sz w:val="28"/>
          <w:szCs w:val="28"/>
          <w:lang w:eastAsia="ru-RU"/>
        </w:rPr>
        <w:t>0</w:t>
      </w:r>
      <w:r w:rsidRPr="00C17F20">
        <w:rPr>
          <w:rFonts w:ascii="Times New Roman" w:eastAsia="Times New Roman" w:hAnsi="Times New Roman" w:cs="Times New Roman"/>
          <w:bCs/>
          <w:sz w:val="28"/>
          <w:szCs w:val="28"/>
          <w:lang w:eastAsia="ru-RU"/>
        </w:rPr>
        <w:t>5</w:t>
      </w:r>
      <w:r w:rsidR="00104E9B">
        <w:rPr>
          <w:rFonts w:ascii="Times New Roman" w:eastAsia="Times New Roman" w:hAnsi="Times New Roman" w:cs="Times New Roman"/>
          <w:bCs/>
          <w:sz w:val="28"/>
          <w:szCs w:val="28"/>
          <w:lang w:eastAsia="ru-RU"/>
        </w:rPr>
        <w:t>.05.</w:t>
      </w:r>
      <w:r w:rsidRPr="00C17F20">
        <w:rPr>
          <w:rFonts w:ascii="Times New Roman" w:eastAsia="Times New Roman" w:hAnsi="Times New Roman" w:cs="Times New Roman"/>
          <w:bCs/>
          <w:sz w:val="28"/>
          <w:szCs w:val="28"/>
          <w:lang w:eastAsia="ru-RU"/>
        </w:rPr>
        <w:t>2012 № 146-пр, – 938 113,40 тыс. рублей</w:t>
      </w:r>
      <w:r w:rsidR="00E55185">
        <w:rPr>
          <w:rFonts w:ascii="Times New Roman" w:eastAsia="Times New Roman" w:hAnsi="Times New Roman" w:cs="Times New Roman"/>
          <w:bCs/>
          <w:sz w:val="28"/>
          <w:szCs w:val="28"/>
          <w:lang w:eastAsia="ru-RU"/>
        </w:rPr>
        <w:t>;</w:t>
      </w:r>
    </w:p>
    <w:p w:rsidR="00E55185"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на строительство объектов дорожного хозяйства в рамках государственной программы края «Развитие внутреннего и въездного туризма в Хабаровском крае», утвержденной постановлением Правительства края от 26 июня 2012 года № 211-пр, – 15 678,72 тыс. рублей</w:t>
      </w:r>
      <w:r w:rsidR="00E55185">
        <w:rPr>
          <w:rFonts w:ascii="Times New Roman" w:eastAsia="Times New Roman" w:hAnsi="Times New Roman" w:cs="Times New Roman"/>
          <w:bCs/>
          <w:sz w:val="28"/>
          <w:szCs w:val="28"/>
          <w:lang w:eastAsia="ru-RU"/>
        </w:rPr>
        <w:t>;</w:t>
      </w:r>
    </w:p>
    <w:p w:rsidR="00E55185"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на капитальный ремонт и ремонт в рамках мероприятий Регионального проекта «Дорожная сеть» – 2 227 249,83 тыс. рублей</w:t>
      </w:r>
      <w:r w:rsidR="00E55185">
        <w:rPr>
          <w:rFonts w:ascii="Times New Roman" w:eastAsia="Times New Roman" w:hAnsi="Times New Roman" w:cs="Times New Roman"/>
          <w:bCs/>
          <w:sz w:val="28"/>
          <w:szCs w:val="28"/>
          <w:lang w:eastAsia="ru-RU"/>
        </w:rPr>
        <w:t>;</w:t>
      </w:r>
    </w:p>
    <w:p w:rsidR="00E55185"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на капитальный ремонт и ремонт объектов дорожного хозяйства, находящихся в муниципальной собственности, не включенных в Региональный проект «Дорожная сеть» – 136 535,26 тыс. рублей</w:t>
      </w:r>
      <w:r w:rsidR="00E55185">
        <w:rPr>
          <w:rFonts w:ascii="Times New Roman" w:eastAsia="Times New Roman" w:hAnsi="Times New Roman" w:cs="Times New Roman"/>
          <w:bCs/>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ходе контрольного мероприятия установлено, что администрацией города Хабаровска не обеспечено соблюдение уровня </w:t>
      </w:r>
      <w:proofErr w:type="spellStart"/>
      <w:r w:rsidRPr="00C17F20">
        <w:rPr>
          <w:rFonts w:ascii="Times New Roman" w:eastAsia="Times New Roman" w:hAnsi="Times New Roman" w:cs="Times New Roman"/>
          <w:bCs/>
          <w:sz w:val="28"/>
          <w:szCs w:val="28"/>
          <w:lang w:eastAsia="ru-RU"/>
        </w:rPr>
        <w:t>софинансирования</w:t>
      </w:r>
      <w:proofErr w:type="spellEnd"/>
      <w:r w:rsidRPr="00C17F20">
        <w:rPr>
          <w:rFonts w:ascii="Times New Roman" w:eastAsia="Times New Roman" w:hAnsi="Times New Roman" w:cs="Times New Roman"/>
          <w:bCs/>
          <w:sz w:val="28"/>
          <w:szCs w:val="28"/>
          <w:lang w:eastAsia="ru-RU"/>
        </w:rPr>
        <w:t xml:space="preserve"> расходных обязательств за счет средств бюджета городского округа «Город Хабаровск». В результате администрацией города Хабаровска возвращены в краевой бюджет средства в сумме 2 589,05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соответствии с соглашением, заключенным администрацией города Комсомольска-на-Амуре с министерством транспорта и дорожного хозяйства края, администрация города Комсомольска-на-Амуре обязана обеспечить исполнение распоряжения Минтранса России от </w:t>
      </w:r>
      <w:r w:rsidR="003A51E8">
        <w:rPr>
          <w:rFonts w:ascii="Times New Roman" w:eastAsia="Times New Roman" w:hAnsi="Times New Roman" w:cs="Times New Roman"/>
          <w:bCs/>
          <w:sz w:val="28"/>
          <w:szCs w:val="28"/>
          <w:lang w:eastAsia="ru-RU"/>
        </w:rPr>
        <w:t>0</w:t>
      </w:r>
      <w:r w:rsidRPr="00C17F20">
        <w:rPr>
          <w:rFonts w:ascii="Times New Roman" w:eastAsia="Times New Roman" w:hAnsi="Times New Roman" w:cs="Times New Roman"/>
          <w:bCs/>
          <w:sz w:val="28"/>
          <w:szCs w:val="28"/>
          <w:lang w:eastAsia="ru-RU"/>
        </w:rPr>
        <w:t>7</w:t>
      </w:r>
      <w:r w:rsidR="003A51E8">
        <w:rPr>
          <w:rFonts w:ascii="Times New Roman" w:eastAsia="Times New Roman" w:hAnsi="Times New Roman" w:cs="Times New Roman"/>
          <w:bCs/>
          <w:sz w:val="28"/>
          <w:szCs w:val="28"/>
          <w:lang w:eastAsia="ru-RU"/>
        </w:rPr>
        <w:t>.05.</w:t>
      </w:r>
      <w:r w:rsidRPr="00C17F20">
        <w:rPr>
          <w:rFonts w:ascii="Times New Roman" w:eastAsia="Times New Roman" w:hAnsi="Times New Roman" w:cs="Times New Roman"/>
          <w:bCs/>
          <w:sz w:val="28"/>
          <w:szCs w:val="28"/>
          <w:lang w:eastAsia="ru-RU"/>
        </w:rPr>
        <w:t xml:space="preserve"> 2003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 (далее – Распоряжение Минтранса России № ИС-414-р).</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нарушение требований соглашения администрацией города Комсомольска-на-Амуре не обеспечено оформление гарантийных паспортов на введенные в эксплуатацию следующие объекты капитального строительства: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«Комсомольское шоссе 2 этап – от ул. Степной до ул. Совхозной»;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«Комсомольское шоссе». Реконструкция» 3 этап от ул. Совхозной до ул. Амурской»;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«ул. Лазо от Северного шоссе до ул. </w:t>
      </w:r>
      <w:proofErr w:type="spellStart"/>
      <w:r w:rsidRPr="00C17F20">
        <w:rPr>
          <w:rFonts w:ascii="Times New Roman" w:eastAsia="Times New Roman" w:hAnsi="Times New Roman" w:cs="Times New Roman"/>
          <w:bCs/>
          <w:sz w:val="28"/>
          <w:szCs w:val="28"/>
          <w:lang w:eastAsia="ru-RU"/>
        </w:rPr>
        <w:t>Водонасосной</w:t>
      </w:r>
      <w:proofErr w:type="spellEnd"/>
      <w:r w:rsidRPr="00C17F20">
        <w:rPr>
          <w:rFonts w:ascii="Times New Roman" w:eastAsia="Times New Roman" w:hAnsi="Times New Roman" w:cs="Times New Roman"/>
          <w:bCs/>
          <w:sz w:val="28"/>
          <w:szCs w:val="28"/>
          <w:lang w:eastAsia="ru-RU"/>
        </w:rPr>
        <w:t xml:space="preserve">. Реконструкция» Этап № 2 «Участок от начала моста через р. </w:t>
      </w:r>
      <w:proofErr w:type="spellStart"/>
      <w:r w:rsidRPr="00C17F20">
        <w:rPr>
          <w:rFonts w:ascii="Times New Roman" w:eastAsia="Times New Roman" w:hAnsi="Times New Roman" w:cs="Times New Roman"/>
          <w:bCs/>
          <w:sz w:val="28"/>
          <w:szCs w:val="28"/>
          <w:lang w:eastAsia="ru-RU"/>
        </w:rPr>
        <w:t>Силинка</w:t>
      </w:r>
      <w:proofErr w:type="spellEnd"/>
      <w:r w:rsidRPr="00C17F20">
        <w:rPr>
          <w:rFonts w:ascii="Times New Roman" w:eastAsia="Times New Roman" w:hAnsi="Times New Roman" w:cs="Times New Roman"/>
          <w:bCs/>
          <w:sz w:val="28"/>
          <w:szCs w:val="28"/>
          <w:lang w:eastAsia="ru-RU"/>
        </w:rPr>
        <w:t xml:space="preserve"> до перекрестка ул. Лазо </w:t>
      </w:r>
      <w:r w:rsidRPr="00C17F20">
        <w:rPr>
          <w:rFonts w:ascii="Times New Roman" w:eastAsia="Times New Roman" w:hAnsi="Times New Roman" w:cs="Times New Roman"/>
          <w:bCs/>
          <w:sz w:val="28"/>
          <w:szCs w:val="28"/>
          <w:lang w:eastAsia="ru-RU"/>
        </w:rPr>
        <w:lastRenderedPageBreak/>
        <w:t xml:space="preserve">с ул. </w:t>
      </w:r>
      <w:proofErr w:type="spellStart"/>
      <w:r w:rsidRPr="00C17F20">
        <w:rPr>
          <w:rFonts w:ascii="Times New Roman" w:eastAsia="Times New Roman" w:hAnsi="Times New Roman" w:cs="Times New Roman"/>
          <w:bCs/>
          <w:sz w:val="28"/>
          <w:szCs w:val="28"/>
          <w:lang w:eastAsia="ru-RU"/>
        </w:rPr>
        <w:t>Водонасосной</w:t>
      </w:r>
      <w:proofErr w:type="spellEnd"/>
      <w:r w:rsidRPr="00C17F20">
        <w:rPr>
          <w:rFonts w:ascii="Times New Roman" w:eastAsia="Times New Roman" w:hAnsi="Times New Roman" w:cs="Times New Roman"/>
          <w:bCs/>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По результатам контрольного мероприятия на основании представления Контрольно-счетной палаты</w:t>
      </w:r>
      <w:r w:rsidR="00BE35A1">
        <w:rPr>
          <w:rFonts w:ascii="Times New Roman" w:eastAsia="Times New Roman" w:hAnsi="Times New Roman" w:cs="Times New Roman"/>
          <w:bCs/>
          <w:sz w:val="28"/>
          <w:szCs w:val="28"/>
          <w:lang w:eastAsia="ru-RU"/>
        </w:rPr>
        <w:t xml:space="preserve"> края</w:t>
      </w:r>
      <w:r w:rsidRPr="00C17F20">
        <w:rPr>
          <w:rFonts w:ascii="Times New Roman" w:eastAsia="Times New Roman" w:hAnsi="Times New Roman" w:cs="Times New Roman"/>
          <w:bCs/>
          <w:sz w:val="28"/>
          <w:szCs w:val="28"/>
          <w:lang w:eastAsia="ru-RU"/>
        </w:rPr>
        <w:t xml:space="preserve"> от 29.10.2021 № 19 администрацией города Комсомольска-на-Амуре на указанные объекты капитального строительства оформлены гарантийные паспорта.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нарушение требований Федерального закона от </w:t>
      </w:r>
      <w:r w:rsidR="00104E9B">
        <w:rPr>
          <w:rFonts w:ascii="Times New Roman" w:eastAsia="Times New Roman" w:hAnsi="Times New Roman" w:cs="Times New Roman"/>
          <w:bCs/>
          <w:sz w:val="28"/>
          <w:szCs w:val="28"/>
          <w:lang w:eastAsia="ru-RU"/>
        </w:rPr>
        <w:t>0</w:t>
      </w:r>
      <w:r w:rsidRPr="00C17F20">
        <w:rPr>
          <w:rFonts w:ascii="Times New Roman" w:eastAsia="Times New Roman" w:hAnsi="Times New Roman" w:cs="Times New Roman"/>
          <w:bCs/>
          <w:sz w:val="28"/>
          <w:szCs w:val="28"/>
          <w:lang w:eastAsia="ru-RU"/>
        </w:rPr>
        <w:t>5</w:t>
      </w:r>
      <w:r w:rsidR="00104E9B">
        <w:rPr>
          <w:rFonts w:ascii="Times New Roman" w:eastAsia="Times New Roman" w:hAnsi="Times New Roman" w:cs="Times New Roman"/>
          <w:bCs/>
          <w:sz w:val="28"/>
          <w:szCs w:val="28"/>
          <w:lang w:eastAsia="ru-RU"/>
        </w:rPr>
        <w:t>.05.</w:t>
      </w:r>
      <w:r w:rsidRPr="00C17F20">
        <w:rPr>
          <w:rFonts w:ascii="Times New Roman" w:eastAsia="Times New Roman" w:hAnsi="Times New Roman" w:cs="Times New Roman"/>
          <w:bCs/>
          <w:sz w:val="28"/>
          <w:szCs w:val="28"/>
          <w:lang w:eastAsia="ru-RU"/>
        </w:rPr>
        <w:t>2013 № 44-ФЗ «О контрактной системе в сфере закупок товаров, работ, услуг для обеспечения государственных и муниципальных нужд» муниципальным казенным учреждением «Управление капитального строительства города Комсомольска-на-Амуре» в отсутствие обеспечения гарантийных обязательств подрядной организации по выполненным работам подписаны акты приемки объектов капитального строительства: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«Ул. Лазо от Северного шоссе до ул. </w:t>
      </w:r>
      <w:proofErr w:type="spellStart"/>
      <w:r w:rsidRPr="00C17F20">
        <w:rPr>
          <w:rFonts w:ascii="Times New Roman" w:eastAsia="Times New Roman" w:hAnsi="Times New Roman" w:cs="Times New Roman"/>
          <w:bCs/>
          <w:sz w:val="28"/>
          <w:szCs w:val="28"/>
          <w:lang w:eastAsia="ru-RU"/>
        </w:rPr>
        <w:t>Водонасосной</w:t>
      </w:r>
      <w:proofErr w:type="spellEnd"/>
      <w:r w:rsidRPr="00C17F20">
        <w:rPr>
          <w:rFonts w:ascii="Times New Roman" w:eastAsia="Times New Roman" w:hAnsi="Times New Roman" w:cs="Times New Roman"/>
          <w:bCs/>
          <w:sz w:val="28"/>
          <w:szCs w:val="28"/>
          <w:lang w:eastAsia="ru-RU"/>
        </w:rPr>
        <w:t xml:space="preserve">. Реконструкция» Этап № 2 «Участок от начала моста через р. </w:t>
      </w:r>
      <w:proofErr w:type="spellStart"/>
      <w:r w:rsidRPr="00C17F20">
        <w:rPr>
          <w:rFonts w:ascii="Times New Roman" w:eastAsia="Times New Roman" w:hAnsi="Times New Roman" w:cs="Times New Roman"/>
          <w:bCs/>
          <w:sz w:val="28"/>
          <w:szCs w:val="28"/>
          <w:lang w:eastAsia="ru-RU"/>
        </w:rPr>
        <w:t>Силинка</w:t>
      </w:r>
      <w:proofErr w:type="spellEnd"/>
      <w:r w:rsidRPr="00C17F20">
        <w:rPr>
          <w:rFonts w:ascii="Times New Roman" w:eastAsia="Times New Roman" w:hAnsi="Times New Roman" w:cs="Times New Roman"/>
          <w:bCs/>
          <w:sz w:val="28"/>
          <w:szCs w:val="28"/>
          <w:lang w:eastAsia="ru-RU"/>
        </w:rPr>
        <w:t xml:space="preserve"> до перекрестка ул. Лазо с ул. </w:t>
      </w:r>
      <w:proofErr w:type="spellStart"/>
      <w:r w:rsidRPr="00C17F20">
        <w:rPr>
          <w:rFonts w:ascii="Times New Roman" w:eastAsia="Times New Roman" w:hAnsi="Times New Roman" w:cs="Times New Roman"/>
          <w:bCs/>
          <w:sz w:val="28"/>
          <w:szCs w:val="28"/>
          <w:lang w:eastAsia="ru-RU"/>
        </w:rPr>
        <w:t>Водонасосной</w:t>
      </w:r>
      <w:proofErr w:type="spellEnd"/>
      <w:r w:rsidRPr="00C17F20">
        <w:rPr>
          <w:rFonts w:ascii="Times New Roman" w:eastAsia="Times New Roman" w:hAnsi="Times New Roman" w:cs="Times New Roman"/>
          <w:bCs/>
          <w:sz w:val="28"/>
          <w:szCs w:val="28"/>
          <w:lang w:eastAsia="ru-RU"/>
        </w:rPr>
        <w:t>» – от 14 апреля 2021 года № 146;</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«Комсомольское шоссе». Реконструкция» 3 этап от ул. Совхозной до ул. Амурской» – от 12 апреля 2021 года № 145.</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ходе контрольного мероприятия установлено, что все автомобильные дороги, на которых в 2020 году проведены работы по капитальному ремонту (ремонту), в также введенные в 2020 – 2021 годы в эксплуатацию, муниципальными образованиями края учтены в соответствии с законодательством Российской Федерации в составе муниципального имущества. Вместе с тем указанные автомобильные дороги на праве оперативного управления за муниципальными учреждениями не закреплены, что приводит к уменьшению налогооблагаемой базы и, как следствие, к </w:t>
      </w:r>
      <w:proofErr w:type="spellStart"/>
      <w:r w:rsidRPr="00C17F20">
        <w:rPr>
          <w:rFonts w:ascii="Times New Roman" w:eastAsia="Times New Roman" w:hAnsi="Times New Roman" w:cs="Times New Roman"/>
          <w:bCs/>
          <w:sz w:val="28"/>
          <w:szCs w:val="28"/>
          <w:lang w:eastAsia="ru-RU"/>
        </w:rPr>
        <w:t>неперечислению</w:t>
      </w:r>
      <w:proofErr w:type="spellEnd"/>
      <w:r w:rsidRPr="00C17F20">
        <w:rPr>
          <w:rFonts w:ascii="Times New Roman" w:eastAsia="Times New Roman" w:hAnsi="Times New Roman" w:cs="Times New Roman"/>
          <w:bCs/>
          <w:sz w:val="28"/>
          <w:szCs w:val="28"/>
          <w:lang w:eastAsia="ru-RU"/>
        </w:rPr>
        <w:t xml:space="preserve"> в краевой бюджет налога на имущество.</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C17F20">
        <w:rPr>
          <w:rFonts w:ascii="Times New Roman" w:hAnsi="Times New Roman" w:cs="Times New Roman"/>
          <w:sz w:val="28"/>
          <w:szCs w:val="28"/>
        </w:rPr>
        <w:t>В 2020 году в соответствии с</w:t>
      </w:r>
      <w:r w:rsidRPr="00C17F20">
        <w:rPr>
          <w:rFonts w:ascii="Times New Roman" w:hAnsi="Times New Roman" w:cs="Times New Roman"/>
          <w:b/>
          <w:sz w:val="28"/>
          <w:szCs w:val="28"/>
        </w:rPr>
        <w:t xml:space="preserve"> </w:t>
      </w:r>
      <w:r w:rsidRPr="00C17F20">
        <w:rPr>
          <w:rFonts w:ascii="Times New Roman" w:hAnsi="Times New Roman" w:cs="Times New Roman"/>
          <w:sz w:val="28"/>
          <w:szCs w:val="28"/>
        </w:rPr>
        <w:t xml:space="preserve">Законом края от </w:t>
      </w:r>
      <w:r w:rsidR="003A51E8">
        <w:rPr>
          <w:rFonts w:ascii="Times New Roman" w:hAnsi="Times New Roman" w:cs="Times New Roman"/>
          <w:sz w:val="28"/>
          <w:szCs w:val="28"/>
        </w:rPr>
        <w:t>0</w:t>
      </w:r>
      <w:r w:rsidRPr="00C17F20">
        <w:rPr>
          <w:rFonts w:ascii="Times New Roman" w:hAnsi="Times New Roman" w:cs="Times New Roman"/>
          <w:sz w:val="28"/>
          <w:szCs w:val="28"/>
        </w:rPr>
        <w:t>4</w:t>
      </w:r>
      <w:r w:rsidR="003A51E8">
        <w:rPr>
          <w:rFonts w:ascii="Times New Roman" w:hAnsi="Times New Roman" w:cs="Times New Roman"/>
          <w:sz w:val="28"/>
          <w:szCs w:val="28"/>
        </w:rPr>
        <w:t>.12.</w:t>
      </w:r>
      <w:r w:rsidRPr="00C17F20">
        <w:rPr>
          <w:rFonts w:ascii="Times New Roman" w:hAnsi="Times New Roman" w:cs="Times New Roman"/>
          <w:sz w:val="28"/>
          <w:szCs w:val="28"/>
        </w:rPr>
        <w:t xml:space="preserve">2019 № 32 «О краевом бюджете на 2020 год и на плановый период 2021 и 2022 годов» бюджетам 41 муниципального образования края за счет средств дорожного фонда края распределены субсидии из краевого бюджета в сумме 100 000,00 тыс. рублей на </w:t>
      </w:r>
      <w:proofErr w:type="spellStart"/>
      <w:r w:rsidRPr="00C17F20">
        <w:rPr>
          <w:rFonts w:ascii="Times New Roman" w:hAnsi="Times New Roman" w:cs="Times New Roman"/>
          <w:sz w:val="28"/>
          <w:szCs w:val="28"/>
        </w:rPr>
        <w:t>софинансирование</w:t>
      </w:r>
      <w:proofErr w:type="spellEnd"/>
      <w:r w:rsidRPr="00C17F20">
        <w:rPr>
          <w:rFonts w:ascii="Times New Roman" w:hAnsi="Times New Roman" w:cs="Times New Roman"/>
          <w:sz w:val="28"/>
          <w:szCs w:val="28"/>
        </w:rPr>
        <w:t xml:space="preserve"> расходных обязательств муниципальных образований края по капитальному ремонту </w:t>
      </w:r>
      <w:r w:rsidRPr="00C17F20">
        <w:rPr>
          <w:rFonts w:ascii="Times New Roman" w:hAnsi="Times New Roman" w:cs="Times New Roman"/>
          <w:bCs/>
          <w:sz w:val="28"/>
          <w:szCs w:val="28"/>
        </w:rPr>
        <w:t>и ремонту дворовых территорий многоквартирных домов, проездов к дворовым территориям многоквартирных домов населенных пунктов (далее – капитальный ремонт дворовых территорий)</w:t>
      </w:r>
      <w:r w:rsidRPr="00C17F20">
        <w:rPr>
          <w:rFonts w:ascii="Times New Roman" w:hAnsi="Times New Roman" w:cs="Times New Roman"/>
          <w:sz w:val="28"/>
          <w:szCs w:val="28"/>
        </w:rPr>
        <w:t>.</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C17F20">
        <w:rPr>
          <w:rFonts w:ascii="Times New Roman" w:hAnsi="Times New Roman" w:cs="Times New Roman"/>
          <w:sz w:val="28"/>
          <w:szCs w:val="28"/>
        </w:rPr>
        <w:t>В 2020 году расходы муниципальных образований края на проведение капитального ремонта дворовых территорий составили 153 795,89 тыс. рублей, в том числе за счет средств:</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C17F20">
        <w:rPr>
          <w:rFonts w:ascii="Times New Roman" w:hAnsi="Times New Roman" w:cs="Times New Roman"/>
          <w:sz w:val="28"/>
          <w:szCs w:val="28"/>
        </w:rPr>
        <w:t>субсидий из краевого бюджета – 99 696,62 тыс. рублей;</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C17F20">
        <w:rPr>
          <w:rFonts w:ascii="Times New Roman" w:hAnsi="Times New Roman" w:cs="Times New Roman"/>
          <w:sz w:val="28"/>
          <w:szCs w:val="28"/>
        </w:rPr>
        <w:t>местного бюджета – 54 099,27 тыс. рублей.</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В ходе контрольного мероприятия установлены проблемы, требующие нормативного правового урегулирования.</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 xml:space="preserve">Так, государственной программой края «Формирование современной городской среды» перечень видов работ по капитальному ремонту дворовых территорий, подлежащих </w:t>
      </w:r>
      <w:proofErr w:type="spellStart"/>
      <w:r w:rsidRPr="00C17F20">
        <w:rPr>
          <w:rFonts w:ascii="Times New Roman" w:hAnsi="Times New Roman" w:cs="Times New Roman"/>
          <w:bCs/>
          <w:sz w:val="28"/>
          <w:szCs w:val="28"/>
        </w:rPr>
        <w:t>софинансированию</w:t>
      </w:r>
      <w:proofErr w:type="spellEnd"/>
      <w:r w:rsidRPr="00C17F20">
        <w:rPr>
          <w:rFonts w:ascii="Times New Roman" w:hAnsi="Times New Roman" w:cs="Times New Roman"/>
          <w:bCs/>
          <w:sz w:val="28"/>
          <w:szCs w:val="28"/>
        </w:rPr>
        <w:t xml:space="preserve"> за счет средств дорожного </w:t>
      </w:r>
      <w:r w:rsidRPr="00C17F20">
        <w:rPr>
          <w:rFonts w:ascii="Times New Roman" w:hAnsi="Times New Roman" w:cs="Times New Roman"/>
          <w:bCs/>
          <w:sz w:val="28"/>
          <w:szCs w:val="28"/>
        </w:rPr>
        <w:lastRenderedPageBreak/>
        <w:t xml:space="preserve">фонда края, не установлен. В результате, городом Амурском, сельским поселением «Село </w:t>
      </w:r>
      <w:proofErr w:type="spellStart"/>
      <w:r w:rsidRPr="00C17F20">
        <w:rPr>
          <w:rFonts w:ascii="Times New Roman" w:hAnsi="Times New Roman" w:cs="Times New Roman"/>
          <w:bCs/>
          <w:sz w:val="28"/>
          <w:szCs w:val="28"/>
        </w:rPr>
        <w:t>Некрасовка</w:t>
      </w:r>
      <w:proofErr w:type="spellEnd"/>
      <w:r w:rsidRPr="00C17F20">
        <w:rPr>
          <w:rFonts w:ascii="Times New Roman" w:hAnsi="Times New Roman" w:cs="Times New Roman"/>
          <w:bCs/>
          <w:sz w:val="28"/>
          <w:szCs w:val="28"/>
        </w:rPr>
        <w:t xml:space="preserve">», </w:t>
      </w:r>
      <w:proofErr w:type="spellStart"/>
      <w:r w:rsidRPr="00C17F20">
        <w:rPr>
          <w:rFonts w:ascii="Times New Roman" w:hAnsi="Times New Roman" w:cs="Times New Roman"/>
          <w:bCs/>
          <w:sz w:val="28"/>
          <w:szCs w:val="28"/>
        </w:rPr>
        <w:t>Дружбинским</w:t>
      </w:r>
      <w:proofErr w:type="spellEnd"/>
      <w:r w:rsidRPr="00C17F20">
        <w:rPr>
          <w:rFonts w:ascii="Times New Roman" w:hAnsi="Times New Roman" w:cs="Times New Roman"/>
          <w:bCs/>
          <w:sz w:val="28"/>
          <w:szCs w:val="28"/>
        </w:rPr>
        <w:t xml:space="preserve"> и </w:t>
      </w:r>
      <w:proofErr w:type="spellStart"/>
      <w:r w:rsidRPr="00C17F20">
        <w:rPr>
          <w:rFonts w:ascii="Times New Roman" w:hAnsi="Times New Roman" w:cs="Times New Roman"/>
          <w:bCs/>
          <w:sz w:val="28"/>
          <w:szCs w:val="28"/>
        </w:rPr>
        <w:t>Тополевским</w:t>
      </w:r>
      <w:proofErr w:type="spellEnd"/>
      <w:r w:rsidRPr="00C17F20">
        <w:rPr>
          <w:rFonts w:ascii="Times New Roman" w:hAnsi="Times New Roman" w:cs="Times New Roman"/>
          <w:bCs/>
          <w:sz w:val="28"/>
          <w:szCs w:val="28"/>
        </w:rPr>
        <w:t xml:space="preserve"> сельскими поселениями Хабаровского муниципального района края выполнены работы по установке скамеек, урн, устройству освещения, представляющие собой работы по благоустройству дворовых территорий.</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Порядком предоставления субсидий на капитальный ремонт дворовых территорий не предусмотрен порядок проведения капитального ремонта дворовых территорий, образованных земельными участками, находящимися полностью или частично в частной собственности (общедолевой собственности собственников жилых помещений в многоквартирном доме).</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 xml:space="preserve">В результате администрацией города Амурска заключены муниципальные контракты на выполнение работ по благоустройству дворовых территорий, находящихся в общедолевой собственности собственников жилых помещений в многоквартирных домах, что противоречит требованиям Федерального закона от </w:t>
      </w:r>
      <w:r w:rsidR="003A51E8">
        <w:rPr>
          <w:rFonts w:ascii="Times New Roman" w:hAnsi="Times New Roman" w:cs="Times New Roman"/>
          <w:bCs/>
          <w:sz w:val="28"/>
          <w:szCs w:val="28"/>
        </w:rPr>
        <w:t>0</w:t>
      </w:r>
      <w:r w:rsidRPr="00C17F20">
        <w:rPr>
          <w:rFonts w:ascii="Times New Roman" w:hAnsi="Times New Roman" w:cs="Times New Roman"/>
          <w:bCs/>
          <w:sz w:val="28"/>
          <w:szCs w:val="28"/>
        </w:rPr>
        <w:t>5</w:t>
      </w:r>
      <w:r w:rsidR="003A51E8">
        <w:rPr>
          <w:rFonts w:ascii="Times New Roman" w:hAnsi="Times New Roman" w:cs="Times New Roman"/>
          <w:bCs/>
          <w:sz w:val="28"/>
          <w:szCs w:val="28"/>
        </w:rPr>
        <w:t>.04.</w:t>
      </w:r>
      <w:r w:rsidRPr="00C17F20">
        <w:rPr>
          <w:rFonts w:ascii="Times New Roman" w:hAnsi="Times New Roman" w:cs="Times New Roman"/>
          <w:bCs/>
          <w:sz w:val="28"/>
          <w:szCs w:val="28"/>
        </w:rPr>
        <w:t>2013 № 44-ФЗ «О контрактной системе в сфере закупок товаров, работ, услуг для обеспечения государственных и муниципальных нужд».</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Порядком предоставления субсидий на капитальный ремонт дворовых территорий не установлен минимальный гарантийный срок на результаты выполненных работ по капитальному ремонту дворовых территорий.</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C17F20">
        <w:rPr>
          <w:rFonts w:ascii="Times New Roman" w:hAnsi="Times New Roman" w:cs="Times New Roman"/>
          <w:bCs/>
          <w:sz w:val="28"/>
          <w:szCs w:val="28"/>
        </w:rPr>
        <w:t xml:space="preserve">В результате проверкой представленных объектами контроля муниципальных контрактов на выполнение работ по капитальному ремонту дворовых территорий, заключенных по результатам проведенных в соответствии с Федеральным законом № 44-ФЗ торгов, гарантийный срок на выполненные работы по </w:t>
      </w:r>
      <w:r w:rsidRPr="00C17F20">
        <w:rPr>
          <w:rFonts w:ascii="Times New Roman" w:hAnsi="Times New Roman" w:cs="Times New Roman"/>
          <w:sz w:val="28"/>
          <w:szCs w:val="28"/>
        </w:rPr>
        <w:t>капитальному ремонту дворовых территорий установлен от одного года до пяти лет.</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При этом муниципальные контракты, заключенные администрациями городского поселения «</w:t>
      </w:r>
      <w:r w:rsidRPr="00C17F20">
        <w:rPr>
          <w:rFonts w:ascii="Times New Roman" w:hAnsi="Times New Roman" w:cs="Times New Roman"/>
          <w:sz w:val="28"/>
          <w:szCs w:val="28"/>
        </w:rPr>
        <w:t xml:space="preserve">Город Амурск» Амурского муниципального района края, сельских поселений «Село Ильинка», «Село </w:t>
      </w:r>
      <w:proofErr w:type="spellStart"/>
      <w:r w:rsidRPr="00C17F20">
        <w:rPr>
          <w:rFonts w:ascii="Times New Roman" w:hAnsi="Times New Roman" w:cs="Times New Roman"/>
          <w:sz w:val="28"/>
          <w:szCs w:val="28"/>
        </w:rPr>
        <w:t>Бычиха</w:t>
      </w:r>
      <w:proofErr w:type="spellEnd"/>
      <w:r w:rsidRPr="00C17F20">
        <w:rPr>
          <w:rFonts w:ascii="Times New Roman" w:hAnsi="Times New Roman" w:cs="Times New Roman"/>
          <w:sz w:val="28"/>
          <w:szCs w:val="28"/>
        </w:rPr>
        <w:t xml:space="preserve">», </w:t>
      </w:r>
      <w:r w:rsidRPr="00C17F20">
        <w:rPr>
          <w:rFonts w:ascii="Times New Roman" w:hAnsi="Times New Roman" w:cs="Times New Roman"/>
          <w:bCs/>
          <w:sz w:val="28"/>
          <w:szCs w:val="28"/>
        </w:rPr>
        <w:t xml:space="preserve">Князе-Волконского, </w:t>
      </w:r>
      <w:proofErr w:type="spellStart"/>
      <w:r w:rsidRPr="00C17F20">
        <w:rPr>
          <w:rFonts w:ascii="Times New Roman" w:hAnsi="Times New Roman" w:cs="Times New Roman"/>
          <w:bCs/>
          <w:sz w:val="28"/>
          <w:szCs w:val="28"/>
        </w:rPr>
        <w:t>Корсаковского</w:t>
      </w:r>
      <w:proofErr w:type="spellEnd"/>
      <w:r w:rsidRPr="00C17F20">
        <w:rPr>
          <w:rFonts w:ascii="Times New Roman" w:hAnsi="Times New Roman" w:cs="Times New Roman"/>
          <w:bCs/>
          <w:sz w:val="28"/>
          <w:szCs w:val="28"/>
        </w:rPr>
        <w:t xml:space="preserve">, </w:t>
      </w:r>
      <w:proofErr w:type="spellStart"/>
      <w:r w:rsidRPr="00C17F20">
        <w:rPr>
          <w:rFonts w:ascii="Times New Roman" w:hAnsi="Times New Roman" w:cs="Times New Roman"/>
          <w:bCs/>
          <w:sz w:val="28"/>
          <w:szCs w:val="28"/>
        </w:rPr>
        <w:t>Тополевского</w:t>
      </w:r>
      <w:proofErr w:type="spellEnd"/>
      <w:r w:rsidRPr="00C17F20">
        <w:rPr>
          <w:rFonts w:ascii="Times New Roman" w:hAnsi="Times New Roman" w:cs="Times New Roman"/>
          <w:bCs/>
          <w:sz w:val="28"/>
          <w:szCs w:val="28"/>
        </w:rPr>
        <w:t xml:space="preserve"> сельских поселений Хабаровского муниципального района края без проведения торгов (с единственным подрядчиком), не содержат механизм обеспечения надлежащего исполнения обязательств подрядчиком в период гарантийного срока в связи с прекращением своей производственной деятельности, в том числе с возбуждением в отношении него процедуры банкротства, что может привести к невозможности проведения гарантийных работ при наступлении гарантийных случаев.</w:t>
      </w:r>
    </w:p>
    <w:p w:rsidR="00C42BE2"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 xml:space="preserve">В ходе контрольного мероприятия проведена проверка выполненных подрядными организациями работ по капитальному ремонту дворовых территорий, по результатам которой установлено нецелевое использование бюджетных средств в сумме 64,56 тыс. рублей, в том числе средств краевого бюджета – 40,20 тыс. рублей. </w:t>
      </w:r>
    </w:p>
    <w:p w:rsidR="00C17F20" w:rsidRP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 xml:space="preserve">Так, администрацией </w:t>
      </w:r>
      <w:proofErr w:type="spellStart"/>
      <w:r w:rsidRPr="00C17F20">
        <w:rPr>
          <w:rFonts w:ascii="Times New Roman" w:hAnsi="Times New Roman" w:cs="Times New Roman"/>
          <w:bCs/>
          <w:sz w:val="28"/>
          <w:szCs w:val="28"/>
        </w:rPr>
        <w:t>Корсаковского</w:t>
      </w:r>
      <w:proofErr w:type="spellEnd"/>
      <w:r w:rsidRPr="00C17F20">
        <w:rPr>
          <w:rFonts w:ascii="Times New Roman" w:hAnsi="Times New Roman" w:cs="Times New Roman"/>
          <w:bCs/>
          <w:sz w:val="28"/>
          <w:szCs w:val="28"/>
        </w:rPr>
        <w:t xml:space="preserve"> сельского поселения Хабаровского муниципального района края оплачены фактически невыполненные подрядной организацией работы на сумму 64,56 тыс. рублей, </w:t>
      </w:r>
      <w:r w:rsidRPr="00C17F20">
        <w:rPr>
          <w:rFonts w:ascii="Times New Roman" w:hAnsi="Times New Roman" w:cs="Times New Roman"/>
          <w:bCs/>
          <w:sz w:val="28"/>
          <w:szCs w:val="28"/>
        </w:rPr>
        <w:lastRenderedPageBreak/>
        <w:t>в том числе за счет средств краевого бюджета – 40,20 тыс. рублей, что с позиции статьи 306.4 Бюджетного кодекса Российской Федерации является нецелевым использованием бюджетных средств.</w:t>
      </w:r>
    </w:p>
    <w:p w:rsidR="00C17F20" w:rsidRDefault="00C17F20" w:rsidP="00C66CC7">
      <w:pPr>
        <w:widowControl w:val="0"/>
        <w:tabs>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C17F20">
        <w:rPr>
          <w:rFonts w:ascii="Times New Roman" w:hAnsi="Times New Roman" w:cs="Times New Roman"/>
          <w:bCs/>
          <w:sz w:val="28"/>
          <w:szCs w:val="28"/>
        </w:rPr>
        <w:t>В соответствии с приказом министерства финансов края от 23</w:t>
      </w:r>
      <w:r w:rsidR="003A51E8">
        <w:rPr>
          <w:rFonts w:ascii="Times New Roman" w:hAnsi="Times New Roman" w:cs="Times New Roman"/>
          <w:bCs/>
          <w:sz w:val="28"/>
          <w:szCs w:val="28"/>
        </w:rPr>
        <w:t>.11.</w:t>
      </w:r>
      <w:r w:rsidRPr="00C17F20">
        <w:rPr>
          <w:rFonts w:ascii="Times New Roman" w:hAnsi="Times New Roman" w:cs="Times New Roman"/>
          <w:bCs/>
          <w:sz w:val="28"/>
          <w:szCs w:val="28"/>
        </w:rPr>
        <w:t xml:space="preserve">2021 № 169п «О применении бюджетных мер принуждения» на основании уведомления Контрольно-счетной палаты средства краевого бюджета в сумме 40,20 тыс. рублей взысканы с администрации </w:t>
      </w:r>
      <w:proofErr w:type="spellStart"/>
      <w:r w:rsidRPr="00C17F20">
        <w:rPr>
          <w:rFonts w:ascii="Times New Roman" w:hAnsi="Times New Roman" w:cs="Times New Roman"/>
          <w:bCs/>
          <w:sz w:val="28"/>
          <w:szCs w:val="28"/>
        </w:rPr>
        <w:t>Корсаковского</w:t>
      </w:r>
      <w:proofErr w:type="spellEnd"/>
      <w:r w:rsidRPr="00C17F20">
        <w:rPr>
          <w:rFonts w:ascii="Times New Roman" w:hAnsi="Times New Roman" w:cs="Times New Roman"/>
          <w:bCs/>
          <w:sz w:val="28"/>
          <w:szCs w:val="28"/>
        </w:rPr>
        <w:t xml:space="preserve"> сельского поселения в бесспорном порядке.</w:t>
      </w:r>
    </w:p>
    <w:p w:rsidR="00CD5F7D" w:rsidRPr="000676C2" w:rsidRDefault="00343613" w:rsidP="00CD5F7D">
      <w:pPr>
        <w:widowControl w:val="0"/>
        <w:shd w:val="clear" w:color="auto" w:fill="FFFFFF"/>
        <w:suppressAutoHyphens/>
        <w:autoSpaceDE w:val="0"/>
        <w:spacing w:after="0" w:line="240" w:lineRule="auto"/>
        <w:ind w:firstLine="709"/>
        <w:jc w:val="both"/>
        <w:rPr>
          <w:rFonts w:ascii="Times New Roman" w:eastAsia="Times New Roman" w:hAnsi="Times New Roman" w:cs="Times New Roman"/>
          <w:bCs/>
          <w:sz w:val="28"/>
          <w:szCs w:val="28"/>
          <w:lang w:eastAsia="ru-RU"/>
        </w:rPr>
      </w:pPr>
      <w:r w:rsidRPr="00343613">
        <w:rPr>
          <w:rFonts w:ascii="Times New Roman" w:eastAsia="Times New Roman" w:hAnsi="Times New Roman" w:cs="Times New Roman"/>
          <w:b/>
          <w:sz w:val="28"/>
          <w:szCs w:val="28"/>
          <w:lang w:eastAsia="ar-SA"/>
        </w:rPr>
        <w:t>4.1.7</w:t>
      </w:r>
      <w:r>
        <w:rPr>
          <w:rFonts w:ascii="Times New Roman" w:eastAsia="Times New Roman" w:hAnsi="Times New Roman" w:cs="Times New Roman"/>
          <w:sz w:val="28"/>
          <w:szCs w:val="28"/>
          <w:lang w:eastAsia="ar-SA"/>
        </w:rPr>
        <w:t xml:space="preserve"> </w:t>
      </w:r>
      <w:r w:rsidR="00CD5F7D">
        <w:rPr>
          <w:rFonts w:ascii="Times New Roman" w:eastAsia="Times New Roman" w:hAnsi="Times New Roman" w:cs="Times New Roman"/>
          <w:sz w:val="28"/>
          <w:szCs w:val="28"/>
          <w:lang w:eastAsia="ar-SA"/>
        </w:rPr>
        <w:t>К</w:t>
      </w:r>
      <w:r w:rsidR="00CD5F7D" w:rsidRPr="000676C2">
        <w:rPr>
          <w:rFonts w:ascii="Times New Roman" w:eastAsia="Times New Roman" w:hAnsi="Times New Roman" w:cs="Times New Roman"/>
          <w:bCs/>
          <w:sz w:val="28"/>
          <w:szCs w:val="28"/>
          <w:lang w:eastAsia="ru-RU"/>
        </w:rPr>
        <w:t>онтрольно</w:t>
      </w:r>
      <w:r w:rsidR="00CD5F7D">
        <w:rPr>
          <w:rFonts w:ascii="Times New Roman" w:eastAsia="Times New Roman" w:hAnsi="Times New Roman" w:cs="Times New Roman"/>
          <w:bCs/>
          <w:sz w:val="28"/>
          <w:szCs w:val="28"/>
          <w:lang w:eastAsia="ru-RU"/>
        </w:rPr>
        <w:t>е</w:t>
      </w:r>
      <w:r w:rsidR="00CD5F7D" w:rsidRPr="000676C2">
        <w:rPr>
          <w:rFonts w:ascii="Times New Roman" w:eastAsia="Times New Roman" w:hAnsi="Times New Roman" w:cs="Times New Roman"/>
          <w:bCs/>
          <w:sz w:val="28"/>
          <w:szCs w:val="28"/>
          <w:lang w:eastAsia="ru-RU"/>
        </w:rPr>
        <w:t xml:space="preserve"> мероприяти</w:t>
      </w:r>
      <w:r w:rsidR="00CD5F7D">
        <w:rPr>
          <w:rFonts w:ascii="Times New Roman" w:eastAsia="Times New Roman" w:hAnsi="Times New Roman" w:cs="Times New Roman"/>
          <w:bCs/>
          <w:sz w:val="28"/>
          <w:szCs w:val="28"/>
          <w:lang w:eastAsia="ru-RU"/>
        </w:rPr>
        <w:t xml:space="preserve">е </w:t>
      </w:r>
      <w:r w:rsidR="00CD5F7D" w:rsidRPr="00A60F47">
        <w:rPr>
          <w:rFonts w:ascii="Times New Roman" w:eastAsia="Times New Roman" w:hAnsi="Times New Roman" w:cs="Times New Roman"/>
          <w:bCs/>
          <w:sz w:val="28"/>
          <w:szCs w:val="28"/>
          <w:lang w:eastAsia="ru-RU"/>
        </w:rPr>
        <w:t xml:space="preserve">на предмет законности, результативности (эффективности, экономности) использования межбюджетных трансфертов, предоставленных из краевого бюджета бюджету городского поселения «Рабочий поселок Лазарев» Николаевского муниципального района </w:t>
      </w:r>
      <w:r w:rsidR="00CD5F7D">
        <w:rPr>
          <w:rFonts w:ascii="Times New Roman" w:eastAsia="Times New Roman" w:hAnsi="Times New Roman" w:cs="Times New Roman"/>
          <w:bCs/>
          <w:sz w:val="28"/>
          <w:szCs w:val="28"/>
          <w:lang w:eastAsia="ru-RU"/>
        </w:rPr>
        <w:t xml:space="preserve">края </w:t>
      </w:r>
      <w:r w:rsidR="00CD5F7D" w:rsidRPr="00A60F47">
        <w:rPr>
          <w:rFonts w:ascii="Times New Roman" w:eastAsia="Times New Roman" w:hAnsi="Times New Roman" w:cs="Times New Roman"/>
          <w:bCs/>
          <w:sz w:val="28"/>
          <w:szCs w:val="28"/>
          <w:lang w:eastAsia="ru-RU"/>
        </w:rPr>
        <w:t xml:space="preserve">на </w:t>
      </w:r>
      <w:proofErr w:type="spellStart"/>
      <w:r w:rsidR="00CD5F7D" w:rsidRPr="00A60F47">
        <w:rPr>
          <w:rFonts w:ascii="Times New Roman" w:eastAsia="Times New Roman" w:hAnsi="Times New Roman" w:cs="Times New Roman"/>
          <w:bCs/>
          <w:sz w:val="28"/>
          <w:szCs w:val="28"/>
          <w:lang w:eastAsia="ru-RU"/>
        </w:rPr>
        <w:t>софинансирование</w:t>
      </w:r>
      <w:proofErr w:type="spellEnd"/>
      <w:r w:rsidR="00CD5F7D" w:rsidRPr="00A60F47">
        <w:rPr>
          <w:rFonts w:ascii="Times New Roman" w:eastAsia="Times New Roman" w:hAnsi="Times New Roman" w:cs="Times New Roman"/>
          <w:bCs/>
          <w:sz w:val="28"/>
          <w:szCs w:val="28"/>
          <w:lang w:eastAsia="ru-RU"/>
        </w:rPr>
        <w:t xml:space="preserve"> расходных обязательств по реализации муниципальной программы формирования современной городской среды на 2018 год и на реализацию в 2019 – 2020 годах проектов, инициируемых муниципальными образованиями края по развитию территориального общественного самоуправления.</w:t>
      </w:r>
    </w:p>
    <w:p w:rsidR="00CD5F7D" w:rsidRDefault="00CD5F7D" w:rsidP="00CD5F7D">
      <w:pPr>
        <w:widowControl w:val="0"/>
        <w:shd w:val="clear" w:color="auto" w:fill="FFFFFF"/>
        <w:suppressAutoHyphens/>
        <w:autoSpaceDE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В ходе контрольного мероприятия проведена </w:t>
      </w:r>
      <w:r w:rsidRPr="00D640A1">
        <w:rPr>
          <w:rFonts w:ascii="Times New Roman" w:eastAsia="Times New Roman" w:hAnsi="Times New Roman" w:cs="Times New Roman"/>
          <w:bCs/>
          <w:sz w:val="28"/>
          <w:szCs w:val="28"/>
          <w:lang w:eastAsia="ru-RU"/>
        </w:rPr>
        <w:t xml:space="preserve">проверка использования в 2019 – 2020 годах </w:t>
      </w:r>
      <w:r>
        <w:rPr>
          <w:rFonts w:ascii="Times New Roman" w:eastAsia="Times New Roman" w:hAnsi="Times New Roman" w:cs="Times New Roman"/>
          <w:bCs/>
          <w:sz w:val="28"/>
          <w:szCs w:val="28"/>
          <w:lang w:eastAsia="ru-RU"/>
        </w:rPr>
        <w:t xml:space="preserve">администрацией </w:t>
      </w:r>
      <w:r w:rsidRPr="00A60F47">
        <w:rPr>
          <w:rFonts w:ascii="Times New Roman" w:eastAsia="Times New Roman" w:hAnsi="Times New Roman" w:cs="Times New Roman"/>
          <w:bCs/>
          <w:sz w:val="28"/>
          <w:szCs w:val="28"/>
          <w:lang w:eastAsia="ru-RU"/>
        </w:rPr>
        <w:t xml:space="preserve">городского поселения «Рабочий поселок Лазарев» Николаевского муниципального района </w:t>
      </w:r>
      <w:r>
        <w:rPr>
          <w:rFonts w:ascii="Times New Roman" w:eastAsia="Times New Roman" w:hAnsi="Times New Roman" w:cs="Times New Roman"/>
          <w:bCs/>
          <w:sz w:val="28"/>
          <w:szCs w:val="28"/>
          <w:lang w:eastAsia="ru-RU"/>
        </w:rPr>
        <w:t>края (далее – рабочий поселок Лазарев)</w:t>
      </w:r>
      <w:r w:rsidRPr="00D640A1">
        <w:rPr>
          <w:rFonts w:ascii="Times New Roman" w:eastAsia="Times New Roman" w:hAnsi="Times New Roman" w:cs="Times New Roman"/>
          <w:bCs/>
          <w:sz w:val="28"/>
          <w:szCs w:val="28"/>
          <w:lang w:eastAsia="ru-RU"/>
        </w:rPr>
        <w:t xml:space="preserve"> средств краевого бюджета, предоставленных в рамках реализации мероприятий государственной программы края «Содействие развитию институтов и инициатив гражданского общества в Хабаровском крае»</w:t>
      </w:r>
      <w:r>
        <w:rPr>
          <w:rFonts w:ascii="Times New Roman" w:eastAsia="Times New Roman" w:hAnsi="Times New Roman" w:cs="Times New Roman"/>
          <w:bCs/>
          <w:sz w:val="28"/>
          <w:szCs w:val="28"/>
          <w:lang w:eastAsia="ru-RU"/>
        </w:rPr>
        <w:t>.</w:t>
      </w:r>
    </w:p>
    <w:p w:rsidR="00CD5F7D" w:rsidRDefault="00CD5F7D" w:rsidP="00CD5F7D">
      <w:pPr>
        <w:widowControl w:val="0"/>
        <w:shd w:val="clear" w:color="auto" w:fill="FFFFFF"/>
        <w:suppressAutoHyphens/>
        <w:autoSpaceDE w:val="0"/>
        <w:spacing w:after="0" w:line="240" w:lineRule="auto"/>
        <w:ind w:firstLine="709"/>
        <w:jc w:val="both"/>
        <w:rPr>
          <w:rFonts w:ascii="Times New Roman" w:eastAsia="Times New Roman" w:hAnsi="Times New Roman" w:cs="Times New Roman"/>
          <w:bCs/>
          <w:sz w:val="28"/>
          <w:szCs w:val="28"/>
          <w:lang w:eastAsia="ru-RU"/>
        </w:rPr>
      </w:pPr>
      <w:r w:rsidRPr="00D640A1">
        <w:rPr>
          <w:rFonts w:ascii="Times New Roman" w:eastAsia="Times New Roman" w:hAnsi="Times New Roman" w:cs="Times New Roman"/>
          <w:bCs/>
          <w:sz w:val="28"/>
          <w:szCs w:val="28"/>
          <w:lang w:eastAsia="ru-RU"/>
        </w:rPr>
        <w:t xml:space="preserve">В проверяемом периоде администрацией рабочего поселка Лазарев реализованы два проекта по развитию </w:t>
      </w:r>
      <w:r w:rsidRPr="00105104">
        <w:rPr>
          <w:rFonts w:ascii="Times New Roman" w:eastAsia="Times New Roman" w:hAnsi="Times New Roman" w:cs="Times New Roman"/>
          <w:bCs/>
          <w:sz w:val="28"/>
          <w:szCs w:val="28"/>
          <w:lang w:eastAsia="ru-RU"/>
        </w:rPr>
        <w:t>территориального общественного самоуправления</w:t>
      </w:r>
      <w:r>
        <w:rPr>
          <w:rFonts w:ascii="Times New Roman" w:eastAsia="Times New Roman" w:hAnsi="Times New Roman" w:cs="Times New Roman"/>
          <w:bCs/>
          <w:sz w:val="28"/>
          <w:szCs w:val="28"/>
          <w:lang w:eastAsia="ru-RU"/>
        </w:rPr>
        <w:t>.</w:t>
      </w:r>
    </w:p>
    <w:p w:rsidR="00CD5F7D" w:rsidRDefault="00CD5F7D" w:rsidP="00CD5F7D">
      <w:pPr>
        <w:widowControl w:val="0"/>
        <w:shd w:val="clear" w:color="auto" w:fill="FFFFFF"/>
        <w:suppressAutoHyphens/>
        <w:autoSpaceDE w:val="0"/>
        <w:spacing w:after="0" w:line="240" w:lineRule="auto"/>
        <w:ind w:firstLine="709"/>
        <w:jc w:val="both"/>
        <w:rPr>
          <w:rFonts w:ascii="Times New Roman" w:eastAsia="Times New Roman" w:hAnsi="Times New Roman" w:cs="Times New Roman"/>
          <w:bCs/>
          <w:sz w:val="28"/>
          <w:szCs w:val="28"/>
          <w:lang w:eastAsia="ru-RU"/>
        </w:rPr>
      </w:pPr>
      <w:r w:rsidRPr="0010510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Финансовых нарушений в рамках контрольного мероприятия не установлено.</w:t>
      </w:r>
    </w:p>
    <w:p w:rsidR="00CD5F7D" w:rsidRPr="00D575EB" w:rsidRDefault="00343613" w:rsidP="00CD5F7D">
      <w:pPr>
        <w:widowControl w:val="0"/>
        <w:shd w:val="clear" w:color="auto" w:fill="FFFFFF"/>
        <w:suppressAutoHyphens/>
        <w:autoSpaceDE w:val="0"/>
        <w:spacing w:after="0" w:line="240" w:lineRule="auto"/>
        <w:ind w:firstLine="709"/>
        <w:jc w:val="both"/>
        <w:rPr>
          <w:rFonts w:ascii="Times New Roman" w:eastAsia="Times New Roman" w:hAnsi="Times New Roman" w:cs="Times New Roman"/>
          <w:bCs/>
          <w:sz w:val="28"/>
          <w:szCs w:val="28"/>
          <w:lang w:eastAsia="ru-RU"/>
        </w:rPr>
      </w:pPr>
      <w:r w:rsidRPr="00343613">
        <w:rPr>
          <w:rFonts w:ascii="Times New Roman" w:eastAsia="Times New Roman" w:hAnsi="Times New Roman" w:cs="Times New Roman"/>
          <w:b/>
          <w:bCs/>
          <w:sz w:val="28"/>
          <w:szCs w:val="28"/>
          <w:lang w:eastAsia="ru-RU"/>
        </w:rPr>
        <w:t>4.1.8.</w:t>
      </w:r>
      <w:r>
        <w:rPr>
          <w:rFonts w:ascii="Times New Roman" w:eastAsia="Times New Roman" w:hAnsi="Times New Roman" w:cs="Times New Roman"/>
          <w:bCs/>
          <w:sz w:val="28"/>
          <w:szCs w:val="28"/>
          <w:lang w:eastAsia="ru-RU"/>
        </w:rPr>
        <w:t xml:space="preserve"> </w:t>
      </w:r>
      <w:r w:rsidR="00CD5F7D">
        <w:rPr>
          <w:rFonts w:ascii="Times New Roman" w:eastAsia="Times New Roman" w:hAnsi="Times New Roman" w:cs="Times New Roman"/>
          <w:bCs/>
          <w:sz w:val="28"/>
          <w:szCs w:val="28"/>
          <w:lang w:eastAsia="ru-RU"/>
        </w:rPr>
        <w:t>К</w:t>
      </w:r>
      <w:r w:rsidR="00CD5F7D" w:rsidRPr="000676C2">
        <w:rPr>
          <w:rFonts w:ascii="Times New Roman" w:eastAsia="Times New Roman" w:hAnsi="Times New Roman" w:cs="Times New Roman"/>
          <w:bCs/>
          <w:sz w:val="28"/>
          <w:szCs w:val="28"/>
          <w:lang w:eastAsia="ru-RU"/>
        </w:rPr>
        <w:t>онтрольно</w:t>
      </w:r>
      <w:r w:rsidR="00CD5F7D">
        <w:rPr>
          <w:rFonts w:ascii="Times New Roman" w:eastAsia="Times New Roman" w:hAnsi="Times New Roman" w:cs="Times New Roman"/>
          <w:bCs/>
          <w:sz w:val="28"/>
          <w:szCs w:val="28"/>
          <w:lang w:eastAsia="ru-RU"/>
        </w:rPr>
        <w:t>е</w:t>
      </w:r>
      <w:r w:rsidR="00CD5F7D" w:rsidRPr="000676C2">
        <w:rPr>
          <w:rFonts w:ascii="Times New Roman" w:eastAsia="Times New Roman" w:hAnsi="Times New Roman" w:cs="Times New Roman"/>
          <w:bCs/>
          <w:sz w:val="28"/>
          <w:szCs w:val="28"/>
          <w:lang w:eastAsia="ru-RU"/>
        </w:rPr>
        <w:t xml:space="preserve"> мероприяти</w:t>
      </w:r>
      <w:r w:rsidR="00CD5F7D">
        <w:rPr>
          <w:rFonts w:ascii="Times New Roman" w:eastAsia="Times New Roman" w:hAnsi="Times New Roman" w:cs="Times New Roman"/>
          <w:bCs/>
          <w:sz w:val="28"/>
          <w:szCs w:val="28"/>
          <w:lang w:eastAsia="ru-RU"/>
        </w:rPr>
        <w:t xml:space="preserve">е </w:t>
      </w:r>
      <w:r w:rsidR="00CD5F7D" w:rsidRPr="00E63882">
        <w:rPr>
          <w:rFonts w:ascii="Times New Roman" w:eastAsia="Times New Roman" w:hAnsi="Times New Roman" w:cs="Times New Roman"/>
          <w:bCs/>
          <w:sz w:val="28"/>
          <w:szCs w:val="28"/>
          <w:lang w:eastAsia="ru-RU"/>
        </w:rPr>
        <w:t>на предмет законности и эффективности использования средств краевого бюджета, выделенных на реализацию государственной программы края «Развитие охотничьего хозяйства, сохранение и воспроизводство животного мира, обеспечение функционирования особо охраняемых природных территорий в Хабаровском крае»</w:t>
      </w:r>
      <w:r w:rsidR="00CD5F7D">
        <w:rPr>
          <w:rFonts w:ascii="Times New Roman" w:eastAsia="Times New Roman" w:hAnsi="Times New Roman" w:cs="Times New Roman"/>
          <w:bCs/>
          <w:sz w:val="28"/>
          <w:szCs w:val="28"/>
          <w:lang w:eastAsia="ru-RU"/>
        </w:rPr>
        <w:t xml:space="preserve">, утвержденной </w:t>
      </w:r>
      <w:r w:rsidR="00CD5F7D" w:rsidRPr="00D575EB">
        <w:rPr>
          <w:rFonts w:ascii="Times New Roman" w:eastAsia="Times New Roman" w:hAnsi="Times New Roman" w:cs="Times New Roman"/>
          <w:bCs/>
          <w:sz w:val="28"/>
          <w:szCs w:val="28"/>
          <w:lang w:eastAsia="ru-RU"/>
        </w:rPr>
        <w:t>постановление</w:t>
      </w:r>
      <w:r w:rsidR="00CD5F7D">
        <w:rPr>
          <w:rFonts w:ascii="Times New Roman" w:eastAsia="Times New Roman" w:hAnsi="Times New Roman" w:cs="Times New Roman"/>
          <w:bCs/>
          <w:sz w:val="28"/>
          <w:szCs w:val="28"/>
          <w:lang w:eastAsia="ru-RU"/>
        </w:rPr>
        <w:t>м</w:t>
      </w:r>
      <w:r w:rsidR="00CD5F7D" w:rsidRPr="00D575EB">
        <w:rPr>
          <w:rFonts w:ascii="Times New Roman" w:eastAsia="Times New Roman" w:hAnsi="Times New Roman" w:cs="Times New Roman"/>
          <w:bCs/>
          <w:sz w:val="28"/>
          <w:szCs w:val="28"/>
          <w:lang w:eastAsia="ru-RU"/>
        </w:rPr>
        <w:t xml:space="preserve"> Правительства края от </w:t>
      </w:r>
      <w:r w:rsidR="003A51E8">
        <w:rPr>
          <w:rFonts w:ascii="Times New Roman" w:eastAsia="Times New Roman" w:hAnsi="Times New Roman" w:cs="Times New Roman"/>
          <w:bCs/>
          <w:sz w:val="28"/>
          <w:szCs w:val="28"/>
          <w:lang w:eastAsia="ru-RU"/>
        </w:rPr>
        <w:t>0</w:t>
      </w:r>
      <w:r w:rsidR="00CD5F7D">
        <w:rPr>
          <w:rFonts w:ascii="Times New Roman" w:eastAsia="Times New Roman" w:hAnsi="Times New Roman" w:cs="Times New Roman"/>
          <w:bCs/>
          <w:sz w:val="28"/>
          <w:szCs w:val="28"/>
          <w:lang w:eastAsia="ru-RU"/>
        </w:rPr>
        <w:t>3</w:t>
      </w:r>
      <w:r w:rsidR="003A51E8">
        <w:rPr>
          <w:rFonts w:ascii="Times New Roman" w:eastAsia="Times New Roman" w:hAnsi="Times New Roman" w:cs="Times New Roman"/>
          <w:bCs/>
          <w:sz w:val="28"/>
          <w:szCs w:val="28"/>
          <w:lang w:eastAsia="ru-RU"/>
        </w:rPr>
        <w:t>.02.</w:t>
      </w:r>
      <w:r w:rsidR="00CD5F7D" w:rsidRPr="00D575EB">
        <w:rPr>
          <w:rFonts w:ascii="Times New Roman" w:eastAsia="Times New Roman" w:hAnsi="Times New Roman" w:cs="Times New Roman"/>
          <w:bCs/>
          <w:sz w:val="28"/>
          <w:szCs w:val="28"/>
          <w:lang w:eastAsia="ru-RU"/>
        </w:rPr>
        <w:t>2014</w:t>
      </w:r>
      <w:r w:rsidR="003A51E8">
        <w:rPr>
          <w:rFonts w:ascii="Times New Roman" w:eastAsia="Times New Roman" w:hAnsi="Times New Roman" w:cs="Times New Roman"/>
          <w:bCs/>
          <w:sz w:val="28"/>
          <w:szCs w:val="28"/>
          <w:lang w:eastAsia="ru-RU"/>
        </w:rPr>
        <w:t xml:space="preserve">            </w:t>
      </w:r>
      <w:r w:rsidR="00CD5F7D">
        <w:rPr>
          <w:rFonts w:ascii="Times New Roman" w:eastAsia="Times New Roman" w:hAnsi="Times New Roman" w:cs="Times New Roman"/>
          <w:bCs/>
          <w:sz w:val="28"/>
          <w:szCs w:val="28"/>
          <w:lang w:eastAsia="ru-RU"/>
        </w:rPr>
        <w:t>№</w:t>
      </w:r>
      <w:r w:rsidR="00CD5F7D" w:rsidRPr="00D575EB">
        <w:rPr>
          <w:rFonts w:ascii="Times New Roman" w:eastAsia="Times New Roman" w:hAnsi="Times New Roman" w:cs="Times New Roman"/>
          <w:bCs/>
          <w:sz w:val="28"/>
          <w:szCs w:val="28"/>
          <w:lang w:eastAsia="ru-RU"/>
        </w:rPr>
        <w:t xml:space="preserve"> 20-пр</w:t>
      </w:r>
      <w:r w:rsidR="00CD5F7D">
        <w:rPr>
          <w:rFonts w:ascii="Times New Roman" w:eastAsia="Times New Roman" w:hAnsi="Times New Roman" w:cs="Times New Roman"/>
          <w:bCs/>
          <w:sz w:val="28"/>
          <w:szCs w:val="28"/>
          <w:lang w:eastAsia="ru-RU"/>
        </w:rPr>
        <w:t>.</w:t>
      </w:r>
    </w:p>
    <w:p w:rsidR="00CD5F7D" w:rsidRPr="00E63882" w:rsidRDefault="00CD5F7D" w:rsidP="00CD5F7D">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рамках данного мероприятия установлено не достижение </w:t>
      </w:r>
      <w:r w:rsidRPr="00E63882">
        <w:rPr>
          <w:rFonts w:ascii="Times New Roman" w:hAnsi="Times New Roman" w:cs="Times New Roman"/>
          <w:sz w:val="28"/>
          <w:szCs w:val="28"/>
        </w:rPr>
        <w:t xml:space="preserve">в 2020 году </w:t>
      </w:r>
      <w:r>
        <w:rPr>
          <w:rFonts w:ascii="Times New Roman" w:hAnsi="Times New Roman" w:cs="Times New Roman"/>
          <w:sz w:val="28"/>
          <w:szCs w:val="28"/>
        </w:rPr>
        <w:t xml:space="preserve">краевым государственным казенным учреждением </w:t>
      </w:r>
      <w:r w:rsidRPr="00E63882">
        <w:rPr>
          <w:rFonts w:ascii="Times New Roman" w:hAnsi="Times New Roman" w:cs="Times New Roman"/>
          <w:sz w:val="28"/>
          <w:szCs w:val="28"/>
        </w:rPr>
        <w:t xml:space="preserve">«Служба по охране животного мира и ООПТ края» </w:t>
      </w:r>
      <w:r>
        <w:rPr>
          <w:rFonts w:ascii="Times New Roman" w:hAnsi="Times New Roman" w:cs="Times New Roman"/>
          <w:sz w:val="28"/>
          <w:szCs w:val="28"/>
        </w:rPr>
        <w:t>одного целевого показателя. Финансовых нарушений не установлено.</w:t>
      </w:r>
    </w:p>
    <w:p w:rsidR="00CD5F7D" w:rsidRPr="00E63882" w:rsidRDefault="00CD5F7D" w:rsidP="00CD5F7D">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63882">
        <w:rPr>
          <w:rFonts w:ascii="Times New Roman" w:hAnsi="Times New Roman" w:cs="Times New Roman"/>
          <w:sz w:val="28"/>
          <w:szCs w:val="28"/>
        </w:rPr>
        <w:t>Согласно расчету интегральная оценка эффективности реализации Государстве</w:t>
      </w:r>
      <w:r>
        <w:rPr>
          <w:rFonts w:ascii="Times New Roman" w:hAnsi="Times New Roman" w:cs="Times New Roman"/>
          <w:sz w:val="28"/>
          <w:szCs w:val="28"/>
        </w:rPr>
        <w:t xml:space="preserve">нной программы составила 0,926, а сама </w:t>
      </w:r>
      <w:r w:rsidRPr="00E63882">
        <w:rPr>
          <w:rFonts w:ascii="Times New Roman" w:hAnsi="Times New Roman" w:cs="Times New Roman"/>
          <w:sz w:val="28"/>
          <w:szCs w:val="28"/>
        </w:rPr>
        <w:t>Государственная программа по итогам 2020 года является недостаточно эффективной.</w:t>
      </w:r>
    </w:p>
    <w:p w:rsidR="00CD5F7D" w:rsidRDefault="00343613" w:rsidP="00CD5F7D">
      <w:pPr>
        <w:widowControl w:val="0"/>
        <w:shd w:val="clear" w:color="auto" w:fill="FFFFFF"/>
        <w:suppressAutoHyphens/>
        <w:autoSpaceDE w:val="0"/>
        <w:spacing w:after="0" w:line="240" w:lineRule="auto"/>
        <w:ind w:firstLine="709"/>
        <w:jc w:val="both"/>
        <w:rPr>
          <w:rFonts w:ascii="Times New Roman" w:hAnsi="Times New Roman" w:cs="Times New Roman"/>
          <w:sz w:val="28"/>
          <w:szCs w:val="28"/>
        </w:rPr>
      </w:pPr>
      <w:r w:rsidRPr="00343613">
        <w:rPr>
          <w:rFonts w:ascii="Times New Roman" w:hAnsi="Times New Roman" w:cs="Times New Roman"/>
          <w:b/>
          <w:sz w:val="28"/>
          <w:szCs w:val="28"/>
        </w:rPr>
        <w:t>4.1.9.</w:t>
      </w:r>
      <w:r>
        <w:rPr>
          <w:rFonts w:ascii="Times New Roman" w:hAnsi="Times New Roman" w:cs="Times New Roman"/>
          <w:sz w:val="28"/>
          <w:szCs w:val="28"/>
        </w:rPr>
        <w:t xml:space="preserve"> </w:t>
      </w:r>
      <w:r w:rsidR="00CD5F7D">
        <w:rPr>
          <w:rFonts w:ascii="Times New Roman" w:hAnsi="Times New Roman" w:cs="Times New Roman"/>
          <w:sz w:val="28"/>
          <w:szCs w:val="28"/>
        </w:rPr>
        <w:t xml:space="preserve">Контрольное мероприятие </w:t>
      </w:r>
      <w:r w:rsidR="00CD5F7D" w:rsidRPr="00317792">
        <w:rPr>
          <w:rFonts w:ascii="Times New Roman" w:hAnsi="Times New Roman" w:cs="Times New Roman"/>
          <w:sz w:val="28"/>
          <w:szCs w:val="28"/>
        </w:rPr>
        <w:t xml:space="preserve">на предмет законности, результативности (эффективности и экономности) использования средств </w:t>
      </w:r>
      <w:r w:rsidR="00CD5F7D" w:rsidRPr="00317792">
        <w:rPr>
          <w:rFonts w:ascii="Times New Roman" w:hAnsi="Times New Roman" w:cs="Times New Roman"/>
          <w:sz w:val="28"/>
          <w:szCs w:val="28"/>
        </w:rPr>
        <w:lastRenderedPageBreak/>
        <w:t xml:space="preserve">краевого бюджета и иных источников, предоставленных из краевого бюджета бюджету городского поселения «Город Амурск» Амурского муниципального района Хабаровского края на аварийно-восстановительные работы автомобильной грунтовой дороги от межмуниципальной дороги «Амурск – </w:t>
      </w:r>
      <w:proofErr w:type="spellStart"/>
      <w:r w:rsidR="00CD5F7D" w:rsidRPr="00317792">
        <w:rPr>
          <w:rFonts w:ascii="Times New Roman" w:hAnsi="Times New Roman" w:cs="Times New Roman"/>
          <w:sz w:val="28"/>
          <w:szCs w:val="28"/>
        </w:rPr>
        <w:t>Омми</w:t>
      </w:r>
      <w:proofErr w:type="spellEnd"/>
      <w:r w:rsidR="00CD5F7D" w:rsidRPr="00317792">
        <w:rPr>
          <w:rFonts w:ascii="Times New Roman" w:hAnsi="Times New Roman" w:cs="Times New Roman"/>
          <w:sz w:val="28"/>
          <w:szCs w:val="28"/>
        </w:rPr>
        <w:t xml:space="preserve">» до СНТ «Энергетик» в соответствии с постановлением Правительства края от </w:t>
      </w:r>
      <w:r w:rsidR="003A51E8">
        <w:rPr>
          <w:rFonts w:ascii="Times New Roman" w:hAnsi="Times New Roman" w:cs="Times New Roman"/>
          <w:sz w:val="28"/>
          <w:szCs w:val="28"/>
        </w:rPr>
        <w:t>0</w:t>
      </w:r>
      <w:r w:rsidR="00CD5F7D" w:rsidRPr="00317792">
        <w:rPr>
          <w:rFonts w:ascii="Times New Roman" w:hAnsi="Times New Roman" w:cs="Times New Roman"/>
          <w:sz w:val="28"/>
          <w:szCs w:val="28"/>
        </w:rPr>
        <w:t>3</w:t>
      </w:r>
      <w:r w:rsidR="003A51E8">
        <w:rPr>
          <w:rFonts w:ascii="Times New Roman" w:hAnsi="Times New Roman" w:cs="Times New Roman"/>
          <w:sz w:val="28"/>
          <w:szCs w:val="28"/>
        </w:rPr>
        <w:t>.08.</w:t>
      </w:r>
      <w:r w:rsidR="00CD5F7D" w:rsidRPr="00317792">
        <w:rPr>
          <w:rFonts w:ascii="Times New Roman" w:hAnsi="Times New Roman" w:cs="Times New Roman"/>
          <w:sz w:val="28"/>
          <w:szCs w:val="28"/>
        </w:rPr>
        <w:t>2020 № 324-пр «О предоставлении и распределении иных межбюджетных трансфертов бюджетам муниципальных образований Хабаровского края на финансовое обеспечение расходных обязательств муниципальных образований Хабаровского края по осуществлению дорожной деятельности в 2020 году»</w:t>
      </w:r>
      <w:r w:rsidR="00CD5F7D">
        <w:rPr>
          <w:rFonts w:ascii="Times New Roman" w:hAnsi="Times New Roman" w:cs="Times New Roman"/>
          <w:sz w:val="28"/>
          <w:szCs w:val="28"/>
        </w:rPr>
        <w:t>.</w:t>
      </w:r>
    </w:p>
    <w:p w:rsidR="00CD5F7D" w:rsidRPr="00317792" w:rsidRDefault="00CD5F7D" w:rsidP="00CD5F7D">
      <w:pPr>
        <w:widowControl w:val="0"/>
        <w:shd w:val="clear" w:color="auto" w:fill="FFFFFF"/>
        <w:suppressAutoHyphen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данного мероприятия установлено, что в</w:t>
      </w:r>
      <w:r w:rsidRPr="00317792">
        <w:rPr>
          <w:rFonts w:ascii="Times New Roman" w:hAnsi="Times New Roman" w:cs="Times New Roman"/>
          <w:sz w:val="28"/>
          <w:szCs w:val="28"/>
        </w:rPr>
        <w:t xml:space="preserve"> соответствии с Перечнем работ, необходимых для восстановления транспортной инфраструктуры края и экспертной оценки их стоимости, утвержденным Губернатором края 17 декабря 2019 года, бюджету города Амурска предоставлены иные межбюджетные трансферты из краевого бюджета в сумме 4 619,79 тыс. рублей на проведение работ по исправлению профиля с добавлением нового материала автомобильной дороги Амурск – СОТ «Энергетик» протяженностью 1,3 км</w:t>
      </w:r>
      <w:r>
        <w:rPr>
          <w:rFonts w:ascii="Times New Roman" w:hAnsi="Times New Roman" w:cs="Times New Roman"/>
          <w:sz w:val="28"/>
          <w:szCs w:val="28"/>
        </w:rPr>
        <w:t>.</w:t>
      </w:r>
    </w:p>
    <w:p w:rsidR="00CD5F7D" w:rsidRPr="00317792" w:rsidRDefault="00CD5F7D" w:rsidP="00CD5F7D">
      <w:pPr>
        <w:widowControl w:val="0"/>
        <w:shd w:val="clear" w:color="auto" w:fill="FFFFFF"/>
        <w:suppressAutoHyphens/>
        <w:autoSpaceDE w:val="0"/>
        <w:spacing w:after="0" w:line="240" w:lineRule="auto"/>
        <w:ind w:firstLine="709"/>
        <w:jc w:val="both"/>
        <w:rPr>
          <w:rFonts w:ascii="Times New Roman" w:hAnsi="Times New Roman" w:cs="Times New Roman"/>
          <w:sz w:val="28"/>
          <w:szCs w:val="28"/>
        </w:rPr>
      </w:pPr>
      <w:r w:rsidRPr="00317792">
        <w:rPr>
          <w:rFonts w:ascii="Times New Roman" w:hAnsi="Times New Roman" w:cs="Times New Roman"/>
          <w:sz w:val="28"/>
          <w:szCs w:val="28"/>
        </w:rPr>
        <w:t>Выполненные Подрядчиком работы на сумму 4 619,79 тыс. рублей администрацией города Амурска оплачены в полном объеме.</w:t>
      </w:r>
    </w:p>
    <w:p w:rsidR="00CD5F7D" w:rsidRPr="00317792" w:rsidRDefault="00CD5F7D" w:rsidP="00CD5F7D">
      <w:pPr>
        <w:widowControl w:val="0"/>
        <w:shd w:val="clear" w:color="auto" w:fill="FFFFFF"/>
        <w:suppressAutoHyphen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п</w:t>
      </w:r>
      <w:r w:rsidRPr="00317792">
        <w:rPr>
          <w:rFonts w:ascii="Times New Roman" w:hAnsi="Times New Roman" w:cs="Times New Roman"/>
          <w:sz w:val="28"/>
          <w:szCs w:val="28"/>
        </w:rPr>
        <w:t>роверк</w:t>
      </w:r>
      <w:r>
        <w:rPr>
          <w:rFonts w:ascii="Times New Roman" w:hAnsi="Times New Roman" w:cs="Times New Roman"/>
          <w:sz w:val="28"/>
          <w:szCs w:val="28"/>
        </w:rPr>
        <w:t>и</w:t>
      </w:r>
      <w:r w:rsidRPr="00317792">
        <w:rPr>
          <w:rFonts w:ascii="Times New Roman" w:hAnsi="Times New Roman" w:cs="Times New Roman"/>
          <w:sz w:val="28"/>
          <w:szCs w:val="28"/>
        </w:rPr>
        <w:t xml:space="preserve"> представленных документов нарушений не установлено.</w:t>
      </w:r>
    </w:p>
    <w:p w:rsidR="00CD5F7D" w:rsidRDefault="00CD5F7D" w:rsidP="00CD5F7D">
      <w:pPr>
        <w:widowControl w:val="0"/>
        <w:shd w:val="clear" w:color="auto" w:fill="FFFFFF"/>
        <w:suppressAutoHyphens/>
        <w:autoSpaceDE w:val="0"/>
        <w:spacing w:after="0" w:line="240" w:lineRule="auto"/>
        <w:ind w:firstLine="709"/>
        <w:jc w:val="both"/>
        <w:rPr>
          <w:rFonts w:ascii="Times New Roman" w:hAnsi="Times New Roman" w:cs="Times New Roman"/>
          <w:sz w:val="28"/>
          <w:szCs w:val="28"/>
        </w:rPr>
      </w:pPr>
      <w:r w:rsidRPr="00317792">
        <w:rPr>
          <w:rFonts w:ascii="Times New Roman" w:hAnsi="Times New Roman" w:cs="Times New Roman"/>
          <w:sz w:val="28"/>
          <w:szCs w:val="28"/>
        </w:rPr>
        <w:t>Проведение визуального осмотра приведенной в нормативное состояние автомобильной дороги местного значения Амурск – СОТ «Энергетик» в ходе контрольного мероприятия не представилось возможным ввиду ее полного затопления в результате паводка.</w:t>
      </w:r>
    </w:p>
    <w:p w:rsidR="00CD5F7D" w:rsidRPr="00D575EB" w:rsidRDefault="00343613" w:rsidP="00CD5F7D">
      <w:pPr>
        <w:widowControl w:val="0"/>
        <w:shd w:val="clear" w:color="auto" w:fill="FFFFFF"/>
        <w:suppressAutoHyphens/>
        <w:autoSpaceDE w:val="0"/>
        <w:spacing w:after="0" w:line="240" w:lineRule="auto"/>
        <w:ind w:firstLine="709"/>
        <w:jc w:val="both"/>
        <w:rPr>
          <w:rFonts w:ascii="Times New Roman" w:eastAsia="Times New Roman" w:hAnsi="Times New Roman" w:cs="Times New Roman"/>
          <w:bCs/>
          <w:sz w:val="28"/>
          <w:szCs w:val="28"/>
          <w:lang w:eastAsia="ru-RU"/>
        </w:rPr>
      </w:pPr>
      <w:r w:rsidRPr="00343613">
        <w:rPr>
          <w:rFonts w:ascii="Times New Roman" w:eastAsia="Times New Roman" w:hAnsi="Times New Roman" w:cs="Times New Roman"/>
          <w:b/>
          <w:bCs/>
          <w:sz w:val="28"/>
          <w:szCs w:val="28"/>
          <w:lang w:eastAsia="ru-RU"/>
        </w:rPr>
        <w:t>4.1.10.</w:t>
      </w:r>
      <w:r>
        <w:rPr>
          <w:rFonts w:ascii="Times New Roman" w:eastAsia="Times New Roman" w:hAnsi="Times New Roman" w:cs="Times New Roman"/>
          <w:bCs/>
          <w:sz w:val="28"/>
          <w:szCs w:val="28"/>
          <w:lang w:eastAsia="ru-RU"/>
        </w:rPr>
        <w:t xml:space="preserve"> </w:t>
      </w:r>
      <w:r w:rsidR="00CD5F7D">
        <w:rPr>
          <w:rFonts w:ascii="Times New Roman" w:eastAsia="Times New Roman" w:hAnsi="Times New Roman" w:cs="Times New Roman"/>
          <w:bCs/>
          <w:sz w:val="28"/>
          <w:szCs w:val="28"/>
          <w:lang w:eastAsia="ru-RU"/>
        </w:rPr>
        <w:t>К</w:t>
      </w:r>
      <w:r w:rsidR="00CD5F7D" w:rsidRPr="000676C2">
        <w:rPr>
          <w:rFonts w:ascii="Times New Roman" w:eastAsia="Times New Roman" w:hAnsi="Times New Roman" w:cs="Times New Roman"/>
          <w:bCs/>
          <w:sz w:val="28"/>
          <w:szCs w:val="28"/>
          <w:lang w:eastAsia="ru-RU"/>
        </w:rPr>
        <w:t>онтрольно</w:t>
      </w:r>
      <w:r w:rsidR="00CD5F7D">
        <w:rPr>
          <w:rFonts w:ascii="Times New Roman" w:eastAsia="Times New Roman" w:hAnsi="Times New Roman" w:cs="Times New Roman"/>
          <w:bCs/>
          <w:sz w:val="28"/>
          <w:szCs w:val="28"/>
          <w:lang w:eastAsia="ru-RU"/>
        </w:rPr>
        <w:t>е</w:t>
      </w:r>
      <w:r w:rsidR="00CD5F7D" w:rsidRPr="000676C2">
        <w:rPr>
          <w:rFonts w:ascii="Times New Roman" w:eastAsia="Times New Roman" w:hAnsi="Times New Roman" w:cs="Times New Roman"/>
          <w:bCs/>
          <w:sz w:val="28"/>
          <w:szCs w:val="28"/>
          <w:lang w:eastAsia="ru-RU"/>
        </w:rPr>
        <w:t xml:space="preserve"> мероприяти</w:t>
      </w:r>
      <w:r w:rsidR="00CD5F7D">
        <w:rPr>
          <w:rFonts w:ascii="Times New Roman" w:eastAsia="Times New Roman" w:hAnsi="Times New Roman" w:cs="Times New Roman"/>
          <w:bCs/>
          <w:sz w:val="28"/>
          <w:szCs w:val="28"/>
          <w:lang w:eastAsia="ru-RU"/>
        </w:rPr>
        <w:t xml:space="preserve">е </w:t>
      </w:r>
      <w:r w:rsidR="00CD5F7D" w:rsidRPr="007F1EC3">
        <w:rPr>
          <w:rFonts w:ascii="Times New Roman" w:eastAsia="Times New Roman" w:hAnsi="Times New Roman" w:cs="Times New Roman"/>
          <w:bCs/>
          <w:sz w:val="28"/>
          <w:szCs w:val="28"/>
          <w:lang w:eastAsia="ru-RU"/>
        </w:rPr>
        <w:t>на предмет законности и эффективности использования средств краевого бюджета, выделенных в виде грантов крестьянским фермерским хозяйствам в 2019 году на:</w:t>
      </w:r>
      <w:r w:rsidR="00CD5F7D">
        <w:rPr>
          <w:rFonts w:ascii="Times New Roman" w:eastAsia="Times New Roman" w:hAnsi="Times New Roman" w:cs="Times New Roman"/>
          <w:bCs/>
          <w:sz w:val="28"/>
          <w:szCs w:val="28"/>
          <w:lang w:eastAsia="ru-RU"/>
        </w:rPr>
        <w:t xml:space="preserve"> </w:t>
      </w:r>
      <w:r w:rsidR="00CD5F7D" w:rsidRPr="007F1EC3">
        <w:rPr>
          <w:rFonts w:ascii="Times New Roman" w:eastAsia="Times New Roman" w:hAnsi="Times New Roman" w:cs="Times New Roman"/>
          <w:bCs/>
          <w:sz w:val="28"/>
          <w:szCs w:val="28"/>
          <w:lang w:eastAsia="ru-RU"/>
        </w:rPr>
        <w:t>развитие семейных животноводческих ферм; создание и развитие крестьянских (фермерских) хозяйств</w:t>
      </w:r>
      <w:r w:rsidR="00CD5F7D">
        <w:rPr>
          <w:rFonts w:ascii="Times New Roman" w:eastAsia="Times New Roman" w:hAnsi="Times New Roman" w:cs="Times New Roman"/>
          <w:bCs/>
          <w:sz w:val="28"/>
          <w:szCs w:val="28"/>
          <w:lang w:eastAsia="ru-RU"/>
        </w:rPr>
        <w:t xml:space="preserve"> (далее – К(Ф)Х)</w:t>
      </w:r>
      <w:r w:rsidR="00CD5F7D" w:rsidRPr="007F1EC3">
        <w:rPr>
          <w:rFonts w:ascii="Times New Roman" w:eastAsia="Times New Roman" w:hAnsi="Times New Roman" w:cs="Times New Roman"/>
          <w:bCs/>
          <w:sz w:val="28"/>
          <w:szCs w:val="28"/>
          <w:lang w:eastAsia="ru-RU"/>
        </w:rPr>
        <w:t>; развитие животноводческих ферм молочного направления; реализацию «</w:t>
      </w:r>
      <w:proofErr w:type="spellStart"/>
      <w:r w:rsidR="00CD5F7D" w:rsidRPr="007F1EC3">
        <w:rPr>
          <w:rFonts w:ascii="Times New Roman" w:eastAsia="Times New Roman" w:hAnsi="Times New Roman" w:cs="Times New Roman"/>
          <w:bCs/>
          <w:sz w:val="28"/>
          <w:szCs w:val="28"/>
          <w:lang w:eastAsia="ru-RU"/>
        </w:rPr>
        <w:t>Агростартапа</w:t>
      </w:r>
      <w:proofErr w:type="spellEnd"/>
      <w:r w:rsidR="00CD5F7D" w:rsidRPr="007F1EC3">
        <w:rPr>
          <w:rFonts w:ascii="Times New Roman" w:eastAsia="Times New Roman" w:hAnsi="Times New Roman" w:cs="Times New Roman"/>
          <w:bCs/>
          <w:sz w:val="28"/>
          <w:szCs w:val="28"/>
          <w:lang w:eastAsia="ru-RU"/>
        </w:rPr>
        <w:t>»</w:t>
      </w:r>
      <w:r w:rsidR="00CD5F7D">
        <w:rPr>
          <w:rFonts w:ascii="Times New Roman" w:eastAsia="Times New Roman" w:hAnsi="Times New Roman" w:cs="Times New Roman"/>
          <w:bCs/>
          <w:sz w:val="28"/>
          <w:szCs w:val="28"/>
          <w:lang w:eastAsia="ru-RU"/>
        </w:rPr>
        <w:t>.</w:t>
      </w:r>
    </w:p>
    <w:p w:rsidR="00CD5F7D" w:rsidRDefault="00CD5F7D" w:rsidP="00CD5F7D">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7F1EC3">
        <w:rPr>
          <w:rFonts w:ascii="Times New Roman" w:hAnsi="Times New Roman" w:cs="Times New Roman"/>
          <w:sz w:val="28"/>
          <w:szCs w:val="28"/>
        </w:rPr>
        <w:t xml:space="preserve">Проверкой использования </w:t>
      </w:r>
      <w:r>
        <w:rPr>
          <w:rFonts w:ascii="Times New Roman" w:hAnsi="Times New Roman" w:cs="Times New Roman"/>
          <w:sz w:val="28"/>
          <w:szCs w:val="28"/>
        </w:rPr>
        <w:t>К</w:t>
      </w:r>
      <w:r w:rsidRPr="007F1EC3">
        <w:rPr>
          <w:rFonts w:ascii="Times New Roman" w:hAnsi="Times New Roman" w:cs="Times New Roman"/>
          <w:sz w:val="28"/>
          <w:szCs w:val="28"/>
        </w:rPr>
        <w:t xml:space="preserve">(Ф)Х </w:t>
      </w:r>
      <w:r>
        <w:rPr>
          <w:rFonts w:ascii="Times New Roman" w:hAnsi="Times New Roman" w:cs="Times New Roman"/>
          <w:sz w:val="28"/>
          <w:szCs w:val="28"/>
        </w:rPr>
        <w:t xml:space="preserve">полученных </w:t>
      </w:r>
      <w:r w:rsidRPr="007F1EC3">
        <w:rPr>
          <w:rFonts w:ascii="Times New Roman" w:hAnsi="Times New Roman" w:cs="Times New Roman"/>
          <w:sz w:val="28"/>
          <w:szCs w:val="28"/>
        </w:rPr>
        <w:t xml:space="preserve">средств грантов </w:t>
      </w:r>
      <w:r>
        <w:rPr>
          <w:rFonts w:ascii="Times New Roman" w:hAnsi="Times New Roman" w:cs="Times New Roman"/>
          <w:sz w:val="28"/>
          <w:szCs w:val="28"/>
        </w:rPr>
        <w:t>установлено, что н</w:t>
      </w:r>
      <w:r w:rsidRPr="007F1EC3">
        <w:rPr>
          <w:rFonts w:ascii="Times New Roman" w:hAnsi="Times New Roman" w:cs="Times New Roman"/>
          <w:sz w:val="28"/>
          <w:szCs w:val="28"/>
        </w:rPr>
        <w:t>е все К(Ф)Х, получившие</w:t>
      </w:r>
      <w:r>
        <w:rPr>
          <w:rFonts w:ascii="Times New Roman" w:hAnsi="Times New Roman" w:cs="Times New Roman"/>
          <w:sz w:val="28"/>
          <w:szCs w:val="28"/>
        </w:rPr>
        <w:t xml:space="preserve"> в 2019 году</w:t>
      </w:r>
      <w:r w:rsidRPr="007F1EC3">
        <w:rPr>
          <w:rFonts w:ascii="Times New Roman" w:hAnsi="Times New Roman" w:cs="Times New Roman"/>
          <w:sz w:val="28"/>
          <w:szCs w:val="28"/>
        </w:rPr>
        <w:t xml:space="preserve"> государственную поддержку, продолжили деятельность в качестве К(Ф)Х. </w:t>
      </w:r>
    </w:p>
    <w:p w:rsidR="00CD5F7D" w:rsidRDefault="00CD5F7D" w:rsidP="00CD5F7D">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были установлены факты отсутствия подтверждения целевого использования средств, наличие неиспользованных остатков</w:t>
      </w:r>
    </w:p>
    <w:p w:rsidR="00CD5F7D" w:rsidRDefault="00CD5F7D" w:rsidP="00CD5F7D">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по указанным фактам министерством </w:t>
      </w:r>
      <w:r w:rsidR="003F4A09" w:rsidRPr="003F4A09">
        <w:rPr>
          <w:rFonts w:ascii="Times New Roman" w:hAnsi="Times New Roman" w:cs="Times New Roman"/>
          <w:sz w:val="28"/>
          <w:szCs w:val="28"/>
        </w:rPr>
        <w:t>сельского хозяйства и продовольствия</w:t>
      </w:r>
      <w:r w:rsidR="003F4A09">
        <w:rPr>
          <w:rFonts w:ascii="Times New Roman" w:hAnsi="Times New Roman" w:cs="Times New Roman"/>
          <w:sz w:val="28"/>
          <w:szCs w:val="28"/>
        </w:rPr>
        <w:t xml:space="preserve"> </w:t>
      </w:r>
      <w:r w:rsidR="00BE35A1">
        <w:rPr>
          <w:rFonts w:ascii="Times New Roman" w:hAnsi="Times New Roman" w:cs="Times New Roman"/>
          <w:sz w:val="28"/>
          <w:szCs w:val="28"/>
        </w:rPr>
        <w:t xml:space="preserve">края </w:t>
      </w:r>
      <w:r>
        <w:rPr>
          <w:rFonts w:ascii="Times New Roman" w:hAnsi="Times New Roman" w:cs="Times New Roman"/>
          <w:sz w:val="28"/>
          <w:szCs w:val="28"/>
        </w:rPr>
        <w:t xml:space="preserve">проводится работа по возврату средств в краевой бюджет. По одному факту процедура возврата инициирована в ходе контрольного мероприятия. </w:t>
      </w:r>
    </w:p>
    <w:p w:rsidR="00A746D3" w:rsidRPr="0030635A" w:rsidRDefault="00A746D3" w:rsidP="00C66CC7">
      <w:pPr>
        <w:widowControl w:val="0"/>
        <w:shd w:val="clear" w:color="auto" w:fill="FFFFFF"/>
        <w:autoSpaceDE w:val="0"/>
        <w:autoSpaceDN w:val="0"/>
        <w:adjustRightInd w:val="0"/>
        <w:spacing w:after="0" w:line="240" w:lineRule="auto"/>
        <w:ind w:left="28" w:right="23" w:firstLine="709"/>
        <w:jc w:val="center"/>
        <w:rPr>
          <w:rFonts w:ascii="Times New Roman" w:eastAsia="Times New Roman" w:hAnsi="Times New Roman" w:cs="Times New Roman"/>
          <w:sz w:val="28"/>
          <w:szCs w:val="28"/>
          <w:lang w:eastAsia="ru-RU"/>
        </w:rPr>
      </w:pPr>
    </w:p>
    <w:p w:rsidR="00C17F20" w:rsidRPr="00C17F20" w:rsidRDefault="00C17F20" w:rsidP="00C66CC7">
      <w:pPr>
        <w:pStyle w:val="1"/>
        <w:widowControl w:val="0"/>
        <w:spacing w:before="0"/>
        <w:rPr>
          <w:rFonts w:eastAsia="Times New Roman"/>
          <w:lang w:eastAsia="ru-RU"/>
        </w:rPr>
      </w:pPr>
      <w:bookmarkStart w:id="32" w:name="_Toc96901716"/>
      <w:bookmarkStart w:id="33" w:name="_Toc96902601"/>
      <w:r w:rsidRPr="00C17F20">
        <w:rPr>
          <w:rFonts w:eastAsia="Times New Roman"/>
          <w:lang w:eastAsia="ru-RU"/>
        </w:rPr>
        <w:t>4.</w:t>
      </w:r>
      <w:r w:rsidR="000324FD" w:rsidRPr="000324FD">
        <w:rPr>
          <w:rFonts w:eastAsia="Times New Roman"/>
          <w:lang w:eastAsia="ru-RU"/>
        </w:rPr>
        <w:t>2</w:t>
      </w:r>
      <w:r w:rsidRPr="00C17F20">
        <w:rPr>
          <w:rFonts w:eastAsia="Times New Roman"/>
          <w:lang w:eastAsia="ru-RU"/>
        </w:rPr>
        <w:t>. Контроль в сфере жилищно-коммунального хозяйства.</w:t>
      </w:r>
      <w:bookmarkEnd w:id="32"/>
      <w:bookmarkEnd w:id="33"/>
    </w:p>
    <w:p w:rsidR="00C17F20" w:rsidRPr="00C17F20" w:rsidRDefault="00C17F20" w:rsidP="00C66CC7">
      <w:pPr>
        <w:widowControl w:val="0"/>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Положение дел в сфере жилищно-коммунального хозяйства </w:t>
      </w:r>
      <w:r w:rsidRPr="00C17F20">
        <w:rPr>
          <w:rFonts w:ascii="Times New Roman" w:eastAsia="Times New Roman" w:hAnsi="Times New Roman" w:cs="Times New Roman"/>
          <w:bCs/>
          <w:sz w:val="28"/>
          <w:szCs w:val="28"/>
          <w:lang w:eastAsia="ru-RU"/>
        </w:rPr>
        <w:lastRenderedPageBreak/>
        <w:t>рассмотрено в ходе одного контрольного мероприятий на предмет законности и эффективности использования средств краевого бюджета, выделенных в виде субсидий некоммерческой организации «Региональный оператор – Фонд капитального ремонта многоквартирных домов в Хабаровском крае» в 2018 – 2020 годах и текущем периоде 2021 года.</w:t>
      </w:r>
    </w:p>
    <w:p w:rsidR="00C17F20" w:rsidRPr="00C17F20" w:rsidRDefault="00C17F20" w:rsidP="00C66CC7">
      <w:pPr>
        <w:widowControl w:val="0"/>
        <w:autoSpaceDE w:val="0"/>
        <w:autoSpaceDN w:val="0"/>
        <w:spacing w:after="0" w:line="240" w:lineRule="auto"/>
        <w:ind w:firstLine="709"/>
        <w:jc w:val="both"/>
        <w:rPr>
          <w:rFonts w:ascii="Times New Roman" w:eastAsia="Times New Roman" w:hAnsi="Times New Roman" w:cs="Times New Roman"/>
          <w:sz w:val="28"/>
          <w:szCs w:val="20"/>
          <w:lang w:eastAsia="ru-RU"/>
        </w:rPr>
      </w:pPr>
      <w:r w:rsidRPr="00C17F20">
        <w:rPr>
          <w:rFonts w:ascii="Times New Roman" w:eastAsia="Times New Roman" w:hAnsi="Times New Roman" w:cs="Times New Roman"/>
          <w:bCs/>
          <w:sz w:val="28"/>
          <w:szCs w:val="20"/>
          <w:lang w:eastAsia="ru-RU"/>
        </w:rPr>
        <w:t>Согласно статье 3 Закона края № 296 Региональным оператором на основании заявок органов местного самоуправления муниципальных образований края сформирована Краевая программа капитального ремонта общего имущества в многоквартирных домах края на 2014 – 2043 годы, утвержденная постановлением Правительства края от 30</w:t>
      </w:r>
      <w:r w:rsidR="003A51E8">
        <w:rPr>
          <w:rFonts w:ascii="Times New Roman" w:eastAsia="Times New Roman" w:hAnsi="Times New Roman" w:cs="Times New Roman"/>
          <w:bCs/>
          <w:sz w:val="28"/>
          <w:szCs w:val="20"/>
          <w:lang w:eastAsia="ru-RU"/>
        </w:rPr>
        <w:t>.12.</w:t>
      </w:r>
      <w:r w:rsidRPr="00C17F20">
        <w:rPr>
          <w:rFonts w:ascii="Times New Roman" w:eastAsia="Times New Roman" w:hAnsi="Times New Roman" w:cs="Times New Roman"/>
          <w:bCs/>
          <w:sz w:val="28"/>
          <w:szCs w:val="20"/>
          <w:lang w:eastAsia="ru-RU"/>
        </w:rPr>
        <w:t>2013 № 479-пр.</w:t>
      </w:r>
    </w:p>
    <w:p w:rsidR="00C17F20" w:rsidRPr="00C17F20" w:rsidRDefault="00C17F20" w:rsidP="00C66CC7">
      <w:pPr>
        <w:widowControl w:val="0"/>
        <w:autoSpaceDE w:val="0"/>
        <w:autoSpaceDN w:val="0"/>
        <w:spacing w:after="0" w:line="240" w:lineRule="auto"/>
        <w:ind w:firstLine="709"/>
        <w:jc w:val="both"/>
        <w:rPr>
          <w:rFonts w:ascii="Times New Roman" w:eastAsia="Times New Roman" w:hAnsi="Times New Roman" w:cs="Times New Roman"/>
          <w:bCs/>
          <w:sz w:val="28"/>
          <w:szCs w:val="20"/>
          <w:lang w:eastAsia="ru-RU"/>
        </w:rPr>
      </w:pPr>
      <w:r w:rsidRPr="00C17F20">
        <w:rPr>
          <w:rFonts w:ascii="Times New Roman" w:eastAsia="Times New Roman" w:hAnsi="Times New Roman" w:cs="Times New Roman"/>
          <w:bCs/>
          <w:sz w:val="28"/>
          <w:szCs w:val="20"/>
          <w:lang w:eastAsia="ru-RU"/>
        </w:rPr>
        <w:t>Информация о количестве включенных в краевую программу и исключенных из нее многоквартирных домов в результате актуализации Краевой программы капитального ремонта общего имущества в многоквартирных домах края на 2014 – 2043 годы приведена в таблице 1.</w:t>
      </w:r>
    </w:p>
    <w:p w:rsidR="00C17F20" w:rsidRPr="00C17F20" w:rsidRDefault="00C17F20" w:rsidP="00C66CC7">
      <w:pPr>
        <w:widowControl w:val="0"/>
        <w:autoSpaceDE w:val="0"/>
        <w:autoSpaceDN w:val="0"/>
        <w:spacing w:after="0" w:line="240" w:lineRule="auto"/>
        <w:ind w:firstLine="709"/>
        <w:jc w:val="right"/>
        <w:rPr>
          <w:rFonts w:ascii="Times New Roman" w:eastAsia="Times New Roman" w:hAnsi="Times New Roman" w:cs="Times New Roman"/>
          <w:bCs/>
          <w:sz w:val="28"/>
          <w:szCs w:val="20"/>
          <w:lang w:eastAsia="ru-RU"/>
        </w:rPr>
      </w:pPr>
      <w:r w:rsidRPr="00C17F20">
        <w:rPr>
          <w:rFonts w:ascii="Times New Roman" w:eastAsia="Times New Roman" w:hAnsi="Times New Roman" w:cs="Times New Roman"/>
          <w:bCs/>
          <w:sz w:val="28"/>
          <w:szCs w:val="20"/>
          <w:lang w:eastAsia="ru-RU"/>
        </w:rPr>
        <w:t>Таблица 1</w:t>
      </w:r>
    </w:p>
    <w:tbl>
      <w:tblPr>
        <w:tblStyle w:val="121"/>
        <w:tblW w:w="0" w:type="auto"/>
        <w:tblLayout w:type="fixed"/>
        <w:tblLook w:val="04A0" w:firstRow="1" w:lastRow="0" w:firstColumn="1" w:lastColumn="0" w:noHBand="0" w:noVBand="1"/>
      </w:tblPr>
      <w:tblGrid>
        <w:gridCol w:w="5353"/>
        <w:gridCol w:w="1405"/>
        <w:gridCol w:w="1406"/>
        <w:gridCol w:w="1406"/>
      </w:tblGrid>
      <w:tr w:rsidR="00C17F20" w:rsidRPr="00063C77" w:rsidTr="00C17F20">
        <w:tc>
          <w:tcPr>
            <w:tcW w:w="5353" w:type="dxa"/>
            <w:vMerge w:val="restart"/>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Показатель актуализации Региональной программы</w:t>
            </w:r>
          </w:p>
        </w:tc>
        <w:tc>
          <w:tcPr>
            <w:tcW w:w="4217" w:type="dxa"/>
            <w:gridSpan w:val="3"/>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Количество МКД (ед.)</w:t>
            </w:r>
          </w:p>
        </w:tc>
      </w:tr>
      <w:tr w:rsidR="00C17F20" w:rsidRPr="00063C77" w:rsidTr="00C17F20">
        <w:tc>
          <w:tcPr>
            <w:tcW w:w="5353" w:type="dxa"/>
            <w:vMerge/>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p>
        </w:tc>
        <w:tc>
          <w:tcPr>
            <w:tcW w:w="1405"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2018 год</w:t>
            </w:r>
          </w:p>
        </w:tc>
        <w:tc>
          <w:tcPr>
            <w:tcW w:w="1406"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2019 год</w:t>
            </w:r>
          </w:p>
        </w:tc>
        <w:tc>
          <w:tcPr>
            <w:tcW w:w="1406"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2020 год</w:t>
            </w:r>
          </w:p>
        </w:tc>
      </w:tr>
      <w:tr w:rsidR="00C17F20" w:rsidRPr="00063C77" w:rsidTr="00C17F20">
        <w:tc>
          <w:tcPr>
            <w:tcW w:w="5353" w:type="dxa"/>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По состоянию на 1 января</w:t>
            </w:r>
          </w:p>
        </w:tc>
        <w:tc>
          <w:tcPr>
            <w:tcW w:w="1405"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7 749</w:t>
            </w:r>
          </w:p>
        </w:tc>
        <w:tc>
          <w:tcPr>
            <w:tcW w:w="1406"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7 763</w:t>
            </w:r>
          </w:p>
        </w:tc>
        <w:tc>
          <w:tcPr>
            <w:tcW w:w="1406"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7 737</w:t>
            </w:r>
          </w:p>
        </w:tc>
      </w:tr>
      <w:tr w:rsidR="00C17F20" w:rsidRPr="00063C77" w:rsidTr="00C17F20">
        <w:tc>
          <w:tcPr>
            <w:tcW w:w="5353" w:type="dxa"/>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Включено МКД</w:t>
            </w:r>
          </w:p>
        </w:tc>
        <w:tc>
          <w:tcPr>
            <w:tcW w:w="1405"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101</w:t>
            </w:r>
          </w:p>
        </w:tc>
        <w:tc>
          <w:tcPr>
            <w:tcW w:w="1406"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105</w:t>
            </w:r>
          </w:p>
        </w:tc>
        <w:tc>
          <w:tcPr>
            <w:tcW w:w="1406" w:type="dxa"/>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120</w:t>
            </w:r>
          </w:p>
        </w:tc>
      </w:tr>
      <w:tr w:rsidR="00C17F20" w:rsidRPr="00063C77" w:rsidTr="00C17F20">
        <w:tc>
          <w:tcPr>
            <w:tcW w:w="5353" w:type="dxa"/>
            <w:tcBorders>
              <w:bottom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Исключено МКД, всего:</w:t>
            </w:r>
          </w:p>
        </w:tc>
        <w:tc>
          <w:tcPr>
            <w:tcW w:w="1405" w:type="dxa"/>
            <w:tcBorders>
              <w:bottom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87</w:t>
            </w:r>
          </w:p>
        </w:tc>
        <w:tc>
          <w:tcPr>
            <w:tcW w:w="1406" w:type="dxa"/>
            <w:tcBorders>
              <w:bottom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131</w:t>
            </w:r>
          </w:p>
        </w:tc>
        <w:tc>
          <w:tcPr>
            <w:tcW w:w="1406" w:type="dxa"/>
            <w:tcBorders>
              <w:bottom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31</w:t>
            </w:r>
          </w:p>
        </w:tc>
      </w:tr>
      <w:tr w:rsidR="00C17F20" w:rsidRPr="00063C77" w:rsidTr="00C17F20">
        <w:tc>
          <w:tcPr>
            <w:tcW w:w="5353" w:type="dxa"/>
            <w:tcBorders>
              <w:bottom w:val="nil"/>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в том числе:</w:t>
            </w:r>
          </w:p>
        </w:tc>
        <w:tc>
          <w:tcPr>
            <w:tcW w:w="1405" w:type="dxa"/>
            <w:tcBorders>
              <w:bottom w:val="nil"/>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p>
        </w:tc>
        <w:tc>
          <w:tcPr>
            <w:tcW w:w="1406" w:type="dxa"/>
            <w:tcBorders>
              <w:bottom w:val="nil"/>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p>
        </w:tc>
        <w:tc>
          <w:tcPr>
            <w:tcW w:w="1406" w:type="dxa"/>
            <w:tcBorders>
              <w:bottom w:val="nil"/>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p>
        </w:tc>
      </w:tr>
      <w:tr w:rsidR="00C17F20" w:rsidRPr="00063C77" w:rsidTr="00C17F20">
        <w:tc>
          <w:tcPr>
            <w:tcW w:w="5353" w:type="dxa"/>
            <w:tcBorders>
              <w:top w:val="nil"/>
              <w:bottom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 аварийные МКД</w:t>
            </w:r>
          </w:p>
        </w:tc>
        <w:tc>
          <w:tcPr>
            <w:tcW w:w="1405" w:type="dxa"/>
            <w:tcBorders>
              <w:top w:val="nil"/>
              <w:bottom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53</w:t>
            </w:r>
          </w:p>
        </w:tc>
        <w:tc>
          <w:tcPr>
            <w:tcW w:w="1406" w:type="dxa"/>
            <w:tcBorders>
              <w:top w:val="nil"/>
              <w:bottom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41</w:t>
            </w:r>
          </w:p>
        </w:tc>
        <w:tc>
          <w:tcPr>
            <w:tcW w:w="1406" w:type="dxa"/>
            <w:tcBorders>
              <w:top w:val="nil"/>
              <w:bottom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22</w:t>
            </w:r>
          </w:p>
        </w:tc>
      </w:tr>
      <w:tr w:rsidR="00C17F20" w:rsidRPr="00063C77" w:rsidTr="00C17F20">
        <w:tc>
          <w:tcPr>
            <w:tcW w:w="5353"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 МКД с износом более 70%</w:t>
            </w:r>
          </w:p>
        </w:tc>
        <w:tc>
          <w:tcPr>
            <w:tcW w:w="1405"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5</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w:t>
            </w:r>
          </w:p>
        </w:tc>
      </w:tr>
      <w:tr w:rsidR="00C17F20" w:rsidRPr="00063C77" w:rsidTr="00C17F20">
        <w:tc>
          <w:tcPr>
            <w:tcW w:w="5353"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 МКД блокированной застройки</w:t>
            </w:r>
          </w:p>
        </w:tc>
        <w:tc>
          <w:tcPr>
            <w:tcW w:w="1405"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24</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19</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3</w:t>
            </w:r>
          </w:p>
        </w:tc>
      </w:tr>
      <w:tr w:rsidR="00C17F20" w:rsidRPr="00063C77" w:rsidTr="00C17F20">
        <w:tc>
          <w:tcPr>
            <w:tcW w:w="5353"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 частные дома</w:t>
            </w:r>
          </w:p>
        </w:tc>
        <w:tc>
          <w:tcPr>
            <w:tcW w:w="1405"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4</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3</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w:t>
            </w:r>
          </w:p>
        </w:tc>
      </w:tr>
      <w:tr w:rsidR="00C17F20" w:rsidRPr="00063C77" w:rsidTr="00C17F20">
        <w:tc>
          <w:tcPr>
            <w:tcW w:w="5353"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 xml:space="preserve">- МКД, </w:t>
            </w:r>
            <w:r w:rsidRPr="00063C77">
              <w:rPr>
                <w:rFonts w:ascii="Times New Roman" w:eastAsia="Times New Roman" w:hAnsi="Times New Roman" w:cs="Times New Roman"/>
                <w:sz w:val="24"/>
                <w:szCs w:val="24"/>
                <w:lang w:eastAsia="ru-RU"/>
              </w:rPr>
              <w:t>в котором менее пяти квартир</w:t>
            </w:r>
          </w:p>
        </w:tc>
        <w:tc>
          <w:tcPr>
            <w:tcW w:w="1405"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6</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63</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6</w:t>
            </w:r>
          </w:p>
        </w:tc>
      </w:tr>
      <w:tr w:rsidR="00C17F20" w:rsidRPr="00063C77" w:rsidTr="00C17F20">
        <w:tc>
          <w:tcPr>
            <w:tcW w:w="5353"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both"/>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По состоянию на 31 декабря</w:t>
            </w:r>
          </w:p>
        </w:tc>
        <w:tc>
          <w:tcPr>
            <w:tcW w:w="1405"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7 763</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7 737</w:t>
            </w:r>
          </w:p>
        </w:tc>
        <w:tc>
          <w:tcPr>
            <w:tcW w:w="1406" w:type="dxa"/>
            <w:tcBorders>
              <w:top w:val="single" w:sz="4" w:space="0" w:color="auto"/>
              <w:left w:val="single" w:sz="4" w:space="0" w:color="auto"/>
              <w:bottom w:val="single" w:sz="4" w:space="0" w:color="auto"/>
              <w:right w:val="single" w:sz="4" w:space="0" w:color="auto"/>
            </w:tcBorders>
            <w:vAlign w:val="center"/>
          </w:tcPr>
          <w:p w:rsidR="00C17F20" w:rsidRPr="00063C77" w:rsidRDefault="00C17F20" w:rsidP="00C66CC7">
            <w:pPr>
              <w:widowControl w:val="0"/>
              <w:autoSpaceDE w:val="0"/>
              <w:autoSpaceDN w:val="0"/>
              <w:jc w:val="center"/>
              <w:rPr>
                <w:rFonts w:ascii="Times New Roman" w:eastAsia="Times New Roman" w:hAnsi="Times New Roman" w:cs="Times New Roman"/>
                <w:bCs/>
                <w:sz w:val="24"/>
                <w:szCs w:val="24"/>
                <w:lang w:eastAsia="ru-RU"/>
              </w:rPr>
            </w:pPr>
            <w:r w:rsidRPr="00063C77">
              <w:rPr>
                <w:rFonts w:ascii="Times New Roman" w:eastAsia="Times New Roman" w:hAnsi="Times New Roman" w:cs="Times New Roman"/>
                <w:bCs/>
                <w:sz w:val="24"/>
                <w:szCs w:val="24"/>
                <w:lang w:eastAsia="ru-RU"/>
              </w:rPr>
              <w:t>7 826</w:t>
            </w:r>
          </w:p>
        </w:tc>
      </w:tr>
    </w:tbl>
    <w:p w:rsidR="00BE35A1" w:rsidRDefault="00BE35A1"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E35A1"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соответствии с частью 7 статьи 168 Жилищного кодекса Российской Федерации в целях реализации Краевой программы капитального ремонта общего имущества в многоквартирных домах края на 2014 – 2043 годы распоряжениями Правительства края от 20</w:t>
      </w:r>
      <w:r w:rsidR="00104E9B">
        <w:rPr>
          <w:rFonts w:ascii="Times New Roman" w:eastAsia="Times New Roman" w:hAnsi="Times New Roman" w:cs="Times New Roman"/>
          <w:bCs/>
          <w:sz w:val="28"/>
          <w:szCs w:val="28"/>
          <w:lang w:eastAsia="ru-RU"/>
        </w:rPr>
        <w:t>.12.</w:t>
      </w:r>
      <w:r w:rsidRPr="00C17F20">
        <w:rPr>
          <w:rFonts w:ascii="Times New Roman" w:eastAsia="Times New Roman" w:hAnsi="Times New Roman" w:cs="Times New Roman"/>
          <w:bCs/>
          <w:sz w:val="28"/>
          <w:szCs w:val="28"/>
          <w:lang w:eastAsia="ru-RU"/>
        </w:rPr>
        <w:t>2016 № 1007-рп, от 25</w:t>
      </w:r>
      <w:r w:rsidR="00104E9B">
        <w:rPr>
          <w:rFonts w:ascii="Times New Roman" w:eastAsia="Times New Roman" w:hAnsi="Times New Roman" w:cs="Times New Roman"/>
          <w:bCs/>
          <w:sz w:val="28"/>
          <w:szCs w:val="28"/>
          <w:lang w:eastAsia="ru-RU"/>
        </w:rPr>
        <w:t>.12.</w:t>
      </w:r>
      <w:r w:rsidRPr="00C17F20">
        <w:rPr>
          <w:rFonts w:ascii="Times New Roman" w:eastAsia="Times New Roman" w:hAnsi="Times New Roman" w:cs="Times New Roman"/>
          <w:bCs/>
          <w:sz w:val="28"/>
          <w:szCs w:val="28"/>
          <w:lang w:eastAsia="ru-RU"/>
        </w:rPr>
        <w:t>2019 № 1066-рп утверждены краткосрочные планы реализации в 2017 – 2019 годах и в 2020 – 2022 годах, соответственно</w:t>
      </w:r>
      <w:r w:rsidR="00BE35A1">
        <w:rPr>
          <w:rFonts w:ascii="Times New Roman" w:eastAsia="Times New Roman" w:hAnsi="Times New Roman" w:cs="Times New Roman"/>
          <w:bCs/>
          <w:sz w:val="28"/>
          <w:szCs w:val="28"/>
          <w:lang w:eastAsia="ru-RU"/>
        </w:rPr>
        <w:t>.</w:t>
      </w:r>
      <w:r w:rsidRPr="00C17F20">
        <w:rPr>
          <w:rFonts w:ascii="Times New Roman" w:eastAsia="Times New Roman" w:hAnsi="Times New Roman" w:cs="Times New Roman"/>
          <w:bCs/>
          <w:sz w:val="28"/>
          <w:szCs w:val="28"/>
          <w:lang w:eastAsia="ru-RU"/>
        </w:rPr>
        <w:t xml:space="preserve"> </w:t>
      </w:r>
    </w:p>
    <w:p w:rsidR="00063C77"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В соответствии с краткосрочными планами в 2018 – 2021 годы капитальному ремонту подлежало общее имущество в 2 875 многоквартирных домах</w:t>
      </w:r>
      <w:r w:rsidR="00063C77">
        <w:rPr>
          <w:rFonts w:ascii="Times New Roman" w:eastAsia="Times New Roman" w:hAnsi="Times New Roman" w:cs="Times New Roman"/>
          <w:bCs/>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17F20">
        <w:rPr>
          <w:rFonts w:ascii="Times New Roman" w:eastAsia="Times New Roman" w:hAnsi="Times New Roman" w:cs="Times New Roman"/>
          <w:bCs/>
          <w:sz w:val="28"/>
          <w:szCs w:val="28"/>
          <w:lang w:eastAsia="ru-RU"/>
        </w:rPr>
        <w:t xml:space="preserve">В проверяемом периоде процедуры закупки осуществлены Региональным оператором в соответствии с Федеральным законом № 44-ФЗ, с пунктом 2 постановления Правительства Российской Федерации от </w:t>
      </w:r>
      <w:r w:rsidR="00104E9B">
        <w:rPr>
          <w:rFonts w:ascii="Times New Roman" w:eastAsia="Times New Roman" w:hAnsi="Times New Roman" w:cs="Times New Roman"/>
          <w:bCs/>
          <w:sz w:val="28"/>
          <w:szCs w:val="28"/>
          <w:lang w:eastAsia="ru-RU"/>
        </w:rPr>
        <w:t>0</w:t>
      </w:r>
      <w:r w:rsidRPr="00C17F20">
        <w:rPr>
          <w:rFonts w:ascii="Times New Roman" w:eastAsia="Times New Roman" w:hAnsi="Times New Roman" w:cs="Times New Roman"/>
          <w:bCs/>
          <w:sz w:val="28"/>
          <w:szCs w:val="28"/>
          <w:lang w:eastAsia="ru-RU"/>
        </w:rPr>
        <w:t>1</w:t>
      </w:r>
      <w:r w:rsidR="00104E9B">
        <w:rPr>
          <w:rFonts w:ascii="Times New Roman" w:eastAsia="Times New Roman" w:hAnsi="Times New Roman" w:cs="Times New Roman"/>
          <w:bCs/>
          <w:sz w:val="28"/>
          <w:szCs w:val="28"/>
          <w:lang w:eastAsia="ru-RU"/>
        </w:rPr>
        <w:t>.07.</w:t>
      </w:r>
      <w:r w:rsidRPr="00C17F20">
        <w:rPr>
          <w:rFonts w:ascii="Times New Roman" w:eastAsia="Times New Roman" w:hAnsi="Times New Roman" w:cs="Times New Roman"/>
          <w:bCs/>
          <w:sz w:val="28"/>
          <w:szCs w:val="28"/>
          <w:lang w:eastAsia="ru-RU"/>
        </w:rPr>
        <w:t xml:space="preserve">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w:t>
      </w:r>
      <w:r w:rsidRPr="00C17F20">
        <w:rPr>
          <w:rFonts w:ascii="Times New Roman" w:eastAsia="Times New Roman" w:hAnsi="Times New Roman" w:cs="Times New Roman"/>
          <w:bCs/>
          <w:sz w:val="28"/>
          <w:szCs w:val="28"/>
          <w:lang w:eastAsia="ru-RU"/>
        </w:rPr>
        <w:lastRenderedPageBreak/>
        <w:t>многоквартирных домах».</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целях проведения капитального ремонта имущества в многоквартирных домах в 2018 – 2020 годах Региональным оператором заключены договоры с подрядными и проектными организациями, включенными в Реестр квалифицированных подрядных организаций, на выполнение работ, оказание услуг по капитальному ремонту многоквартирных домов, а также на разработку проектной документации, а именно:</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2018 году – 294 договора на общую сумму 1 652 954,80 тыс. рублей с 46 подрядными (проектными) организациями, в том числе 39 договоров на сумму 16 838,13 тыс. рублей на разработку проектной документации;</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2019 году – 270 договоров на общую сумму 1 832 547,51 тыс. рублей с 56 подрядными (проектными) организациями, в том числе 55 договоров на сумму 44 247,53 тыс. рублей на разработку проектной документации;</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2020 году – 284 договора на общую сумму 2 088 692,39 тыс. рублей с 57 подрядными (проектными) организациями, в том числе 102 договора на сумму 500 608,32 тыс. рублей на разработку проектной документации.</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Согласно данным отчетов Регионального оператора в 2018 – 2020 годы фактически проведен капитальный ремонт общего имущества: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2018 году – в 875 многоквартирных домах;</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2019 году – в 744 многоквартирных домах;</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2020 году – в 734 многоквартирных домах.</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На проведение капитального ремонта общего имущества в многоквартирных домах Региональным оператором направлено средств фонда капитального ремонта, сформированного на счете, счетах Регионального оператора:</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2018 году – 1 587 483,13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2019 году – 1 648 199,55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в 2020 году – 1 787 724,28 тыс. рублей.</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 xml:space="preserve">В проверяемом периоде Региональным оператором средства краевого бюджета и кредиты (займы) в целях финансирования работ (услуг) по капитальному ремонту многоквартирных домов не </w:t>
      </w:r>
      <w:r w:rsidR="00343613">
        <w:rPr>
          <w:rFonts w:ascii="Times New Roman" w:eastAsia="Times New Roman" w:hAnsi="Times New Roman" w:cs="Times New Roman"/>
          <w:sz w:val="28"/>
          <w:szCs w:val="28"/>
          <w:lang w:eastAsia="ru-RU"/>
        </w:rPr>
        <w:t>привлекались</w:t>
      </w:r>
      <w:r w:rsidRPr="00C17F20">
        <w:rPr>
          <w:rFonts w:ascii="Times New Roman" w:eastAsia="Times New Roman" w:hAnsi="Times New Roman" w:cs="Times New Roman"/>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 xml:space="preserve">Согласно части 3 статьи 186 Жилищного кодекса Российской Федерации Контрольно-счетная палата края осуществляет финансовый контроль за использованием Региональным оператором </w:t>
      </w:r>
      <w:r w:rsidR="003F4A09" w:rsidRPr="00C17F20">
        <w:rPr>
          <w:rFonts w:ascii="Times New Roman" w:eastAsia="Times New Roman" w:hAnsi="Times New Roman" w:cs="Times New Roman"/>
          <w:sz w:val="28"/>
          <w:szCs w:val="28"/>
          <w:lang w:eastAsia="ru-RU"/>
        </w:rPr>
        <w:t xml:space="preserve">только </w:t>
      </w:r>
      <w:r w:rsidRPr="00C17F20">
        <w:rPr>
          <w:rFonts w:ascii="Times New Roman" w:eastAsia="Times New Roman" w:hAnsi="Times New Roman" w:cs="Times New Roman"/>
          <w:sz w:val="28"/>
          <w:szCs w:val="28"/>
          <w:lang w:eastAsia="ru-RU"/>
        </w:rPr>
        <w:t>средств краевого бюджета в порядке, установленном бюджетным законодательством Российской Федерации.</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Информация о полученных и израсходованных Региональным оператором средствах субсидий из краевого бюджета в 2018 – 2020 годах представлена в таблице 2.</w:t>
      </w:r>
    </w:p>
    <w:p w:rsidR="00C17F20" w:rsidRDefault="00C17F20" w:rsidP="00C66CC7">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Таблица 2</w:t>
      </w:r>
    </w:p>
    <w:p w:rsidR="00BE35A1" w:rsidRPr="00C17F20" w:rsidRDefault="00BE35A1" w:rsidP="00C66CC7">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tbl>
      <w:tblPr>
        <w:tblStyle w:val="31"/>
        <w:tblW w:w="9448" w:type="dxa"/>
        <w:tblLook w:val="04A0" w:firstRow="1" w:lastRow="0" w:firstColumn="1" w:lastColumn="0" w:noHBand="0" w:noVBand="1"/>
      </w:tblPr>
      <w:tblGrid>
        <w:gridCol w:w="4721"/>
        <w:gridCol w:w="1476"/>
        <w:gridCol w:w="1557"/>
        <w:gridCol w:w="1694"/>
      </w:tblGrid>
      <w:tr w:rsidR="00C17F20" w:rsidRPr="00063C77" w:rsidTr="00C17F20">
        <w:trPr>
          <w:tblHeader/>
        </w:trPr>
        <w:tc>
          <w:tcPr>
            <w:tcW w:w="4721" w:type="dxa"/>
          </w:tcPr>
          <w:p w:rsidR="00C17F20" w:rsidRPr="00063C77" w:rsidRDefault="00C17F20" w:rsidP="00C66CC7">
            <w:pPr>
              <w:widowControl w:val="0"/>
              <w:spacing w:line="240" w:lineRule="auto"/>
              <w:ind w:left="0" w:right="0" w:firstLine="0"/>
              <w:jc w:val="center"/>
              <w:rPr>
                <w:bCs/>
                <w:sz w:val="24"/>
                <w:szCs w:val="24"/>
              </w:rPr>
            </w:pPr>
            <w:r w:rsidRPr="00063C77">
              <w:rPr>
                <w:bCs/>
                <w:sz w:val="24"/>
                <w:szCs w:val="24"/>
              </w:rPr>
              <w:t>Наименование показателя</w:t>
            </w:r>
          </w:p>
        </w:tc>
        <w:tc>
          <w:tcPr>
            <w:tcW w:w="1476" w:type="dxa"/>
          </w:tcPr>
          <w:p w:rsidR="00C17F20" w:rsidRPr="00063C77" w:rsidRDefault="00C17F20" w:rsidP="00C66CC7">
            <w:pPr>
              <w:widowControl w:val="0"/>
              <w:spacing w:line="240" w:lineRule="auto"/>
              <w:ind w:left="0" w:right="0" w:firstLine="0"/>
              <w:jc w:val="center"/>
              <w:rPr>
                <w:bCs/>
                <w:sz w:val="24"/>
                <w:szCs w:val="24"/>
              </w:rPr>
            </w:pPr>
            <w:r w:rsidRPr="00063C77">
              <w:rPr>
                <w:bCs/>
                <w:sz w:val="24"/>
                <w:szCs w:val="24"/>
              </w:rPr>
              <w:t>2018 год</w:t>
            </w:r>
          </w:p>
        </w:tc>
        <w:tc>
          <w:tcPr>
            <w:tcW w:w="1557" w:type="dxa"/>
          </w:tcPr>
          <w:p w:rsidR="00C17F20" w:rsidRPr="00063C77" w:rsidRDefault="00C17F20" w:rsidP="00C66CC7">
            <w:pPr>
              <w:widowControl w:val="0"/>
              <w:spacing w:line="240" w:lineRule="auto"/>
              <w:ind w:left="0" w:right="0" w:firstLine="0"/>
              <w:jc w:val="center"/>
              <w:rPr>
                <w:bCs/>
                <w:sz w:val="24"/>
                <w:szCs w:val="24"/>
              </w:rPr>
            </w:pPr>
            <w:r w:rsidRPr="00063C77">
              <w:rPr>
                <w:bCs/>
                <w:sz w:val="24"/>
                <w:szCs w:val="24"/>
              </w:rPr>
              <w:t>2019 год</w:t>
            </w:r>
          </w:p>
        </w:tc>
        <w:tc>
          <w:tcPr>
            <w:tcW w:w="1694" w:type="dxa"/>
          </w:tcPr>
          <w:p w:rsidR="00C17F20" w:rsidRPr="00063C77" w:rsidRDefault="00C17F20" w:rsidP="00C66CC7">
            <w:pPr>
              <w:widowControl w:val="0"/>
              <w:spacing w:line="240" w:lineRule="auto"/>
              <w:ind w:left="0" w:right="0" w:firstLine="0"/>
              <w:jc w:val="center"/>
              <w:rPr>
                <w:bCs/>
                <w:sz w:val="24"/>
                <w:szCs w:val="24"/>
              </w:rPr>
            </w:pPr>
            <w:r w:rsidRPr="00063C77">
              <w:rPr>
                <w:bCs/>
                <w:sz w:val="24"/>
                <w:szCs w:val="24"/>
              </w:rPr>
              <w:t>2020 год</w:t>
            </w:r>
          </w:p>
        </w:tc>
      </w:tr>
      <w:tr w:rsidR="00C17F20" w:rsidRPr="00063C77" w:rsidTr="00C17F20">
        <w:tc>
          <w:tcPr>
            <w:tcW w:w="4721" w:type="dxa"/>
          </w:tcPr>
          <w:p w:rsidR="00C17F20" w:rsidRPr="00063C77" w:rsidRDefault="00C17F20" w:rsidP="00C66CC7">
            <w:pPr>
              <w:widowControl w:val="0"/>
              <w:spacing w:line="240" w:lineRule="auto"/>
              <w:ind w:left="0" w:right="0" w:firstLine="0"/>
              <w:rPr>
                <w:bCs/>
                <w:sz w:val="24"/>
                <w:szCs w:val="24"/>
              </w:rPr>
            </w:pPr>
            <w:r w:rsidRPr="00063C77">
              <w:rPr>
                <w:bCs/>
                <w:sz w:val="24"/>
                <w:szCs w:val="24"/>
              </w:rPr>
              <w:t>Остаток на 1 января</w:t>
            </w:r>
          </w:p>
        </w:tc>
        <w:tc>
          <w:tcPr>
            <w:tcW w:w="1476"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27,85</w:t>
            </w:r>
          </w:p>
        </w:tc>
        <w:tc>
          <w:tcPr>
            <w:tcW w:w="1557"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274,52</w:t>
            </w:r>
          </w:p>
        </w:tc>
        <w:tc>
          <w:tcPr>
            <w:tcW w:w="1694"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70,84</w:t>
            </w:r>
          </w:p>
        </w:tc>
      </w:tr>
      <w:tr w:rsidR="00C17F20" w:rsidRPr="00063C77" w:rsidTr="00C17F20">
        <w:tc>
          <w:tcPr>
            <w:tcW w:w="4721" w:type="dxa"/>
          </w:tcPr>
          <w:p w:rsidR="00C17F20" w:rsidRPr="00063C77" w:rsidRDefault="00C17F20" w:rsidP="00C66CC7">
            <w:pPr>
              <w:widowControl w:val="0"/>
              <w:spacing w:line="240" w:lineRule="auto"/>
              <w:ind w:left="0" w:right="0" w:firstLine="0"/>
              <w:rPr>
                <w:bCs/>
                <w:sz w:val="24"/>
                <w:szCs w:val="24"/>
              </w:rPr>
            </w:pPr>
            <w:r w:rsidRPr="00063C77">
              <w:rPr>
                <w:bCs/>
                <w:sz w:val="24"/>
                <w:szCs w:val="24"/>
              </w:rPr>
              <w:t>Поступило субсидии</w:t>
            </w:r>
          </w:p>
        </w:tc>
        <w:tc>
          <w:tcPr>
            <w:tcW w:w="1476"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128 499,70</w:t>
            </w:r>
          </w:p>
        </w:tc>
        <w:tc>
          <w:tcPr>
            <w:tcW w:w="1557"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121 754,89</w:t>
            </w:r>
          </w:p>
        </w:tc>
        <w:tc>
          <w:tcPr>
            <w:tcW w:w="1694"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134 042,29</w:t>
            </w:r>
          </w:p>
        </w:tc>
      </w:tr>
      <w:tr w:rsidR="00C17F20" w:rsidRPr="00063C77" w:rsidTr="00C17F20">
        <w:tc>
          <w:tcPr>
            <w:tcW w:w="4721" w:type="dxa"/>
          </w:tcPr>
          <w:p w:rsidR="00C17F20" w:rsidRPr="00063C77" w:rsidRDefault="00C17F20" w:rsidP="00C66CC7">
            <w:pPr>
              <w:widowControl w:val="0"/>
              <w:spacing w:line="240" w:lineRule="auto"/>
              <w:ind w:left="0" w:right="0" w:firstLine="0"/>
              <w:rPr>
                <w:bCs/>
                <w:sz w:val="24"/>
                <w:szCs w:val="24"/>
              </w:rPr>
            </w:pPr>
            <w:r w:rsidRPr="00063C77">
              <w:rPr>
                <w:bCs/>
                <w:sz w:val="24"/>
                <w:szCs w:val="24"/>
              </w:rPr>
              <w:lastRenderedPageBreak/>
              <w:t>Израсходовано, всего</w:t>
            </w:r>
          </w:p>
        </w:tc>
        <w:tc>
          <w:tcPr>
            <w:tcW w:w="1476"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128 253,03</w:t>
            </w:r>
          </w:p>
        </w:tc>
        <w:tc>
          <w:tcPr>
            <w:tcW w:w="1557"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121 958,57</w:t>
            </w:r>
          </w:p>
        </w:tc>
        <w:tc>
          <w:tcPr>
            <w:tcW w:w="1694"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134 094,04</w:t>
            </w:r>
          </w:p>
        </w:tc>
      </w:tr>
      <w:tr w:rsidR="00C17F20" w:rsidRPr="00063C77" w:rsidTr="00C17F20">
        <w:tc>
          <w:tcPr>
            <w:tcW w:w="4721" w:type="dxa"/>
          </w:tcPr>
          <w:p w:rsidR="00C17F20" w:rsidRPr="00063C77" w:rsidRDefault="00C17F20" w:rsidP="00C66CC7">
            <w:pPr>
              <w:widowControl w:val="0"/>
              <w:spacing w:line="240" w:lineRule="auto"/>
              <w:ind w:left="0" w:right="0" w:firstLine="0"/>
              <w:rPr>
                <w:bCs/>
                <w:i/>
                <w:sz w:val="24"/>
                <w:szCs w:val="24"/>
              </w:rPr>
            </w:pPr>
            <w:r w:rsidRPr="00063C77">
              <w:rPr>
                <w:bCs/>
                <w:i/>
                <w:sz w:val="24"/>
                <w:szCs w:val="24"/>
              </w:rPr>
              <w:t>из них:</w:t>
            </w:r>
          </w:p>
          <w:p w:rsidR="00C17F20" w:rsidRPr="00063C77" w:rsidRDefault="00C17F20" w:rsidP="00C66CC7">
            <w:pPr>
              <w:widowControl w:val="0"/>
              <w:spacing w:line="240" w:lineRule="auto"/>
              <w:ind w:left="0" w:right="0" w:firstLine="0"/>
              <w:rPr>
                <w:bCs/>
                <w:i/>
                <w:sz w:val="24"/>
                <w:szCs w:val="24"/>
              </w:rPr>
            </w:pPr>
            <w:r w:rsidRPr="00063C77">
              <w:rPr>
                <w:bCs/>
                <w:i/>
                <w:sz w:val="24"/>
                <w:szCs w:val="24"/>
              </w:rPr>
              <w:t>- выплата заработной платы с начислениями на оплату труда</w:t>
            </w:r>
          </w:p>
        </w:tc>
        <w:tc>
          <w:tcPr>
            <w:tcW w:w="1476" w:type="dxa"/>
          </w:tcPr>
          <w:p w:rsidR="00C17F20" w:rsidRPr="00BE35A1" w:rsidRDefault="00C17F20" w:rsidP="00C66CC7">
            <w:pPr>
              <w:widowControl w:val="0"/>
              <w:spacing w:line="240" w:lineRule="auto"/>
              <w:ind w:left="0" w:right="0" w:firstLine="0"/>
              <w:jc w:val="right"/>
              <w:rPr>
                <w:bCs/>
                <w:i/>
                <w:sz w:val="24"/>
                <w:szCs w:val="24"/>
              </w:rPr>
            </w:pPr>
            <w:r w:rsidRPr="00BE35A1">
              <w:rPr>
                <w:bCs/>
                <w:i/>
                <w:sz w:val="24"/>
                <w:szCs w:val="24"/>
              </w:rPr>
              <w:t>64 693,51</w:t>
            </w:r>
          </w:p>
        </w:tc>
        <w:tc>
          <w:tcPr>
            <w:tcW w:w="1557" w:type="dxa"/>
          </w:tcPr>
          <w:p w:rsidR="00C17F20" w:rsidRPr="00BE35A1" w:rsidRDefault="00C17F20" w:rsidP="00C66CC7">
            <w:pPr>
              <w:widowControl w:val="0"/>
              <w:spacing w:line="240" w:lineRule="auto"/>
              <w:ind w:left="0" w:right="0" w:firstLine="0"/>
              <w:jc w:val="right"/>
              <w:rPr>
                <w:bCs/>
                <w:i/>
                <w:sz w:val="24"/>
                <w:szCs w:val="24"/>
              </w:rPr>
            </w:pPr>
            <w:r w:rsidRPr="00BE35A1">
              <w:rPr>
                <w:bCs/>
                <w:i/>
                <w:sz w:val="24"/>
                <w:szCs w:val="24"/>
              </w:rPr>
              <w:t>69 831,83</w:t>
            </w:r>
          </w:p>
        </w:tc>
        <w:tc>
          <w:tcPr>
            <w:tcW w:w="1694" w:type="dxa"/>
          </w:tcPr>
          <w:p w:rsidR="00C17F20" w:rsidRPr="00BE35A1" w:rsidRDefault="00C17F20" w:rsidP="00C66CC7">
            <w:pPr>
              <w:widowControl w:val="0"/>
              <w:spacing w:line="240" w:lineRule="auto"/>
              <w:ind w:left="0" w:right="0" w:firstLine="0"/>
              <w:jc w:val="right"/>
              <w:rPr>
                <w:bCs/>
                <w:i/>
                <w:sz w:val="24"/>
                <w:szCs w:val="24"/>
              </w:rPr>
            </w:pPr>
            <w:r w:rsidRPr="00BE35A1">
              <w:rPr>
                <w:bCs/>
                <w:i/>
                <w:sz w:val="24"/>
                <w:szCs w:val="24"/>
              </w:rPr>
              <w:t>71 478,60</w:t>
            </w:r>
          </w:p>
        </w:tc>
      </w:tr>
      <w:tr w:rsidR="00C17F20" w:rsidRPr="00063C77" w:rsidTr="00C17F20">
        <w:tc>
          <w:tcPr>
            <w:tcW w:w="4721" w:type="dxa"/>
          </w:tcPr>
          <w:p w:rsidR="00C17F20" w:rsidRPr="00063C77" w:rsidRDefault="00C17F20" w:rsidP="00C66CC7">
            <w:pPr>
              <w:widowControl w:val="0"/>
              <w:spacing w:line="240" w:lineRule="auto"/>
              <w:ind w:left="0" w:right="0" w:firstLine="0"/>
              <w:rPr>
                <w:bCs/>
                <w:i/>
                <w:sz w:val="24"/>
                <w:szCs w:val="24"/>
              </w:rPr>
            </w:pPr>
            <w:r w:rsidRPr="00063C77">
              <w:rPr>
                <w:bCs/>
                <w:i/>
                <w:sz w:val="24"/>
                <w:szCs w:val="24"/>
              </w:rPr>
              <w:t>- печать и доставка квитанций до населения</w:t>
            </w:r>
          </w:p>
        </w:tc>
        <w:tc>
          <w:tcPr>
            <w:tcW w:w="1476" w:type="dxa"/>
          </w:tcPr>
          <w:p w:rsidR="00C17F20" w:rsidRPr="00BE35A1" w:rsidRDefault="00C17F20" w:rsidP="00C66CC7">
            <w:pPr>
              <w:widowControl w:val="0"/>
              <w:spacing w:line="240" w:lineRule="auto"/>
              <w:ind w:left="0" w:right="0" w:firstLine="0"/>
              <w:jc w:val="right"/>
              <w:rPr>
                <w:bCs/>
                <w:i/>
                <w:sz w:val="24"/>
                <w:szCs w:val="24"/>
              </w:rPr>
            </w:pPr>
            <w:r w:rsidRPr="00BE35A1">
              <w:rPr>
                <w:bCs/>
                <w:i/>
                <w:sz w:val="24"/>
                <w:szCs w:val="24"/>
              </w:rPr>
              <w:t>47 959,09</w:t>
            </w:r>
          </w:p>
        </w:tc>
        <w:tc>
          <w:tcPr>
            <w:tcW w:w="1557" w:type="dxa"/>
          </w:tcPr>
          <w:p w:rsidR="00C17F20" w:rsidRPr="00BE35A1" w:rsidRDefault="00C17F20" w:rsidP="00C66CC7">
            <w:pPr>
              <w:widowControl w:val="0"/>
              <w:spacing w:line="240" w:lineRule="auto"/>
              <w:ind w:left="0" w:right="0" w:firstLine="0"/>
              <w:jc w:val="right"/>
              <w:rPr>
                <w:bCs/>
                <w:i/>
                <w:sz w:val="24"/>
                <w:szCs w:val="24"/>
              </w:rPr>
            </w:pPr>
            <w:r w:rsidRPr="00BE35A1">
              <w:rPr>
                <w:bCs/>
                <w:i/>
                <w:sz w:val="24"/>
                <w:szCs w:val="24"/>
              </w:rPr>
              <w:t>41 446,62</w:t>
            </w:r>
          </w:p>
        </w:tc>
        <w:tc>
          <w:tcPr>
            <w:tcW w:w="1694" w:type="dxa"/>
          </w:tcPr>
          <w:p w:rsidR="00C17F20" w:rsidRPr="00BE35A1" w:rsidRDefault="00C17F20" w:rsidP="00C66CC7">
            <w:pPr>
              <w:widowControl w:val="0"/>
              <w:spacing w:line="240" w:lineRule="auto"/>
              <w:ind w:left="0" w:right="0" w:firstLine="0"/>
              <w:jc w:val="right"/>
              <w:rPr>
                <w:bCs/>
                <w:i/>
                <w:sz w:val="24"/>
                <w:szCs w:val="24"/>
              </w:rPr>
            </w:pPr>
            <w:r w:rsidRPr="00BE35A1">
              <w:rPr>
                <w:bCs/>
                <w:i/>
                <w:sz w:val="24"/>
                <w:szCs w:val="24"/>
              </w:rPr>
              <w:t>49 189,97</w:t>
            </w:r>
          </w:p>
        </w:tc>
      </w:tr>
      <w:tr w:rsidR="00C17F20" w:rsidRPr="00063C77" w:rsidTr="00C17F20">
        <w:tc>
          <w:tcPr>
            <w:tcW w:w="4721" w:type="dxa"/>
          </w:tcPr>
          <w:p w:rsidR="00C17F20" w:rsidRPr="00063C77" w:rsidRDefault="00C17F20" w:rsidP="00C66CC7">
            <w:pPr>
              <w:widowControl w:val="0"/>
              <w:spacing w:line="240" w:lineRule="auto"/>
              <w:ind w:left="0" w:right="0" w:firstLine="0"/>
              <w:rPr>
                <w:bCs/>
                <w:sz w:val="24"/>
                <w:szCs w:val="24"/>
              </w:rPr>
            </w:pPr>
            <w:r w:rsidRPr="00063C77">
              <w:rPr>
                <w:bCs/>
                <w:sz w:val="24"/>
                <w:szCs w:val="24"/>
              </w:rPr>
              <w:t>Остаток на 31 декабря</w:t>
            </w:r>
          </w:p>
        </w:tc>
        <w:tc>
          <w:tcPr>
            <w:tcW w:w="1476"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274,52</w:t>
            </w:r>
          </w:p>
        </w:tc>
        <w:tc>
          <w:tcPr>
            <w:tcW w:w="1557"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70,84</w:t>
            </w:r>
          </w:p>
        </w:tc>
        <w:tc>
          <w:tcPr>
            <w:tcW w:w="1694" w:type="dxa"/>
          </w:tcPr>
          <w:p w:rsidR="00C17F20" w:rsidRPr="00063C77" w:rsidRDefault="00C17F20" w:rsidP="00C66CC7">
            <w:pPr>
              <w:widowControl w:val="0"/>
              <w:spacing w:line="240" w:lineRule="auto"/>
              <w:ind w:left="0" w:right="0" w:firstLine="0"/>
              <w:jc w:val="right"/>
              <w:rPr>
                <w:bCs/>
                <w:sz w:val="24"/>
                <w:szCs w:val="24"/>
              </w:rPr>
            </w:pPr>
            <w:r w:rsidRPr="00063C77">
              <w:rPr>
                <w:bCs/>
                <w:sz w:val="24"/>
                <w:szCs w:val="24"/>
              </w:rPr>
              <w:t>19,09</w:t>
            </w:r>
          </w:p>
        </w:tc>
      </w:tr>
    </w:tbl>
    <w:p w:rsidR="00C17F20" w:rsidRP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C17F20" w:rsidRP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b/>
          <w:sz w:val="28"/>
          <w:szCs w:val="28"/>
          <w:lang w:eastAsia="ru-RU"/>
        </w:rPr>
      </w:pPr>
      <w:r w:rsidRPr="00C17F20">
        <w:rPr>
          <w:rFonts w:ascii="Times New Roman" w:hAnsi="Times New Roman" w:cs="Times New Roman"/>
          <w:sz w:val="28"/>
          <w:szCs w:val="28"/>
          <w:lang w:eastAsia="ru-RU"/>
        </w:rPr>
        <w:t xml:space="preserve">Проверкой соблюдения Региональным оператором требований </w:t>
      </w:r>
      <w:r w:rsidRPr="00C17F20">
        <w:rPr>
          <w:rFonts w:ascii="Times New Roman" w:eastAsia="Times New Roman" w:hAnsi="Times New Roman" w:cs="Times New Roman"/>
          <w:snapToGrid w:val="0"/>
          <w:sz w:val="28"/>
          <w:szCs w:val="28"/>
          <w:lang w:eastAsia="ru-RU"/>
        </w:rPr>
        <w:t xml:space="preserve">постановления Правительства края от </w:t>
      </w:r>
      <w:r w:rsidR="003A51E8">
        <w:rPr>
          <w:rFonts w:ascii="Times New Roman" w:eastAsia="Times New Roman" w:hAnsi="Times New Roman" w:cs="Times New Roman"/>
          <w:snapToGrid w:val="0"/>
          <w:sz w:val="28"/>
          <w:szCs w:val="28"/>
          <w:lang w:eastAsia="ru-RU"/>
        </w:rPr>
        <w:t>0</w:t>
      </w:r>
      <w:r w:rsidRPr="00C17F20">
        <w:rPr>
          <w:rFonts w:ascii="Times New Roman" w:eastAsia="Times New Roman" w:hAnsi="Times New Roman" w:cs="Times New Roman"/>
          <w:snapToGrid w:val="0"/>
          <w:sz w:val="28"/>
          <w:szCs w:val="28"/>
          <w:lang w:eastAsia="ru-RU"/>
        </w:rPr>
        <w:t>4</w:t>
      </w:r>
      <w:r w:rsidR="003A51E8">
        <w:rPr>
          <w:rFonts w:ascii="Times New Roman" w:eastAsia="Times New Roman" w:hAnsi="Times New Roman" w:cs="Times New Roman"/>
          <w:snapToGrid w:val="0"/>
          <w:sz w:val="28"/>
          <w:szCs w:val="28"/>
          <w:lang w:eastAsia="ru-RU"/>
        </w:rPr>
        <w:t>.08.</w:t>
      </w:r>
      <w:r w:rsidRPr="00C17F20">
        <w:rPr>
          <w:rFonts w:ascii="Times New Roman" w:eastAsia="Times New Roman" w:hAnsi="Times New Roman" w:cs="Times New Roman"/>
          <w:snapToGrid w:val="0"/>
          <w:sz w:val="28"/>
          <w:szCs w:val="28"/>
          <w:lang w:eastAsia="ru-RU"/>
        </w:rPr>
        <w:t>2015 № 228-пр «Об утверждении Порядка определения объема и предоставления субсидии из краевого бюджета некоммерческой организации «Региональный оператор – Фонд капитального ремонта многоквартирных домов в Хабаровском крае» на осуществление ее уставной деятельности и Порядка определения объема и предоставления субсидий из краевого бюджета некоммерческой организации «Региональный оператор – Фонд капитального ремонта многоквартирных домов в Хабаровском крае» на проведение капитального ремонта общего имущества в многоквартирных домах»</w:t>
      </w:r>
      <w:r w:rsidRPr="00C17F20">
        <w:rPr>
          <w:rFonts w:ascii="Times New Roman" w:hAnsi="Times New Roman" w:cs="Times New Roman"/>
          <w:sz w:val="28"/>
          <w:szCs w:val="28"/>
          <w:lang w:eastAsia="ru-RU"/>
        </w:rPr>
        <w:t xml:space="preserve"> нарушений не установлено.</w:t>
      </w:r>
    </w:p>
    <w:p w:rsidR="00C17F20" w:rsidRPr="00C17F20" w:rsidRDefault="00063C77"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rPr>
        <w:t>Проверкой деятельности Регионального оператора по обеспечению поступлений средств установлено, что п</w:t>
      </w:r>
      <w:r w:rsidR="00C17F20" w:rsidRPr="00C17F20">
        <w:rPr>
          <w:rFonts w:ascii="Times New Roman" w:eastAsia="Times New Roman" w:hAnsi="Times New Roman" w:cs="Times New Roman"/>
          <w:sz w:val="28"/>
          <w:szCs w:val="28"/>
          <w:lang w:eastAsia="ru-RU" w:bidi="ru-RU"/>
        </w:rPr>
        <w:t>о данным регистров бухгалтерского учета Регионального оператора общее количество лицевых счетов собственников помещений многоквартирных домов по состоянию на 01.01.2021 составило 401 390 счетов.</w:t>
      </w:r>
    </w:p>
    <w:p w:rsidR="00C17F20" w:rsidRPr="00C17F20" w:rsidRDefault="00C17F20"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7F20">
        <w:rPr>
          <w:rFonts w:ascii="Times New Roman" w:eastAsia="Times New Roman" w:hAnsi="Times New Roman" w:cs="Times New Roman"/>
          <w:sz w:val="28"/>
          <w:szCs w:val="28"/>
          <w:lang w:eastAsia="ru-RU"/>
        </w:rPr>
        <w:t>С 1 сентября 2014 года начислено взносов на капитальный ремонт общего имущества в многоквартирных домах собственникам помещений в сумме 4 106 285,76 тыс. рублей, поступило – 4 018 294,00 тыс. рублей, по состоянию на 1 января 2021 года задолженность составила 125 297,18 тыс. рублей.</w:t>
      </w:r>
    </w:p>
    <w:p w:rsidR="00747062" w:rsidRDefault="00747062"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Основной объем задолженности сложился по </w:t>
      </w:r>
      <w:r w:rsidR="00C17F20" w:rsidRPr="00C17F20">
        <w:rPr>
          <w:rFonts w:ascii="Times New Roman" w:eastAsia="Times New Roman" w:hAnsi="Times New Roman" w:cs="Times New Roman"/>
          <w:sz w:val="28"/>
          <w:szCs w:val="28"/>
          <w:lang w:eastAsia="ru-RU"/>
        </w:rPr>
        <w:t>помещениям, находящимся в федеральной собственности</w:t>
      </w:r>
      <w:r>
        <w:rPr>
          <w:rFonts w:ascii="Times New Roman" w:eastAsia="Times New Roman" w:hAnsi="Times New Roman" w:cs="Times New Roman"/>
          <w:sz w:val="28"/>
          <w:szCs w:val="28"/>
          <w:lang w:eastAsia="ru-RU"/>
        </w:rPr>
        <w:t xml:space="preserve">, в том числе </w:t>
      </w:r>
      <w:r w:rsidR="00C17F20" w:rsidRPr="00C17F20">
        <w:rPr>
          <w:rFonts w:ascii="Times New Roman" w:eastAsia="Times New Roman" w:hAnsi="Times New Roman" w:cs="Times New Roman"/>
          <w:sz w:val="28"/>
          <w:szCs w:val="28"/>
          <w:lang w:eastAsia="ru-RU"/>
        </w:rPr>
        <w:t>учреждениям Минобороны России в сумме 56 747,67 тыс. рублей</w:t>
      </w:r>
      <w:r>
        <w:rPr>
          <w:rFonts w:ascii="Times New Roman" w:eastAsia="Times New Roman" w:hAnsi="Times New Roman" w:cs="Times New Roman"/>
          <w:sz w:val="28"/>
          <w:szCs w:val="28"/>
          <w:lang w:eastAsia="ru-RU"/>
        </w:rPr>
        <w:t xml:space="preserve"> и </w:t>
      </w:r>
      <w:r w:rsidR="00C17F20" w:rsidRPr="00C17F20">
        <w:rPr>
          <w:rFonts w:ascii="Times New Roman" w:eastAsia="Times New Roman" w:hAnsi="Times New Roman" w:cs="Times New Roman"/>
          <w:sz w:val="28"/>
          <w:szCs w:val="28"/>
          <w:lang w:eastAsia="ru-RU"/>
        </w:rPr>
        <w:t xml:space="preserve">по помещениям, находящимся в муниципальной собственности края, </w:t>
      </w:r>
      <w:r>
        <w:rPr>
          <w:rFonts w:ascii="Times New Roman" w:eastAsia="Times New Roman" w:hAnsi="Times New Roman" w:cs="Times New Roman"/>
          <w:sz w:val="28"/>
          <w:szCs w:val="28"/>
          <w:lang w:eastAsia="ru-RU"/>
        </w:rPr>
        <w:t xml:space="preserve">в том числе </w:t>
      </w:r>
      <w:r w:rsidR="00C17F20" w:rsidRPr="00C17F20">
        <w:rPr>
          <w:rFonts w:ascii="Times New Roman" w:eastAsia="Times New Roman" w:hAnsi="Times New Roman" w:cs="Times New Roman"/>
          <w:sz w:val="28"/>
          <w:szCs w:val="28"/>
          <w:lang w:eastAsia="ru-RU"/>
        </w:rPr>
        <w:t>городскому округу «Город Комсомольск-на-Амуре» в сумме 52 235,79 тыс. рублей</w:t>
      </w:r>
      <w:r>
        <w:rPr>
          <w:rFonts w:ascii="Times New Roman" w:eastAsia="Times New Roman" w:hAnsi="Times New Roman" w:cs="Times New Roman"/>
          <w:sz w:val="28"/>
          <w:szCs w:val="28"/>
          <w:lang w:eastAsia="ru-RU"/>
        </w:rPr>
        <w:t>.</w:t>
      </w:r>
    </w:p>
    <w:p w:rsidR="00C17F20" w:rsidRP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C17F20">
        <w:rPr>
          <w:rFonts w:ascii="Times New Roman" w:hAnsi="Times New Roman" w:cs="Times New Roman"/>
          <w:sz w:val="28"/>
          <w:szCs w:val="28"/>
          <w:lang w:eastAsia="ru-RU"/>
        </w:rPr>
        <w:t>В 2018</w:t>
      </w:r>
      <w:r w:rsidR="00BE35A1">
        <w:rPr>
          <w:rFonts w:ascii="Times New Roman" w:hAnsi="Times New Roman" w:cs="Times New Roman"/>
          <w:sz w:val="28"/>
          <w:szCs w:val="28"/>
          <w:lang w:eastAsia="ru-RU"/>
        </w:rPr>
        <w:t xml:space="preserve"> </w:t>
      </w:r>
      <w:r w:rsidRPr="00C17F20">
        <w:rPr>
          <w:rFonts w:ascii="Times New Roman" w:hAnsi="Times New Roman" w:cs="Times New Roman"/>
          <w:sz w:val="28"/>
          <w:szCs w:val="28"/>
          <w:lang w:eastAsia="ru-RU"/>
        </w:rPr>
        <w:t>– 2020 годы Региональным оператором получены прочие доходы (внереализационные доходы) за счет следующих источников:</w:t>
      </w:r>
      <w:r w:rsidR="00747062">
        <w:rPr>
          <w:rFonts w:ascii="Times New Roman" w:hAnsi="Times New Roman" w:cs="Times New Roman"/>
          <w:sz w:val="28"/>
          <w:szCs w:val="28"/>
          <w:lang w:eastAsia="ru-RU"/>
        </w:rPr>
        <w:t xml:space="preserve"> </w:t>
      </w:r>
      <w:r w:rsidRPr="00C17F20">
        <w:rPr>
          <w:rFonts w:ascii="Times New Roman" w:hAnsi="Times New Roman" w:cs="Times New Roman"/>
          <w:sz w:val="28"/>
          <w:szCs w:val="28"/>
          <w:lang w:eastAsia="ru-RU"/>
        </w:rPr>
        <w:t>проценты на остаток денежных средств на хозяйственном счете;</w:t>
      </w:r>
      <w:r w:rsidR="00747062">
        <w:rPr>
          <w:rFonts w:ascii="Times New Roman" w:hAnsi="Times New Roman" w:cs="Times New Roman"/>
          <w:sz w:val="28"/>
          <w:szCs w:val="28"/>
          <w:lang w:eastAsia="ru-RU"/>
        </w:rPr>
        <w:t xml:space="preserve"> </w:t>
      </w:r>
      <w:r w:rsidRPr="00C17F20">
        <w:rPr>
          <w:rFonts w:ascii="Times New Roman" w:hAnsi="Times New Roman" w:cs="Times New Roman"/>
          <w:sz w:val="28"/>
          <w:szCs w:val="28"/>
          <w:lang w:eastAsia="ru-RU"/>
        </w:rPr>
        <w:t>неустойки (штрафы, пени), взысканные с подрядных организаций за неисполнение условий заключенных договоров.</w:t>
      </w:r>
    </w:p>
    <w:p w:rsidR="00C17F20" w:rsidRP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C17F20">
        <w:rPr>
          <w:rFonts w:ascii="Times New Roman" w:hAnsi="Times New Roman" w:cs="Times New Roman"/>
          <w:sz w:val="28"/>
          <w:szCs w:val="28"/>
          <w:lang w:eastAsia="ru-RU"/>
        </w:rPr>
        <w:t xml:space="preserve">Информация о суммах поступивших и израсходованных Региональным оператором внереализационных доходов представлена в таблице 3. </w:t>
      </w:r>
    </w:p>
    <w:p w:rsidR="00C17F20" w:rsidRPr="00C17F20" w:rsidRDefault="00C17F20" w:rsidP="00C66CC7">
      <w:pPr>
        <w:widowControl w:val="0"/>
        <w:autoSpaceDE w:val="0"/>
        <w:autoSpaceDN w:val="0"/>
        <w:adjustRightInd w:val="0"/>
        <w:spacing w:after="0" w:line="240" w:lineRule="auto"/>
        <w:ind w:firstLine="709"/>
        <w:jc w:val="right"/>
        <w:rPr>
          <w:rFonts w:ascii="Times New Roman" w:hAnsi="Times New Roman" w:cs="Times New Roman"/>
          <w:sz w:val="28"/>
          <w:szCs w:val="28"/>
          <w:lang w:eastAsia="ru-RU"/>
        </w:rPr>
      </w:pPr>
      <w:r w:rsidRPr="00C17F20">
        <w:rPr>
          <w:rFonts w:ascii="Times New Roman" w:hAnsi="Times New Roman" w:cs="Times New Roman"/>
          <w:sz w:val="28"/>
          <w:szCs w:val="28"/>
          <w:lang w:eastAsia="ru-RU"/>
        </w:rPr>
        <w:t>Таблица 3</w:t>
      </w:r>
    </w:p>
    <w:tbl>
      <w:tblPr>
        <w:tblStyle w:val="211"/>
        <w:tblW w:w="0" w:type="auto"/>
        <w:tblLook w:val="04A0" w:firstRow="1" w:lastRow="0" w:firstColumn="1" w:lastColumn="0" w:noHBand="0" w:noVBand="1"/>
      </w:tblPr>
      <w:tblGrid>
        <w:gridCol w:w="6487"/>
        <w:gridCol w:w="3083"/>
      </w:tblGrid>
      <w:tr w:rsidR="00C17F20" w:rsidRPr="00747062" w:rsidTr="00C17F20">
        <w:trPr>
          <w:tblHeader/>
        </w:trPr>
        <w:tc>
          <w:tcPr>
            <w:tcW w:w="6487" w:type="dxa"/>
            <w:vAlign w:val="center"/>
          </w:tcPr>
          <w:p w:rsidR="00C17F20" w:rsidRPr="00747062" w:rsidRDefault="00C17F20" w:rsidP="00C66CC7">
            <w:pPr>
              <w:widowControl w:val="0"/>
              <w:autoSpaceDE w:val="0"/>
              <w:autoSpaceDN w:val="0"/>
              <w:jc w:val="center"/>
              <w:rPr>
                <w:bCs/>
                <w:sz w:val="24"/>
                <w:szCs w:val="24"/>
              </w:rPr>
            </w:pPr>
            <w:r w:rsidRPr="00747062">
              <w:rPr>
                <w:bCs/>
                <w:sz w:val="24"/>
                <w:szCs w:val="24"/>
              </w:rPr>
              <w:t>Наименование показателя</w:t>
            </w:r>
          </w:p>
        </w:tc>
        <w:tc>
          <w:tcPr>
            <w:tcW w:w="3083" w:type="dxa"/>
            <w:vAlign w:val="center"/>
          </w:tcPr>
          <w:p w:rsidR="00C17F20" w:rsidRPr="00747062" w:rsidRDefault="00C17F20" w:rsidP="00C66CC7">
            <w:pPr>
              <w:widowControl w:val="0"/>
              <w:autoSpaceDE w:val="0"/>
              <w:autoSpaceDN w:val="0"/>
              <w:jc w:val="center"/>
              <w:rPr>
                <w:bCs/>
                <w:sz w:val="24"/>
                <w:szCs w:val="24"/>
              </w:rPr>
            </w:pPr>
            <w:r w:rsidRPr="00747062">
              <w:rPr>
                <w:bCs/>
                <w:sz w:val="24"/>
                <w:szCs w:val="24"/>
              </w:rPr>
              <w:t>Сумма</w:t>
            </w:r>
          </w:p>
          <w:p w:rsidR="00C17F20" w:rsidRPr="00747062" w:rsidRDefault="00C17F20" w:rsidP="00C66CC7">
            <w:pPr>
              <w:widowControl w:val="0"/>
              <w:autoSpaceDE w:val="0"/>
              <w:autoSpaceDN w:val="0"/>
              <w:jc w:val="center"/>
              <w:rPr>
                <w:bCs/>
                <w:sz w:val="24"/>
                <w:szCs w:val="24"/>
              </w:rPr>
            </w:pPr>
            <w:r w:rsidRPr="00747062">
              <w:rPr>
                <w:bCs/>
                <w:sz w:val="24"/>
                <w:szCs w:val="24"/>
              </w:rPr>
              <w:t>(тыс. рублей)</w:t>
            </w:r>
          </w:p>
        </w:tc>
      </w:tr>
      <w:tr w:rsidR="00C17F20" w:rsidRPr="00747062" w:rsidTr="00C17F20">
        <w:tc>
          <w:tcPr>
            <w:tcW w:w="9570" w:type="dxa"/>
            <w:gridSpan w:val="2"/>
            <w:vAlign w:val="center"/>
          </w:tcPr>
          <w:p w:rsidR="00C17F20" w:rsidRPr="00747062" w:rsidRDefault="00C17F20" w:rsidP="00C66CC7">
            <w:pPr>
              <w:widowControl w:val="0"/>
              <w:autoSpaceDE w:val="0"/>
              <w:autoSpaceDN w:val="0"/>
              <w:jc w:val="center"/>
              <w:rPr>
                <w:bCs/>
                <w:sz w:val="24"/>
                <w:szCs w:val="24"/>
              </w:rPr>
            </w:pPr>
            <w:r w:rsidRPr="00747062">
              <w:rPr>
                <w:bCs/>
                <w:sz w:val="24"/>
                <w:szCs w:val="24"/>
              </w:rPr>
              <w:t>2018 год</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Остаток средств на 1 января</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2 176,08</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lastRenderedPageBreak/>
              <w:t xml:space="preserve">Поступило </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4 749,88</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 xml:space="preserve">Израсходовано </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4 053,41</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Остаток средств на 31 декабря</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2 872,56</w:t>
            </w:r>
          </w:p>
        </w:tc>
      </w:tr>
      <w:tr w:rsidR="00C17F20" w:rsidRPr="00747062" w:rsidTr="00C17F20">
        <w:tc>
          <w:tcPr>
            <w:tcW w:w="9570" w:type="dxa"/>
            <w:gridSpan w:val="2"/>
          </w:tcPr>
          <w:p w:rsidR="00C17F20" w:rsidRPr="00747062" w:rsidRDefault="00C17F20" w:rsidP="00C66CC7">
            <w:pPr>
              <w:widowControl w:val="0"/>
              <w:autoSpaceDE w:val="0"/>
              <w:autoSpaceDN w:val="0"/>
              <w:adjustRightInd w:val="0"/>
              <w:ind w:firstLine="709"/>
              <w:jc w:val="center"/>
              <w:rPr>
                <w:rFonts w:eastAsiaTheme="minorHAnsi"/>
                <w:sz w:val="24"/>
                <w:szCs w:val="24"/>
              </w:rPr>
            </w:pPr>
            <w:r w:rsidRPr="00747062">
              <w:rPr>
                <w:rFonts w:eastAsiaTheme="minorHAnsi"/>
                <w:sz w:val="24"/>
                <w:szCs w:val="24"/>
              </w:rPr>
              <w:t>2019 год</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Остаток средств на 1 января</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2 872,56</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Поступило</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5 564,10</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Израсходовано</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6 610,26</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Остаток средств на 31 декабря</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1 826,40</w:t>
            </w:r>
          </w:p>
        </w:tc>
      </w:tr>
      <w:tr w:rsidR="00C17F20" w:rsidRPr="00747062" w:rsidTr="00C17F20">
        <w:tc>
          <w:tcPr>
            <w:tcW w:w="9570" w:type="dxa"/>
            <w:gridSpan w:val="2"/>
          </w:tcPr>
          <w:p w:rsidR="00C17F20" w:rsidRPr="00747062" w:rsidRDefault="00C17F20" w:rsidP="00C66CC7">
            <w:pPr>
              <w:widowControl w:val="0"/>
              <w:autoSpaceDE w:val="0"/>
              <w:autoSpaceDN w:val="0"/>
              <w:adjustRightInd w:val="0"/>
              <w:ind w:firstLine="709"/>
              <w:jc w:val="center"/>
              <w:rPr>
                <w:rFonts w:eastAsiaTheme="minorHAnsi"/>
                <w:sz w:val="24"/>
                <w:szCs w:val="24"/>
              </w:rPr>
            </w:pPr>
            <w:r w:rsidRPr="00747062">
              <w:rPr>
                <w:rFonts w:eastAsiaTheme="minorHAnsi"/>
                <w:sz w:val="24"/>
                <w:szCs w:val="24"/>
              </w:rPr>
              <w:t>2020 год</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Остаток средств на 1 января</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1 826,40</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Поступило</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9 097,54</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Израсходовано</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6 874,94</w:t>
            </w:r>
          </w:p>
        </w:tc>
      </w:tr>
      <w:tr w:rsidR="00C17F20" w:rsidRPr="00747062" w:rsidTr="00C17F20">
        <w:tc>
          <w:tcPr>
            <w:tcW w:w="6487" w:type="dxa"/>
          </w:tcPr>
          <w:p w:rsidR="00C17F20" w:rsidRPr="00747062" w:rsidRDefault="00C17F20" w:rsidP="00C66CC7">
            <w:pPr>
              <w:widowControl w:val="0"/>
              <w:autoSpaceDE w:val="0"/>
              <w:autoSpaceDN w:val="0"/>
              <w:rPr>
                <w:bCs/>
                <w:sz w:val="24"/>
                <w:szCs w:val="24"/>
              </w:rPr>
            </w:pPr>
            <w:r w:rsidRPr="00747062">
              <w:rPr>
                <w:bCs/>
                <w:sz w:val="24"/>
                <w:szCs w:val="24"/>
              </w:rPr>
              <w:t>Остаток средств на 31 декабря</w:t>
            </w:r>
          </w:p>
        </w:tc>
        <w:tc>
          <w:tcPr>
            <w:tcW w:w="3083" w:type="dxa"/>
            <w:vAlign w:val="center"/>
          </w:tcPr>
          <w:p w:rsidR="00C17F20" w:rsidRPr="00747062" w:rsidRDefault="00C17F20" w:rsidP="00C66CC7">
            <w:pPr>
              <w:widowControl w:val="0"/>
              <w:autoSpaceDE w:val="0"/>
              <w:autoSpaceDN w:val="0"/>
              <w:adjustRightInd w:val="0"/>
              <w:ind w:firstLine="709"/>
              <w:jc w:val="right"/>
              <w:rPr>
                <w:rFonts w:eastAsiaTheme="minorHAnsi"/>
                <w:sz w:val="24"/>
                <w:szCs w:val="24"/>
              </w:rPr>
            </w:pPr>
            <w:r w:rsidRPr="00747062">
              <w:rPr>
                <w:rFonts w:eastAsiaTheme="minorHAnsi"/>
                <w:sz w:val="24"/>
                <w:szCs w:val="24"/>
              </w:rPr>
              <w:t>4 049,00</w:t>
            </w:r>
          </w:p>
        </w:tc>
      </w:tr>
    </w:tbl>
    <w:p w:rsidR="00C17F20" w:rsidRP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C17F20" w:rsidRPr="00C17F20" w:rsidRDefault="00C17F20" w:rsidP="00C66CC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C17F20">
        <w:rPr>
          <w:rFonts w:ascii="Times New Roman" w:hAnsi="Times New Roman" w:cs="Times New Roman"/>
          <w:sz w:val="28"/>
          <w:szCs w:val="28"/>
          <w:lang w:eastAsia="ru-RU"/>
        </w:rPr>
        <w:t xml:space="preserve">В проверяемом периоде Региональным оператором внереализационные доходы направлены </w:t>
      </w:r>
      <w:r w:rsidR="00747062">
        <w:rPr>
          <w:rFonts w:ascii="Times New Roman" w:hAnsi="Times New Roman" w:cs="Times New Roman"/>
          <w:sz w:val="28"/>
          <w:szCs w:val="28"/>
          <w:lang w:eastAsia="ru-RU"/>
        </w:rPr>
        <w:t>в соответствии с требованиями законодательства</w:t>
      </w:r>
      <w:r w:rsidR="000429C9">
        <w:rPr>
          <w:rFonts w:ascii="Times New Roman" w:hAnsi="Times New Roman" w:cs="Times New Roman"/>
          <w:sz w:val="28"/>
          <w:szCs w:val="28"/>
          <w:lang w:eastAsia="ru-RU"/>
        </w:rPr>
        <w:t>.</w:t>
      </w:r>
    </w:p>
    <w:p w:rsidR="007F6272" w:rsidRDefault="007F6272" w:rsidP="00B33B52">
      <w:pPr>
        <w:rPr>
          <w:lang w:eastAsia="ja-JP"/>
        </w:rPr>
      </w:pPr>
      <w:bookmarkStart w:id="34" w:name="_Toc65140095"/>
    </w:p>
    <w:p w:rsidR="00E30624" w:rsidRDefault="00E30624" w:rsidP="00C66CC7">
      <w:pPr>
        <w:pStyle w:val="1"/>
        <w:widowControl w:val="0"/>
        <w:spacing w:before="0"/>
        <w:rPr>
          <w:rFonts w:eastAsia="MS Mincho"/>
          <w:lang w:eastAsia="ja-JP"/>
        </w:rPr>
      </w:pPr>
      <w:bookmarkStart w:id="35" w:name="_Toc96901717"/>
      <w:bookmarkStart w:id="36" w:name="_Toc96902602"/>
      <w:r w:rsidRPr="00A97DC7">
        <w:rPr>
          <w:rFonts w:eastAsia="MS Mincho"/>
          <w:lang w:eastAsia="ja-JP"/>
        </w:rPr>
        <w:t>4.</w:t>
      </w:r>
      <w:r w:rsidR="000324FD" w:rsidRPr="00754F35">
        <w:rPr>
          <w:rFonts w:eastAsia="MS Mincho"/>
          <w:lang w:eastAsia="ja-JP"/>
        </w:rPr>
        <w:t>3</w:t>
      </w:r>
      <w:r w:rsidRPr="00A97DC7">
        <w:rPr>
          <w:rFonts w:eastAsia="MS Mincho"/>
          <w:lang w:eastAsia="ja-JP"/>
        </w:rPr>
        <w:t>. Контроль в сфере здравоохранения</w:t>
      </w:r>
      <w:bookmarkEnd w:id="34"/>
      <w:bookmarkEnd w:id="35"/>
      <w:bookmarkEnd w:id="36"/>
    </w:p>
    <w:p w:rsidR="00E30624" w:rsidRDefault="00E30624" w:rsidP="00C66CC7">
      <w:pPr>
        <w:widowControl w:val="0"/>
        <w:spacing w:after="0" w:line="240" w:lineRule="auto"/>
        <w:ind w:firstLine="709"/>
        <w:jc w:val="both"/>
        <w:rPr>
          <w:rFonts w:ascii="Times New Roman" w:hAnsi="Times New Roman" w:cs="Times New Roman"/>
          <w:sz w:val="28"/>
          <w:szCs w:val="28"/>
        </w:rPr>
      </w:pPr>
      <w:r w:rsidRPr="00E71D9C">
        <w:rPr>
          <w:rFonts w:ascii="Times New Roman" w:hAnsi="Times New Roman" w:cs="Times New Roman"/>
          <w:sz w:val="28"/>
          <w:szCs w:val="28"/>
        </w:rPr>
        <w:t>Вопросы использования бюджетных средств в сфере здравоохранения рассматривались Контрольно-счетной палатой края в ходе проведения</w:t>
      </w:r>
      <w:r>
        <w:rPr>
          <w:rFonts w:ascii="Times New Roman" w:hAnsi="Times New Roman" w:cs="Times New Roman"/>
          <w:sz w:val="28"/>
          <w:szCs w:val="28"/>
        </w:rPr>
        <w:t xml:space="preserve"> трех</w:t>
      </w:r>
      <w:r w:rsidRPr="00E71D9C">
        <w:rPr>
          <w:rFonts w:ascii="Times New Roman" w:hAnsi="Times New Roman" w:cs="Times New Roman"/>
          <w:sz w:val="28"/>
          <w:szCs w:val="28"/>
        </w:rPr>
        <w:t> контрольных мероприяти</w:t>
      </w:r>
      <w:r>
        <w:rPr>
          <w:rFonts w:ascii="Times New Roman" w:hAnsi="Times New Roman" w:cs="Times New Roman"/>
          <w:sz w:val="28"/>
          <w:szCs w:val="28"/>
        </w:rPr>
        <w:t>й.</w:t>
      </w:r>
    </w:p>
    <w:p w:rsidR="00E30624" w:rsidRDefault="00E30624" w:rsidP="00C66CC7">
      <w:pPr>
        <w:widowControl w:val="0"/>
        <w:spacing w:after="0" w:line="240" w:lineRule="auto"/>
        <w:ind w:firstLine="709"/>
        <w:jc w:val="both"/>
        <w:rPr>
          <w:rFonts w:ascii="Times New Roman" w:hAnsi="Times New Roman"/>
          <w:sz w:val="28"/>
          <w:szCs w:val="28"/>
        </w:rPr>
      </w:pPr>
      <w:r w:rsidRPr="007F6272">
        <w:rPr>
          <w:rFonts w:ascii="Times New Roman" w:hAnsi="Times New Roman"/>
          <w:b/>
          <w:sz w:val="28"/>
          <w:szCs w:val="28"/>
        </w:rPr>
        <w:t>4.</w:t>
      </w:r>
      <w:r w:rsidR="000324FD" w:rsidRPr="005F2677">
        <w:rPr>
          <w:rFonts w:ascii="Times New Roman" w:hAnsi="Times New Roman"/>
          <w:b/>
          <w:sz w:val="28"/>
          <w:szCs w:val="28"/>
        </w:rPr>
        <w:t>3</w:t>
      </w:r>
      <w:r w:rsidRPr="007F6272">
        <w:rPr>
          <w:rFonts w:ascii="Times New Roman" w:hAnsi="Times New Roman"/>
          <w:b/>
          <w:sz w:val="28"/>
          <w:szCs w:val="28"/>
        </w:rPr>
        <w:t>.1.</w:t>
      </w:r>
      <w:r>
        <w:rPr>
          <w:rFonts w:ascii="Times New Roman" w:hAnsi="Times New Roman"/>
          <w:sz w:val="28"/>
          <w:szCs w:val="28"/>
        </w:rPr>
        <w:t xml:space="preserve"> К</w:t>
      </w:r>
      <w:r w:rsidRPr="00EF1162">
        <w:rPr>
          <w:rFonts w:ascii="Times New Roman" w:hAnsi="Times New Roman"/>
          <w:sz w:val="28"/>
          <w:szCs w:val="28"/>
        </w:rPr>
        <w:t>онтрольное мероприятие на предмет законности, результативности (эффективности и экономности) использования средств краевого бюджета в рамках реализации национального проекта «Здравоохранение» на реализацию мероприятий регионального проекта «Развитие системы оказания первичной медико-санитарной помощи» в 2020 году</w:t>
      </w:r>
      <w:r>
        <w:rPr>
          <w:rFonts w:ascii="Times New Roman" w:hAnsi="Times New Roman"/>
          <w:sz w:val="28"/>
          <w:szCs w:val="28"/>
        </w:rPr>
        <w:t>.</w:t>
      </w:r>
    </w:p>
    <w:p w:rsidR="00E30624" w:rsidRPr="00EF1162" w:rsidRDefault="00E30624" w:rsidP="00C66CC7">
      <w:pPr>
        <w:widowControl w:val="0"/>
        <w:spacing w:after="0" w:line="240" w:lineRule="auto"/>
        <w:ind w:firstLine="709"/>
        <w:jc w:val="both"/>
        <w:rPr>
          <w:rFonts w:ascii="Times New Roman" w:hAnsi="Times New Roman"/>
          <w:sz w:val="28"/>
          <w:szCs w:val="28"/>
        </w:rPr>
      </w:pPr>
      <w:r w:rsidRPr="00EF1162">
        <w:rPr>
          <w:rFonts w:ascii="Times New Roman" w:hAnsi="Times New Roman"/>
          <w:sz w:val="28"/>
          <w:szCs w:val="28"/>
        </w:rPr>
        <w:t>Объектами контроля являлись министерство здравоохранения края, министерство строительства края, краевое государственное бюджетное учреждение здравоохранения «Хабаровский территориальный центр медицины катастроф» министерства здравоохранения края (далее – КГБУЗ «ХТЦМК»), краевое государственное казенное учреждение «Служба заказчика министерства строительства Хабаровского края» (далее – КГКУ «Служба заказчика»).</w:t>
      </w:r>
    </w:p>
    <w:p w:rsidR="00E30624" w:rsidRPr="00EF1162" w:rsidRDefault="00E30624" w:rsidP="00C66CC7">
      <w:pPr>
        <w:widowControl w:val="0"/>
        <w:spacing w:after="0" w:line="240" w:lineRule="auto"/>
        <w:ind w:firstLine="709"/>
        <w:jc w:val="both"/>
        <w:rPr>
          <w:rFonts w:ascii="Times New Roman" w:hAnsi="Times New Roman"/>
          <w:sz w:val="28"/>
          <w:szCs w:val="28"/>
        </w:rPr>
      </w:pPr>
      <w:r w:rsidRPr="00EF1162">
        <w:rPr>
          <w:rFonts w:ascii="Times New Roman" w:hAnsi="Times New Roman"/>
          <w:sz w:val="28"/>
          <w:szCs w:val="28"/>
        </w:rPr>
        <w:t>По результатам контрольного мероприятия установлено</w:t>
      </w:r>
      <w:r>
        <w:rPr>
          <w:rFonts w:ascii="Times New Roman" w:hAnsi="Times New Roman"/>
          <w:sz w:val="28"/>
          <w:szCs w:val="28"/>
        </w:rPr>
        <w:t>,</w:t>
      </w:r>
      <w:r w:rsidRPr="00EF1162">
        <w:rPr>
          <w:rFonts w:ascii="Times New Roman" w:hAnsi="Times New Roman"/>
          <w:sz w:val="28"/>
          <w:szCs w:val="28"/>
        </w:rPr>
        <w:t xml:space="preserve"> </w:t>
      </w:r>
      <w:r>
        <w:rPr>
          <w:rFonts w:ascii="Times New Roman" w:hAnsi="Times New Roman"/>
          <w:sz w:val="28"/>
          <w:szCs w:val="28"/>
        </w:rPr>
        <w:t>что ц</w:t>
      </w:r>
      <w:r w:rsidRPr="00EF1162">
        <w:rPr>
          <w:rFonts w:ascii="Times New Roman" w:hAnsi="Times New Roman"/>
          <w:sz w:val="28"/>
          <w:szCs w:val="28"/>
        </w:rPr>
        <w:t>елью реализации Регионального проекта является увеличение доли лиц, госпитализированных по экстренным показаниям в течение первых суток, до 90% к 2021 году.</w:t>
      </w:r>
    </w:p>
    <w:p w:rsidR="00E3062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Сформированные в рамках регионального проекта целевые показатели соответствуют утвержденным на федеральном уровне.</w:t>
      </w:r>
    </w:p>
    <w:p w:rsidR="00E30624" w:rsidRDefault="00E30624" w:rsidP="00C66CC7">
      <w:pPr>
        <w:widowControl w:val="0"/>
        <w:spacing w:after="0" w:line="240" w:lineRule="auto"/>
        <w:ind w:firstLine="709"/>
        <w:jc w:val="both"/>
        <w:rPr>
          <w:rFonts w:ascii="Times New Roman" w:hAnsi="Times New Roman"/>
          <w:sz w:val="28"/>
          <w:szCs w:val="28"/>
        </w:rPr>
      </w:pPr>
      <w:r w:rsidRPr="00EF1162">
        <w:rPr>
          <w:rFonts w:ascii="Times New Roman" w:hAnsi="Times New Roman"/>
          <w:sz w:val="28"/>
          <w:szCs w:val="28"/>
        </w:rPr>
        <w:t>В 2020 году реализация Регионального проекта осуществлялась посредством выполнения мероприятий по</w:t>
      </w:r>
      <w:r w:rsidR="00973E70">
        <w:rPr>
          <w:rFonts w:ascii="Times New Roman" w:hAnsi="Times New Roman"/>
          <w:sz w:val="28"/>
          <w:szCs w:val="28"/>
        </w:rPr>
        <w:t xml:space="preserve"> </w:t>
      </w:r>
      <w:r w:rsidRPr="00EF1162">
        <w:rPr>
          <w:rFonts w:ascii="Times New Roman" w:hAnsi="Times New Roman"/>
          <w:sz w:val="28"/>
          <w:szCs w:val="28"/>
        </w:rPr>
        <w:t>закупке авиационных услуг (работ) в целях оказания медицинской помощи</w:t>
      </w:r>
      <w:r w:rsidR="00973E70">
        <w:rPr>
          <w:rFonts w:ascii="Times New Roman" w:hAnsi="Times New Roman"/>
          <w:sz w:val="28"/>
          <w:szCs w:val="28"/>
        </w:rPr>
        <w:t xml:space="preserve"> и </w:t>
      </w:r>
      <w:r w:rsidRPr="00EF1162">
        <w:rPr>
          <w:rFonts w:ascii="Times New Roman" w:hAnsi="Times New Roman"/>
          <w:sz w:val="28"/>
          <w:szCs w:val="28"/>
        </w:rPr>
        <w:t>строительству вертолетной посадочной</w:t>
      </w:r>
      <w:r w:rsidRPr="006F45B8">
        <w:rPr>
          <w:rFonts w:ascii="Times New Roman" w:hAnsi="Times New Roman"/>
          <w:sz w:val="28"/>
          <w:szCs w:val="28"/>
        </w:rPr>
        <w:t xml:space="preserve"> площ</w:t>
      </w:r>
      <w:r>
        <w:rPr>
          <w:rFonts w:ascii="Times New Roman" w:hAnsi="Times New Roman"/>
          <w:sz w:val="28"/>
          <w:szCs w:val="28"/>
        </w:rPr>
        <w:t>адки в г. Комсомольске-на-Амуре</w:t>
      </w:r>
      <w:r w:rsidR="00B867AC">
        <w:rPr>
          <w:rFonts w:ascii="Times New Roman" w:hAnsi="Times New Roman"/>
          <w:sz w:val="28"/>
          <w:szCs w:val="28"/>
        </w:rPr>
        <w:t xml:space="preserve"> (далее – Объект)</w:t>
      </w:r>
      <w:r>
        <w:rPr>
          <w:rFonts w:ascii="Times New Roman" w:hAnsi="Times New Roman"/>
          <w:sz w:val="28"/>
          <w:szCs w:val="28"/>
        </w:rPr>
        <w:t>.</w:t>
      </w:r>
    </w:p>
    <w:p w:rsidR="00E30624" w:rsidRPr="000B799D"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соответствии с </w:t>
      </w:r>
      <w:r w:rsidRPr="000B799D">
        <w:rPr>
          <w:rFonts w:ascii="Times New Roman" w:hAnsi="Times New Roman"/>
          <w:sz w:val="28"/>
          <w:szCs w:val="28"/>
        </w:rPr>
        <w:t>Закон</w:t>
      </w:r>
      <w:r>
        <w:rPr>
          <w:rFonts w:ascii="Times New Roman" w:hAnsi="Times New Roman"/>
          <w:sz w:val="28"/>
          <w:szCs w:val="28"/>
        </w:rPr>
        <w:t>ом</w:t>
      </w:r>
      <w:r w:rsidRPr="000B799D">
        <w:rPr>
          <w:rFonts w:ascii="Times New Roman" w:hAnsi="Times New Roman"/>
          <w:sz w:val="28"/>
          <w:szCs w:val="28"/>
        </w:rPr>
        <w:t xml:space="preserve"> о краевом бюджете на 2020 год</w:t>
      </w:r>
      <w:r>
        <w:rPr>
          <w:rFonts w:ascii="Times New Roman" w:hAnsi="Times New Roman"/>
          <w:sz w:val="28"/>
          <w:szCs w:val="28"/>
        </w:rPr>
        <w:t xml:space="preserve"> </w:t>
      </w:r>
      <w:r w:rsidRPr="000B799D">
        <w:rPr>
          <w:rFonts w:ascii="Times New Roman" w:hAnsi="Times New Roman"/>
          <w:sz w:val="28"/>
          <w:szCs w:val="28"/>
        </w:rPr>
        <w:t>на реализацию мероприятий Регионального проекта утверждены бюд</w:t>
      </w:r>
      <w:r>
        <w:rPr>
          <w:rFonts w:ascii="Times New Roman" w:hAnsi="Times New Roman"/>
          <w:sz w:val="28"/>
          <w:szCs w:val="28"/>
        </w:rPr>
        <w:t>жетные ассигнования в сумме 207</w:t>
      </w:r>
      <w:r>
        <w:rPr>
          <w:rFonts w:ascii="Times New Roman" w:hAnsi="Times New Roman"/>
          <w:sz w:val="28"/>
          <w:szCs w:val="28"/>
          <w:lang w:val="en-US"/>
        </w:rPr>
        <w:t> </w:t>
      </w:r>
      <w:r w:rsidRPr="000B799D">
        <w:rPr>
          <w:rFonts w:ascii="Times New Roman" w:hAnsi="Times New Roman"/>
          <w:sz w:val="28"/>
          <w:szCs w:val="28"/>
        </w:rPr>
        <w:t>048,60 тыс. рублей, в том</w:t>
      </w:r>
      <w:r w:rsidR="00213E83">
        <w:rPr>
          <w:rFonts w:ascii="Times New Roman" w:hAnsi="Times New Roman"/>
          <w:sz w:val="28"/>
          <w:szCs w:val="28"/>
        </w:rPr>
        <w:t xml:space="preserve"> числе</w:t>
      </w:r>
      <w:r w:rsidRPr="000B799D">
        <w:rPr>
          <w:rFonts w:ascii="Times New Roman" w:hAnsi="Times New Roman"/>
          <w:sz w:val="28"/>
          <w:szCs w:val="28"/>
        </w:rPr>
        <w:t xml:space="preserve"> на реализацию мероприятия Регионального проекта по закупке авиационных работ в целях ок</w:t>
      </w:r>
      <w:r>
        <w:rPr>
          <w:rFonts w:ascii="Times New Roman" w:hAnsi="Times New Roman"/>
          <w:sz w:val="28"/>
          <w:szCs w:val="28"/>
        </w:rPr>
        <w:t>азания медицинской помощи – 180</w:t>
      </w:r>
      <w:r>
        <w:rPr>
          <w:rFonts w:ascii="Times New Roman" w:hAnsi="Times New Roman"/>
          <w:sz w:val="28"/>
          <w:szCs w:val="28"/>
          <w:lang w:val="en-US"/>
        </w:rPr>
        <w:t> </w:t>
      </w:r>
      <w:r w:rsidRPr="000B799D">
        <w:rPr>
          <w:rFonts w:ascii="Times New Roman" w:hAnsi="Times New Roman"/>
          <w:sz w:val="28"/>
          <w:szCs w:val="28"/>
        </w:rPr>
        <w:t>000,00 тыс. рублей</w:t>
      </w:r>
      <w:r>
        <w:rPr>
          <w:rFonts w:ascii="Times New Roman" w:hAnsi="Times New Roman"/>
          <w:sz w:val="28"/>
          <w:szCs w:val="28"/>
        </w:rPr>
        <w:t xml:space="preserve"> (в проверяемом периоде расходы произведены в полном объеме).</w:t>
      </w:r>
    </w:p>
    <w:p w:rsidR="00E30624" w:rsidRPr="00EF1162" w:rsidRDefault="00C268A9"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реализации в 2020 году мероприятий </w:t>
      </w:r>
      <w:r w:rsidRPr="000B799D">
        <w:rPr>
          <w:rFonts w:ascii="Times New Roman" w:hAnsi="Times New Roman"/>
          <w:sz w:val="28"/>
          <w:szCs w:val="28"/>
        </w:rPr>
        <w:t>по закупке авиационных работ в целях ок</w:t>
      </w:r>
      <w:r>
        <w:rPr>
          <w:rFonts w:ascii="Times New Roman" w:hAnsi="Times New Roman"/>
          <w:sz w:val="28"/>
          <w:szCs w:val="28"/>
        </w:rPr>
        <w:t>азания медицинской помощи</w:t>
      </w:r>
      <w:r w:rsidR="00E30624" w:rsidRPr="00EF1162">
        <w:rPr>
          <w:rFonts w:ascii="Times New Roman" w:hAnsi="Times New Roman"/>
          <w:sz w:val="28"/>
          <w:szCs w:val="28"/>
        </w:rPr>
        <w:t xml:space="preserve"> КГБУЗ</w:t>
      </w:r>
      <w:r w:rsidR="00E30624">
        <w:rPr>
          <w:rFonts w:ascii="Times New Roman" w:hAnsi="Times New Roman"/>
          <w:sz w:val="28"/>
          <w:szCs w:val="28"/>
        </w:rPr>
        <w:t> </w:t>
      </w:r>
      <w:r w:rsidR="00E30624" w:rsidRPr="00EF1162">
        <w:rPr>
          <w:rFonts w:ascii="Times New Roman" w:hAnsi="Times New Roman"/>
          <w:sz w:val="28"/>
          <w:szCs w:val="28"/>
        </w:rPr>
        <w:t>«ХТЦМК» в проверяемом периоде заключены 6 контрактов на выполнение авиационных работ для оказания медицинской помощи с применением авиации.</w:t>
      </w:r>
    </w:p>
    <w:p w:rsidR="00E30624" w:rsidRDefault="00E30624" w:rsidP="00C66CC7">
      <w:pPr>
        <w:widowControl w:val="0"/>
        <w:spacing w:after="0" w:line="240" w:lineRule="auto"/>
        <w:ind w:firstLine="708"/>
        <w:jc w:val="both"/>
        <w:rPr>
          <w:rFonts w:ascii="Times New Roman" w:hAnsi="Times New Roman"/>
          <w:sz w:val="28"/>
          <w:szCs w:val="28"/>
        </w:rPr>
      </w:pPr>
      <w:r w:rsidRPr="00EF1162">
        <w:rPr>
          <w:rFonts w:ascii="Times New Roman" w:hAnsi="Times New Roman"/>
          <w:sz w:val="28"/>
          <w:szCs w:val="28"/>
        </w:rPr>
        <w:t>Вместе с тем по результатам проведения контрольного мероприятия установлен</w:t>
      </w:r>
      <w:r>
        <w:rPr>
          <w:rFonts w:ascii="Times New Roman" w:hAnsi="Times New Roman"/>
          <w:sz w:val="28"/>
          <w:szCs w:val="28"/>
        </w:rPr>
        <w:t xml:space="preserve"> ряд нарушений</w:t>
      </w:r>
      <w:r w:rsidRPr="00EF1162">
        <w:rPr>
          <w:rFonts w:ascii="Times New Roman" w:hAnsi="Times New Roman"/>
          <w:sz w:val="28"/>
          <w:szCs w:val="28"/>
        </w:rPr>
        <w:t xml:space="preserve"> и недостатк</w:t>
      </w:r>
      <w:r>
        <w:rPr>
          <w:rFonts w:ascii="Times New Roman" w:hAnsi="Times New Roman"/>
          <w:sz w:val="28"/>
          <w:szCs w:val="28"/>
        </w:rPr>
        <w:t>ов</w:t>
      </w:r>
      <w:r w:rsidRPr="00EF1162">
        <w:rPr>
          <w:rFonts w:ascii="Times New Roman" w:hAnsi="Times New Roman"/>
          <w:sz w:val="28"/>
          <w:szCs w:val="28"/>
        </w:rPr>
        <w:t>, допущенны</w:t>
      </w:r>
      <w:r w:rsidR="00BE35A1">
        <w:rPr>
          <w:rFonts w:ascii="Times New Roman" w:hAnsi="Times New Roman"/>
          <w:sz w:val="28"/>
          <w:szCs w:val="28"/>
        </w:rPr>
        <w:t>х</w:t>
      </w:r>
      <w:r w:rsidRPr="00EF1162">
        <w:rPr>
          <w:rFonts w:ascii="Times New Roman" w:hAnsi="Times New Roman"/>
          <w:sz w:val="28"/>
          <w:szCs w:val="28"/>
        </w:rPr>
        <w:t xml:space="preserve"> КГБУЗ</w:t>
      </w:r>
      <w:r>
        <w:rPr>
          <w:rFonts w:ascii="Times New Roman" w:hAnsi="Times New Roman"/>
          <w:sz w:val="28"/>
          <w:szCs w:val="28"/>
        </w:rPr>
        <w:t> </w:t>
      </w:r>
      <w:r w:rsidRPr="00EF1162">
        <w:rPr>
          <w:rFonts w:ascii="Times New Roman" w:hAnsi="Times New Roman"/>
          <w:sz w:val="28"/>
          <w:szCs w:val="28"/>
        </w:rPr>
        <w:t>«ХТЦМК» при заключении контрактов на закупку авиационных работ для оказания медицинской помощи с применением авиации, оплате выполненных авиационных работ</w:t>
      </w:r>
      <w:r>
        <w:rPr>
          <w:rFonts w:ascii="Times New Roman" w:hAnsi="Times New Roman"/>
          <w:sz w:val="28"/>
          <w:szCs w:val="28"/>
        </w:rPr>
        <w:t xml:space="preserve"> в общей сумме 4,7 млн. рублей.</w:t>
      </w:r>
    </w:p>
    <w:p w:rsidR="00B867AC" w:rsidRDefault="00C268A9"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Также в рамках </w:t>
      </w:r>
      <w:r w:rsidR="00BE35A1">
        <w:rPr>
          <w:rFonts w:ascii="Times New Roman" w:hAnsi="Times New Roman"/>
          <w:sz w:val="28"/>
          <w:szCs w:val="28"/>
        </w:rPr>
        <w:t>Р</w:t>
      </w:r>
      <w:r>
        <w:rPr>
          <w:rFonts w:ascii="Times New Roman" w:hAnsi="Times New Roman"/>
          <w:sz w:val="28"/>
          <w:szCs w:val="28"/>
        </w:rPr>
        <w:t>егионального проекта в проверяемом периоде осуществлялись расходы</w:t>
      </w:r>
      <w:r w:rsidR="00E30624" w:rsidRPr="000B799D">
        <w:rPr>
          <w:rFonts w:ascii="Times New Roman" w:hAnsi="Times New Roman"/>
          <w:sz w:val="28"/>
          <w:szCs w:val="28"/>
        </w:rPr>
        <w:t xml:space="preserve"> на реализацию мероприятия по строительству вертолетной посадочной площадки </w:t>
      </w:r>
      <w:r w:rsidR="00E30624">
        <w:rPr>
          <w:rFonts w:ascii="Times New Roman" w:hAnsi="Times New Roman"/>
          <w:sz w:val="28"/>
          <w:szCs w:val="28"/>
        </w:rPr>
        <w:t>в г. Комсомольске-на-Амуре</w:t>
      </w:r>
      <w:r>
        <w:rPr>
          <w:rFonts w:ascii="Times New Roman" w:hAnsi="Times New Roman"/>
          <w:sz w:val="28"/>
          <w:szCs w:val="28"/>
        </w:rPr>
        <w:t>.</w:t>
      </w:r>
      <w:r w:rsidR="00B867AC" w:rsidRPr="00B867AC">
        <w:rPr>
          <w:rFonts w:ascii="Times New Roman" w:hAnsi="Times New Roman"/>
          <w:sz w:val="28"/>
          <w:szCs w:val="28"/>
        </w:rPr>
        <w:t xml:space="preserve"> </w:t>
      </w:r>
    </w:p>
    <w:p w:rsidR="00C268A9" w:rsidRDefault="00B867AC" w:rsidP="00C66CC7">
      <w:pPr>
        <w:widowControl w:val="0"/>
        <w:spacing w:after="0" w:line="240" w:lineRule="auto"/>
        <w:ind w:firstLine="709"/>
        <w:jc w:val="both"/>
        <w:rPr>
          <w:rFonts w:ascii="Times New Roman" w:hAnsi="Times New Roman"/>
          <w:sz w:val="28"/>
          <w:szCs w:val="28"/>
        </w:rPr>
      </w:pPr>
      <w:r w:rsidRPr="00EF1162">
        <w:rPr>
          <w:rFonts w:ascii="Times New Roman" w:hAnsi="Times New Roman"/>
          <w:sz w:val="28"/>
          <w:szCs w:val="28"/>
        </w:rPr>
        <w:t>Строительство Объекта завершено в 2020 году</w:t>
      </w:r>
      <w:r>
        <w:rPr>
          <w:rFonts w:ascii="Times New Roman" w:hAnsi="Times New Roman"/>
          <w:sz w:val="28"/>
          <w:szCs w:val="28"/>
        </w:rPr>
        <w:t xml:space="preserve">, </w:t>
      </w:r>
      <w:r w:rsidR="00BE35A1">
        <w:rPr>
          <w:rFonts w:ascii="Times New Roman" w:hAnsi="Times New Roman"/>
          <w:sz w:val="28"/>
          <w:szCs w:val="28"/>
        </w:rPr>
        <w:t>О</w:t>
      </w:r>
      <w:r w:rsidRPr="00EF1162">
        <w:rPr>
          <w:rFonts w:ascii="Times New Roman" w:hAnsi="Times New Roman"/>
          <w:sz w:val="28"/>
          <w:szCs w:val="28"/>
        </w:rPr>
        <w:t>бъект введен в эксплуатацию</w:t>
      </w:r>
      <w:r>
        <w:rPr>
          <w:rFonts w:ascii="Times New Roman" w:hAnsi="Times New Roman"/>
          <w:sz w:val="28"/>
          <w:szCs w:val="28"/>
        </w:rPr>
        <w:t>.</w:t>
      </w:r>
    </w:p>
    <w:p w:rsidR="00E30624" w:rsidRPr="00EF1162" w:rsidRDefault="00C268A9"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w:t>
      </w:r>
      <w:r w:rsidR="00E30624" w:rsidRPr="00EF1162">
        <w:rPr>
          <w:rFonts w:ascii="Times New Roman" w:hAnsi="Times New Roman"/>
          <w:sz w:val="28"/>
          <w:szCs w:val="28"/>
        </w:rPr>
        <w:t>бщий объем кассовых</w:t>
      </w:r>
      <w:r w:rsidR="00213E83">
        <w:rPr>
          <w:rFonts w:ascii="Times New Roman" w:hAnsi="Times New Roman"/>
          <w:sz w:val="28"/>
          <w:szCs w:val="28"/>
        </w:rPr>
        <w:t xml:space="preserve"> расходов</w:t>
      </w:r>
      <w:r w:rsidR="00E30624" w:rsidRPr="00EF1162">
        <w:rPr>
          <w:rFonts w:ascii="Times New Roman" w:hAnsi="Times New Roman"/>
          <w:sz w:val="28"/>
          <w:szCs w:val="28"/>
        </w:rPr>
        <w:t xml:space="preserve"> составил 17 800,29 тыс. рублей, </w:t>
      </w:r>
      <w:r>
        <w:rPr>
          <w:rFonts w:ascii="Times New Roman" w:hAnsi="Times New Roman"/>
          <w:sz w:val="28"/>
          <w:szCs w:val="28"/>
        </w:rPr>
        <w:t>или</w:t>
      </w:r>
      <w:r w:rsidR="00E30624" w:rsidRPr="00EF1162">
        <w:rPr>
          <w:rFonts w:ascii="Times New Roman" w:hAnsi="Times New Roman"/>
          <w:sz w:val="28"/>
          <w:szCs w:val="28"/>
        </w:rPr>
        <w:t xml:space="preserve"> 65,8 % от объема бюджетных ассигнований, утвержденных на 2020 год.</w:t>
      </w:r>
    </w:p>
    <w:p w:rsidR="00C268A9" w:rsidRDefault="00E30624" w:rsidP="00C66CC7">
      <w:pPr>
        <w:widowControl w:val="0"/>
        <w:spacing w:after="0" w:line="240" w:lineRule="auto"/>
        <w:ind w:firstLine="709"/>
        <w:jc w:val="both"/>
        <w:rPr>
          <w:rFonts w:ascii="Times New Roman" w:hAnsi="Times New Roman"/>
          <w:sz w:val="28"/>
          <w:szCs w:val="28"/>
        </w:rPr>
      </w:pPr>
      <w:r w:rsidRPr="00EF1162">
        <w:rPr>
          <w:rFonts w:ascii="Times New Roman" w:hAnsi="Times New Roman"/>
          <w:sz w:val="28"/>
          <w:szCs w:val="28"/>
        </w:rPr>
        <w:t>Причиной использования не в полном объеме бюджетных ассигнований явилось снижение стоимости строительных работ по результатам торгов</w:t>
      </w:r>
      <w:r w:rsidR="00C268A9">
        <w:rPr>
          <w:rFonts w:ascii="Times New Roman" w:hAnsi="Times New Roman"/>
          <w:sz w:val="28"/>
          <w:szCs w:val="28"/>
        </w:rPr>
        <w:t>.</w:t>
      </w:r>
    </w:p>
    <w:p w:rsidR="00E3062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целом, по результатам контрольного мероприятия сделан вывод, что цели</w:t>
      </w:r>
      <w:r w:rsidRPr="00EF1162">
        <w:rPr>
          <w:rFonts w:ascii="Times New Roman" w:hAnsi="Times New Roman"/>
          <w:sz w:val="28"/>
          <w:szCs w:val="28"/>
        </w:rPr>
        <w:t xml:space="preserve"> Регионального проекта, предусмотренные в 2020 году, выполнены.</w:t>
      </w:r>
    </w:p>
    <w:p w:rsidR="00E30624" w:rsidRPr="00907B63" w:rsidRDefault="00E30624" w:rsidP="00C66CC7">
      <w:pPr>
        <w:widowControl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Руководителям министерства строительства края и министерства здравоохранения края </w:t>
      </w:r>
      <w:r>
        <w:rPr>
          <w:rFonts w:ascii="Times New Roman" w:hAnsi="Times New Roman"/>
          <w:sz w:val="28"/>
          <w:szCs w:val="28"/>
        </w:rPr>
        <w:t xml:space="preserve">направлены </w:t>
      </w:r>
      <w:r w:rsidRPr="00907B63">
        <w:rPr>
          <w:rFonts w:ascii="Times New Roman" w:hAnsi="Times New Roman"/>
          <w:sz w:val="28"/>
          <w:szCs w:val="28"/>
        </w:rPr>
        <w:t>информационн</w:t>
      </w:r>
      <w:r>
        <w:rPr>
          <w:rFonts w:ascii="Times New Roman" w:hAnsi="Times New Roman"/>
          <w:sz w:val="28"/>
          <w:szCs w:val="28"/>
        </w:rPr>
        <w:t xml:space="preserve">ые </w:t>
      </w:r>
      <w:r w:rsidRPr="00907B63">
        <w:rPr>
          <w:rFonts w:ascii="Times New Roman" w:hAnsi="Times New Roman"/>
          <w:sz w:val="28"/>
          <w:szCs w:val="28"/>
        </w:rPr>
        <w:t>письм</w:t>
      </w:r>
      <w:r>
        <w:rPr>
          <w:rFonts w:ascii="Times New Roman" w:hAnsi="Times New Roman"/>
          <w:sz w:val="28"/>
          <w:szCs w:val="28"/>
        </w:rPr>
        <w:t>а</w:t>
      </w:r>
      <w:r w:rsidRPr="00907B63">
        <w:rPr>
          <w:rFonts w:ascii="Times New Roman" w:hAnsi="Times New Roman"/>
          <w:sz w:val="28"/>
          <w:szCs w:val="28"/>
        </w:rPr>
        <w:t xml:space="preserve"> </w:t>
      </w:r>
      <w:r>
        <w:rPr>
          <w:rFonts w:ascii="Times New Roman" w:hAnsi="Times New Roman"/>
          <w:sz w:val="28"/>
          <w:szCs w:val="28"/>
        </w:rPr>
        <w:t>с предложениями об устранении нарушений.</w:t>
      </w:r>
    </w:p>
    <w:p w:rsidR="00E30624" w:rsidRPr="00D54675" w:rsidRDefault="00E30624" w:rsidP="00C66CC7">
      <w:pPr>
        <w:widowControl w:val="0"/>
        <w:spacing w:after="0" w:line="240" w:lineRule="auto"/>
        <w:ind w:firstLine="709"/>
        <w:jc w:val="both"/>
        <w:rPr>
          <w:rFonts w:ascii="Times New Roman" w:hAnsi="Times New Roman"/>
          <w:sz w:val="28"/>
          <w:szCs w:val="28"/>
        </w:rPr>
      </w:pPr>
      <w:r w:rsidRPr="0096554E">
        <w:rPr>
          <w:rFonts w:ascii="Times New Roman" w:hAnsi="Times New Roman" w:cs="Times New Roman"/>
          <w:b/>
          <w:sz w:val="28"/>
          <w:szCs w:val="28"/>
        </w:rPr>
        <w:t>4.</w:t>
      </w:r>
      <w:r w:rsidR="000324FD" w:rsidRPr="005F2677">
        <w:rPr>
          <w:rFonts w:ascii="Times New Roman" w:hAnsi="Times New Roman" w:cs="Times New Roman"/>
          <w:b/>
          <w:sz w:val="28"/>
          <w:szCs w:val="28"/>
        </w:rPr>
        <w:t>3</w:t>
      </w:r>
      <w:r w:rsidRPr="0096554E">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eastAsia="Times New Roman" w:hAnsi="Times New Roman"/>
          <w:sz w:val="28"/>
          <w:szCs w:val="28"/>
          <w:lang w:eastAsia="ar-SA"/>
        </w:rPr>
        <w:t>К</w:t>
      </w:r>
      <w:r w:rsidRPr="00D54675">
        <w:rPr>
          <w:rFonts w:ascii="Times New Roman" w:hAnsi="Times New Roman"/>
          <w:sz w:val="28"/>
          <w:szCs w:val="28"/>
        </w:rPr>
        <w:t xml:space="preserve">онтрольное мероприятие на предмет законности, результативности (эффективности и экономности) использования средств краевого бюджета и иных источников, предоставленных краевому государственному бюджетному учреждению здравоохранения «Вяземская районная больница» министерства здравоохранения края в 2020 году (в том числе на ежемесячные выплаты стимулирующего характера за особые условия труда и дополнительную нагрузку работникам, участвующим в мероприятиях по предупреждению распространения новой </w:t>
      </w:r>
      <w:proofErr w:type="spellStart"/>
      <w:r w:rsidRPr="00D54675">
        <w:rPr>
          <w:rFonts w:ascii="Times New Roman" w:hAnsi="Times New Roman"/>
          <w:sz w:val="28"/>
          <w:szCs w:val="28"/>
        </w:rPr>
        <w:t>коронавирусной</w:t>
      </w:r>
      <w:proofErr w:type="spellEnd"/>
      <w:r w:rsidRPr="00D54675">
        <w:rPr>
          <w:rFonts w:ascii="Times New Roman" w:hAnsi="Times New Roman"/>
          <w:sz w:val="28"/>
          <w:szCs w:val="28"/>
        </w:rPr>
        <w:t xml:space="preserve"> инфекции COVID-19).</w:t>
      </w:r>
    </w:p>
    <w:p w:rsidR="00E30624" w:rsidRPr="00D54675"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ходе контрольного мероприятия установлено.</w:t>
      </w:r>
    </w:p>
    <w:p w:rsidR="00E30624" w:rsidRPr="00D54675" w:rsidRDefault="00BE35A1"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З</w:t>
      </w:r>
      <w:r w:rsidR="00E30624" w:rsidRPr="00D54675">
        <w:rPr>
          <w:rFonts w:ascii="Times New Roman" w:hAnsi="Times New Roman"/>
          <w:sz w:val="28"/>
          <w:szCs w:val="28"/>
        </w:rPr>
        <w:t xml:space="preserve">а 2020 год КГБУЗ «Вяземская районная больница» из всех источников </w:t>
      </w:r>
      <w:r w:rsidR="00E30624">
        <w:rPr>
          <w:rFonts w:ascii="Times New Roman" w:hAnsi="Times New Roman"/>
          <w:sz w:val="28"/>
          <w:szCs w:val="28"/>
        </w:rPr>
        <w:t>(</w:t>
      </w:r>
      <w:r w:rsidR="00E30624" w:rsidRPr="00D54675">
        <w:rPr>
          <w:rFonts w:ascii="Times New Roman" w:hAnsi="Times New Roman"/>
          <w:sz w:val="28"/>
          <w:szCs w:val="28"/>
        </w:rPr>
        <w:t>средства фонда ОМС</w:t>
      </w:r>
      <w:r w:rsidR="00E30624">
        <w:rPr>
          <w:rFonts w:ascii="Times New Roman" w:hAnsi="Times New Roman"/>
          <w:sz w:val="28"/>
          <w:szCs w:val="28"/>
        </w:rPr>
        <w:t xml:space="preserve">, </w:t>
      </w:r>
      <w:r w:rsidR="00E30624" w:rsidRPr="00D54675">
        <w:rPr>
          <w:rFonts w:ascii="Times New Roman" w:hAnsi="Times New Roman"/>
          <w:sz w:val="28"/>
          <w:szCs w:val="28"/>
        </w:rPr>
        <w:t>средств краевого бюджета и собственны</w:t>
      </w:r>
      <w:r w:rsidR="00E30624">
        <w:rPr>
          <w:rFonts w:ascii="Times New Roman" w:hAnsi="Times New Roman"/>
          <w:sz w:val="28"/>
          <w:szCs w:val="28"/>
        </w:rPr>
        <w:t>е</w:t>
      </w:r>
      <w:r w:rsidR="00E30624" w:rsidRPr="00D54675">
        <w:rPr>
          <w:rFonts w:ascii="Times New Roman" w:hAnsi="Times New Roman"/>
          <w:sz w:val="28"/>
          <w:szCs w:val="28"/>
        </w:rPr>
        <w:t xml:space="preserve"> доход</w:t>
      </w:r>
      <w:r w:rsidR="00E30624">
        <w:rPr>
          <w:rFonts w:ascii="Times New Roman" w:hAnsi="Times New Roman"/>
          <w:sz w:val="28"/>
          <w:szCs w:val="28"/>
        </w:rPr>
        <w:t>ы</w:t>
      </w:r>
      <w:r w:rsidR="00E30624" w:rsidRPr="00D54675">
        <w:rPr>
          <w:rFonts w:ascii="Times New Roman" w:hAnsi="Times New Roman"/>
          <w:sz w:val="28"/>
          <w:szCs w:val="28"/>
        </w:rPr>
        <w:t xml:space="preserve"> </w:t>
      </w:r>
      <w:r w:rsidR="006B1E99" w:rsidRPr="00D54675">
        <w:rPr>
          <w:rFonts w:ascii="Times New Roman" w:hAnsi="Times New Roman"/>
          <w:sz w:val="28"/>
          <w:szCs w:val="28"/>
        </w:rPr>
        <w:t>учреждения</w:t>
      </w:r>
      <w:r w:rsidR="006B1E99">
        <w:rPr>
          <w:rFonts w:ascii="Times New Roman" w:hAnsi="Times New Roman"/>
          <w:sz w:val="28"/>
          <w:szCs w:val="28"/>
        </w:rPr>
        <w:t xml:space="preserve">) </w:t>
      </w:r>
      <w:r w:rsidR="006B1E99" w:rsidRPr="00D54675">
        <w:rPr>
          <w:rFonts w:ascii="Times New Roman" w:hAnsi="Times New Roman"/>
          <w:sz w:val="28"/>
          <w:szCs w:val="28"/>
        </w:rPr>
        <w:t>получено</w:t>
      </w:r>
      <w:r w:rsidR="00E30624" w:rsidRPr="00D54675">
        <w:rPr>
          <w:rFonts w:ascii="Times New Roman" w:hAnsi="Times New Roman"/>
          <w:sz w:val="28"/>
          <w:szCs w:val="28"/>
        </w:rPr>
        <w:t xml:space="preserve"> доходов в размере 333 414,83 тыс. рублей</w:t>
      </w:r>
      <w:r w:rsidR="006669DA">
        <w:rPr>
          <w:rFonts w:ascii="Times New Roman" w:hAnsi="Times New Roman"/>
          <w:sz w:val="28"/>
          <w:szCs w:val="28"/>
        </w:rPr>
        <w:t>,</w:t>
      </w:r>
      <w:r w:rsidR="00E30624" w:rsidRPr="00D54675">
        <w:rPr>
          <w:rFonts w:ascii="Times New Roman" w:hAnsi="Times New Roman"/>
          <w:sz w:val="28"/>
          <w:szCs w:val="28"/>
        </w:rPr>
        <w:t xml:space="preserve"> или </w:t>
      </w:r>
      <w:r w:rsidR="008619A2">
        <w:rPr>
          <w:rFonts w:ascii="Times New Roman" w:hAnsi="Times New Roman"/>
          <w:sz w:val="28"/>
          <w:szCs w:val="28"/>
        </w:rPr>
        <w:t xml:space="preserve">             </w:t>
      </w:r>
      <w:r w:rsidR="00E30624" w:rsidRPr="00D54675">
        <w:rPr>
          <w:rFonts w:ascii="Times New Roman" w:hAnsi="Times New Roman"/>
          <w:sz w:val="28"/>
          <w:szCs w:val="28"/>
        </w:rPr>
        <w:t>98,50 % от планового показателя (333 478,84 тыс. рублей).</w:t>
      </w:r>
    </w:p>
    <w:p w:rsidR="00E30624" w:rsidRDefault="00E30624" w:rsidP="00C66CC7">
      <w:pPr>
        <w:widowControl w:val="0"/>
        <w:spacing w:after="0" w:line="240" w:lineRule="auto"/>
        <w:ind w:firstLine="709"/>
        <w:jc w:val="both"/>
        <w:rPr>
          <w:rFonts w:ascii="Times New Roman" w:hAnsi="Times New Roman"/>
          <w:sz w:val="28"/>
          <w:szCs w:val="28"/>
        </w:rPr>
      </w:pPr>
      <w:r w:rsidRPr="00D54675">
        <w:rPr>
          <w:rFonts w:ascii="Times New Roman" w:hAnsi="Times New Roman"/>
          <w:sz w:val="28"/>
          <w:szCs w:val="28"/>
        </w:rPr>
        <w:t xml:space="preserve">Кассовые расходы КГБУЗ «Вяземская районная больница» на </w:t>
      </w:r>
      <w:r w:rsidRPr="00D54675">
        <w:rPr>
          <w:rFonts w:ascii="Times New Roman" w:hAnsi="Times New Roman"/>
          <w:sz w:val="28"/>
          <w:szCs w:val="28"/>
        </w:rPr>
        <w:lastRenderedPageBreak/>
        <w:t>осуществление деятельности учреждения за 2020 год составили 338 130,35  тыс. рублей (с учетом остатка средств по состоянию на 1 января 2020 года в общем размере 4 715,52 тыс. рублей)</w:t>
      </w:r>
      <w:r w:rsidR="006669DA">
        <w:rPr>
          <w:rFonts w:ascii="Times New Roman" w:hAnsi="Times New Roman"/>
          <w:sz w:val="28"/>
          <w:szCs w:val="28"/>
        </w:rPr>
        <w:t>,</w:t>
      </w:r>
      <w:r w:rsidRPr="00D54675">
        <w:rPr>
          <w:rFonts w:ascii="Times New Roman" w:hAnsi="Times New Roman"/>
          <w:sz w:val="28"/>
          <w:szCs w:val="28"/>
        </w:rPr>
        <w:t xml:space="preserve"> или 94,54% от утвержденных плановых показателей.</w:t>
      </w:r>
      <w:r w:rsidRPr="00241021">
        <w:rPr>
          <w:rFonts w:ascii="Times New Roman" w:hAnsi="Times New Roman"/>
          <w:sz w:val="28"/>
          <w:szCs w:val="28"/>
        </w:rPr>
        <w:t xml:space="preserve"> </w:t>
      </w:r>
    </w:p>
    <w:p w:rsidR="00E30624" w:rsidRPr="00D54675" w:rsidRDefault="00E30624" w:rsidP="00C66CC7">
      <w:pPr>
        <w:widowControl w:val="0"/>
        <w:spacing w:after="0" w:line="240" w:lineRule="auto"/>
        <w:ind w:firstLine="709"/>
        <w:jc w:val="both"/>
        <w:rPr>
          <w:rFonts w:ascii="Times New Roman" w:hAnsi="Times New Roman"/>
          <w:sz w:val="28"/>
          <w:szCs w:val="28"/>
        </w:rPr>
      </w:pPr>
      <w:r w:rsidRPr="00D54675">
        <w:rPr>
          <w:rFonts w:ascii="Times New Roman" w:hAnsi="Times New Roman"/>
          <w:sz w:val="28"/>
          <w:szCs w:val="28"/>
        </w:rPr>
        <w:t>Результаты проверки показали, что учреждение выполняет возложенные на него задачи по оказанию первичной доврачебной, врачебной, специализированной, медико-санитарной помощи в амбулаторных, стационарных условиях, в условиях дневного стационара в неотложной и плановой формах. Доведенные государственным заданием объемные показатели медицинских услуг в целом выполнены.</w:t>
      </w:r>
    </w:p>
    <w:p w:rsidR="009D395D" w:rsidRDefault="00E30624" w:rsidP="00C66CC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Одним из направлений контроля в рамках данного мероприятия был определен контроль за расходованием средств на осуществление </w:t>
      </w:r>
      <w:r w:rsidRPr="00D54675">
        <w:rPr>
          <w:rFonts w:ascii="Times New Roman" w:hAnsi="Times New Roman"/>
          <w:sz w:val="28"/>
          <w:szCs w:val="28"/>
        </w:rPr>
        <w:t>на ежемесячны</w:t>
      </w:r>
      <w:r>
        <w:rPr>
          <w:rFonts w:ascii="Times New Roman" w:hAnsi="Times New Roman"/>
          <w:sz w:val="28"/>
          <w:szCs w:val="28"/>
        </w:rPr>
        <w:t>х</w:t>
      </w:r>
      <w:r w:rsidRPr="00D54675">
        <w:rPr>
          <w:rFonts w:ascii="Times New Roman" w:hAnsi="Times New Roman"/>
          <w:sz w:val="28"/>
          <w:szCs w:val="28"/>
        </w:rPr>
        <w:t xml:space="preserve"> выплат стимулирующего характера за особые условия труда и дополнительную нагрузку работникам, участвующим в мероприятиях по предупреждению распространения новой </w:t>
      </w:r>
      <w:proofErr w:type="spellStart"/>
      <w:r w:rsidRPr="00D54675">
        <w:rPr>
          <w:rFonts w:ascii="Times New Roman" w:hAnsi="Times New Roman"/>
          <w:sz w:val="28"/>
          <w:szCs w:val="28"/>
        </w:rPr>
        <w:t>коронавирусной</w:t>
      </w:r>
      <w:proofErr w:type="spellEnd"/>
      <w:r w:rsidRPr="00D54675">
        <w:rPr>
          <w:rFonts w:ascii="Times New Roman" w:hAnsi="Times New Roman"/>
          <w:sz w:val="28"/>
          <w:szCs w:val="28"/>
        </w:rPr>
        <w:t xml:space="preserve"> инфекции COVID-19</w:t>
      </w:r>
      <w:r>
        <w:rPr>
          <w:rFonts w:ascii="Times New Roman" w:hAnsi="Times New Roman"/>
          <w:sz w:val="28"/>
          <w:szCs w:val="28"/>
        </w:rPr>
        <w:t>, в ходе которого в</w:t>
      </w:r>
      <w:r w:rsidRPr="00D54675">
        <w:rPr>
          <w:rFonts w:ascii="Times New Roman" w:hAnsi="Times New Roman"/>
          <w:sz w:val="28"/>
          <w:szCs w:val="28"/>
        </w:rPr>
        <w:t>ыявлены отдельные нарушения и недостатки, допущенные КГБУЗ «Вяземская районная больница</w:t>
      </w:r>
      <w:r>
        <w:rPr>
          <w:rFonts w:ascii="Times New Roman" w:hAnsi="Times New Roman"/>
          <w:sz w:val="28"/>
          <w:szCs w:val="28"/>
        </w:rPr>
        <w:t>»</w:t>
      </w:r>
      <w:r w:rsidRPr="00D54675">
        <w:rPr>
          <w:rFonts w:ascii="Times New Roman" w:hAnsi="Times New Roman"/>
          <w:sz w:val="28"/>
          <w:szCs w:val="28"/>
        </w:rPr>
        <w:t>, связанные</w:t>
      </w:r>
      <w:r w:rsidR="00C268A9">
        <w:rPr>
          <w:rFonts w:ascii="Times New Roman" w:hAnsi="Times New Roman"/>
          <w:sz w:val="28"/>
          <w:szCs w:val="28"/>
        </w:rPr>
        <w:t>, в том числе с неверным расчетом выплачиваемых сумм</w:t>
      </w:r>
      <w:r w:rsidR="009D395D">
        <w:rPr>
          <w:rFonts w:ascii="Times New Roman" w:hAnsi="Times New Roman"/>
          <w:sz w:val="28"/>
          <w:szCs w:val="28"/>
        </w:rPr>
        <w:t>. Общая сумма излишне выплаченных средств составила 170,24 тыс. рублей.</w:t>
      </w:r>
    </w:p>
    <w:p w:rsidR="00E30624" w:rsidRPr="00D54675" w:rsidRDefault="00E30624" w:rsidP="00C66CC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в</w:t>
      </w:r>
      <w:r w:rsidRPr="00D54675">
        <w:rPr>
          <w:rFonts w:ascii="Times New Roman" w:eastAsia="Times New Roman" w:hAnsi="Times New Roman"/>
          <w:sz w:val="28"/>
          <w:szCs w:val="28"/>
          <w:lang w:eastAsia="ru-RU"/>
        </w:rPr>
        <w:t xml:space="preserve"> ходе контрольного мероприятия установлены следующие нарушения и недостатки.</w:t>
      </w:r>
    </w:p>
    <w:p w:rsidR="00E30624" w:rsidRPr="00D54675" w:rsidRDefault="00E30624" w:rsidP="00C66CC7">
      <w:pPr>
        <w:widowControl w:val="0"/>
        <w:spacing w:after="0" w:line="240" w:lineRule="auto"/>
        <w:ind w:firstLine="709"/>
        <w:jc w:val="both"/>
        <w:rPr>
          <w:rFonts w:ascii="Times New Roman" w:hAnsi="Times New Roman"/>
          <w:sz w:val="28"/>
          <w:szCs w:val="28"/>
        </w:rPr>
      </w:pPr>
      <w:r w:rsidRPr="00C52705">
        <w:rPr>
          <w:rFonts w:ascii="Times New Roman" w:hAnsi="Times New Roman"/>
          <w:sz w:val="28"/>
          <w:szCs w:val="28"/>
        </w:rPr>
        <w:t xml:space="preserve">1. КГБУЗ «Вяземская районная больница» не достигнуты целевые показатели – «соотношения средней заработной платы отдельных категорий работников и среднемесячной заработной платы по Хабаровскому краю» по категории «Врачи (кроме зубных), включая врачей – руководителей структурных подразделений» (процент </w:t>
      </w:r>
      <w:proofErr w:type="spellStart"/>
      <w:r w:rsidRPr="00C52705">
        <w:rPr>
          <w:rFonts w:ascii="Times New Roman" w:hAnsi="Times New Roman"/>
          <w:sz w:val="28"/>
          <w:szCs w:val="28"/>
        </w:rPr>
        <w:t>недостижения</w:t>
      </w:r>
      <w:proofErr w:type="spellEnd"/>
      <w:r w:rsidRPr="00C52705">
        <w:rPr>
          <w:rFonts w:ascii="Times New Roman" w:hAnsi="Times New Roman"/>
          <w:sz w:val="28"/>
          <w:szCs w:val="28"/>
        </w:rPr>
        <w:t xml:space="preserve"> </w:t>
      </w:r>
      <w:r w:rsidRPr="00C52705">
        <w:rPr>
          <w:rFonts w:ascii="Times New Roman" w:hAnsi="Times New Roman"/>
          <w:sz w:val="28"/>
          <w:szCs w:val="28"/>
        </w:rPr>
        <w:noBreakHyphen/>
        <w:t xml:space="preserve"> 7,8</w:t>
      </w:r>
      <w:r w:rsidR="00C52705" w:rsidRPr="00C52705">
        <w:rPr>
          <w:rFonts w:ascii="Times New Roman" w:hAnsi="Times New Roman"/>
          <w:sz w:val="28"/>
          <w:szCs w:val="28"/>
        </w:rPr>
        <w:t xml:space="preserve"> </w:t>
      </w:r>
      <w:proofErr w:type="spellStart"/>
      <w:r w:rsidR="00C52705" w:rsidRPr="00C52705">
        <w:rPr>
          <w:rFonts w:ascii="Times New Roman" w:hAnsi="Times New Roman"/>
          <w:sz w:val="28"/>
          <w:szCs w:val="28"/>
        </w:rPr>
        <w:t>п.п</w:t>
      </w:r>
      <w:proofErr w:type="spellEnd"/>
      <w:r w:rsidRPr="00C52705">
        <w:rPr>
          <w:rFonts w:ascii="Times New Roman" w:hAnsi="Times New Roman"/>
          <w:sz w:val="28"/>
          <w:szCs w:val="28"/>
        </w:rPr>
        <w:t>).</w:t>
      </w:r>
    </w:p>
    <w:p w:rsidR="00E3062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2</w:t>
      </w:r>
      <w:r w:rsidRPr="00D54675">
        <w:rPr>
          <w:rFonts w:ascii="Times New Roman" w:hAnsi="Times New Roman"/>
          <w:sz w:val="28"/>
          <w:szCs w:val="28"/>
        </w:rPr>
        <w:t xml:space="preserve">. </w:t>
      </w:r>
      <w:r>
        <w:rPr>
          <w:rFonts w:ascii="Times New Roman" w:hAnsi="Times New Roman"/>
          <w:sz w:val="28"/>
          <w:szCs w:val="28"/>
        </w:rPr>
        <w:t>Учреждением</w:t>
      </w:r>
      <w:r w:rsidRPr="00D54675">
        <w:rPr>
          <w:rFonts w:ascii="Times New Roman" w:hAnsi="Times New Roman"/>
          <w:sz w:val="28"/>
          <w:szCs w:val="28"/>
        </w:rPr>
        <w:t xml:space="preserve"> допускались нарушения Порядка применения классификации операций сектора государственного управления, утвержденного Приказом Министерства финансов Российской Федерации от 29</w:t>
      </w:r>
      <w:r w:rsidR="00BE35A1">
        <w:rPr>
          <w:rFonts w:ascii="Times New Roman" w:hAnsi="Times New Roman"/>
          <w:sz w:val="28"/>
          <w:szCs w:val="28"/>
        </w:rPr>
        <w:t>.11.</w:t>
      </w:r>
      <w:r w:rsidRPr="00D54675">
        <w:rPr>
          <w:rFonts w:ascii="Times New Roman" w:hAnsi="Times New Roman"/>
          <w:sz w:val="28"/>
          <w:szCs w:val="28"/>
        </w:rPr>
        <w:t>2017 № 209н на общую сумму 1 054,67 тыс. рублей.</w:t>
      </w:r>
    </w:p>
    <w:p w:rsidR="00E3062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D54675">
        <w:rPr>
          <w:rFonts w:ascii="Times New Roman" w:hAnsi="Times New Roman"/>
          <w:sz w:val="28"/>
          <w:szCs w:val="28"/>
        </w:rPr>
        <w:t>. В проверяемом периоде КГБУЗ «Вяземская районная больница» осуществлены расходы, оцененные с позиции неэффективного использования средств, в связи с уплатой штрафов за нарушение законодательства Российской Федерации, а также  уплатой транспортного налога за неэксплуатируемые автотранспортные средства, которые находятся в неисправном состоянии (неремонтопригодные) и не сняты с государственной регистрации, в обще</w:t>
      </w:r>
      <w:r>
        <w:rPr>
          <w:rFonts w:ascii="Times New Roman" w:hAnsi="Times New Roman"/>
          <w:sz w:val="28"/>
          <w:szCs w:val="28"/>
        </w:rPr>
        <w:t>м</w:t>
      </w:r>
      <w:r w:rsidRPr="00D54675">
        <w:rPr>
          <w:rFonts w:ascii="Times New Roman" w:hAnsi="Times New Roman"/>
          <w:sz w:val="28"/>
          <w:szCs w:val="28"/>
        </w:rPr>
        <w:t xml:space="preserve"> </w:t>
      </w:r>
      <w:r>
        <w:rPr>
          <w:rFonts w:ascii="Times New Roman" w:hAnsi="Times New Roman"/>
          <w:sz w:val="28"/>
          <w:szCs w:val="28"/>
        </w:rPr>
        <w:t>размере</w:t>
      </w:r>
      <w:r w:rsidRPr="00D54675">
        <w:rPr>
          <w:rFonts w:ascii="Times New Roman" w:hAnsi="Times New Roman"/>
          <w:sz w:val="28"/>
          <w:szCs w:val="28"/>
        </w:rPr>
        <w:t xml:space="preserve"> 552,55 тыс. рублей.</w:t>
      </w:r>
      <w:r w:rsidR="00805F2D">
        <w:rPr>
          <w:rFonts w:ascii="Times New Roman" w:hAnsi="Times New Roman"/>
          <w:sz w:val="28"/>
          <w:szCs w:val="28"/>
        </w:rPr>
        <w:t xml:space="preserve"> </w:t>
      </w:r>
    </w:p>
    <w:p w:rsidR="00805F2D" w:rsidRDefault="003C135F"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контрольного мероприятия </w:t>
      </w:r>
      <w:r w:rsidRPr="00AB4179">
        <w:rPr>
          <w:rFonts w:ascii="Times New Roman" w:hAnsi="Times New Roman" w:cs="Times New Roman"/>
          <w:sz w:val="28"/>
          <w:szCs w:val="28"/>
        </w:rPr>
        <w:t>Учреждением осуществлен возврат в краевой бюджет части субсидии в размере 137,78 тыс. рублей, использованной с нарушением условий Соглашения</w:t>
      </w:r>
      <w:r>
        <w:rPr>
          <w:rFonts w:ascii="Times New Roman" w:hAnsi="Times New Roman" w:cs="Times New Roman"/>
          <w:sz w:val="28"/>
          <w:szCs w:val="28"/>
        </w:rPr>
        <w:t>, транспортные средства сняты с регистрационного учета.</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96554E">
        <w:rPr>
          <w:rFonts w:ascii="Times New Roman" w:eastAsia="Times New Roman" w:hAnsi="Times New Roman"/>
          <w:b/>
          <w:sz w:val="28"/>
          <w:szCs w:val="28"/>
          <w:lang w:eastAsia="ar-SA"/>
        </w:rPr>
        <w:t>4.</w:t>
      </w:r>
      <w:r w:rsidR="000324FD" w:rsidRPr="005F2677">
        <w:rPr>
          <w:rFonts w:ascii="Times New Roman" w:eastAsia="Times New Roman" w:hAnsi="Times New Roman"/>
          <w:b/>
          <w:sz w:val="28"/>
          <w:szCs w:val="28"/>
          <w:lang w:eastAsia="ar-SA"/>
        </w:rPr>
        <w:t>3</w:t>
      </w:r>
      <w:r w:rsidRPr="0096554E">
        <w:rPr>
          <w:rFonts w:ascii="Times New Roman" w:eastAsia="Times New Roman" w:hAnsi="Times New Roman"/>
          <w:b/>
          <w:sz w:val="28"/>
          <w:szCs w:val="28"/>
          <w:lang w:eastAsia="ar-SA"/>
        </w:rPr>
        <w:t>.3.</w:t>
      </w:r>
      <w:r>
        <w:rPr>
          <w:rFonts w:ascii="Times New Roman" w:eastAsia="Times New Roman" w:hAnsi="Times New Roman"/>
          <w:sz w:val="28"/>
          <w:szCs w:val="28"/>
          <w:lang w:eastAsia="ar-SA"/>
        </w:rPr>
        <w:t xml:space="preserve"> К</w:t>
      </w:r>
      <w:r w:rsidRPr="00347284">
        <w:rPr>
          <w:rFonts w:ascii="Times New Roman" w:hAnsi="Times New Roman"/>
          <w:sz w:val="28"/>
          <w:szCs w:val="28"/>
        </w:rPr>
        <w:t>онтрольное мероприятие «Оценка мер по обеспечению доступности первичной медико-санитарной помощи за 2018 - 2020 годы и истекший период 2021 года».</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Объектами контроля являлись министерство здравоохранения края, </w:t>
      </w:r>
      <w:r w:rsidRPr="00347284">
        <w:rPr>
          <w:rFonts w:ascii="Times New Roman" w:hAnsi="Times New Roman"/>
          <w:sz w:val="28"/>
          <w:szCs w:val="28"/>
        </w:rPr>
        <w:lastRenderedPageBreak/>
        <w:t xml:space="preserve">министерство строительства края, </w:t>
      </w:r>
      <w:r w:rsidR="00B867AC">
        <w:rPr>
          <w:rFonts w:ascii="Times New Roman" w:hAnsi="Times New Roman"/>
          <w:sz w:val="28"/>
          <w:szCs w:val="28"/>
        </w:rPr>
        <w:t>КГБУ</w:t>
      </w:r>
      <w:r w:rsidRPr="00347284">
        <w:rPr>
          <w:rFonts w:ascii="Times New Roman" w:hAnsi="Times New Roman"/>
          <w:sz w:val="28"/>
          <w:szCs w:val="28"/>
        </w:rPr>
        <w:t xml:space="preserve"> «Служба заказчика министерства строительства Хабаровского края».</w:t>
      </w:r>
    </w:p>
    <w:p w:rsidR="009D395D"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Деятельность </w:t>
      </w:r>
      <w:r w:rsidRPr="00347284">
        <w:rPr>
          <w:rFonts w:ascii="Times New Roman" w:eastAsia="Times New Roman" w:hAnsi="Times New Roman"/>
          <w:bCs/>
          <w:snapToGrid w:val="0"/>
          <w:sz w:val="28"/>
          <w:szCs w:val="28"/>
          <w:lang w:eastAsia="ru-RU"/>
        </w:rPr>
        <w:t xml:space="preserve">органов исполнительной власти края, направленная на принятие мер по обеспечению доступности первичной медико-санитарной помощи, в том числе в удаленных районах и в сельской местности, осуществляется в рамках реализации мероприятий государственной программы края «Развитие </w:t>
      </w:r>
      <w:r w:rsidRPr="00347284">
        <w:rPr>
          <w:rFonts w:ascii="Times New Roman" w:hAnsi="Times New Roman"/>
          <w:sz w:val="28"/>
          <w:szCs w:val="28"/>
        </w:rPr>
        <w:t>здравоохранения Хабаровского края, в состав которой включена региональная программа «Модернизация первичного звена здравоохранения Хабаровского края»</w:t>
      </w:r>
      <w:r w:rsidR="009D395D">
        <w:rPr>
          <w:rFonts w:ascii="Times New Roman" w:hAnsi="Times New Roman"/>
          <w:sz w:val="28"/>
          <w:szCs w:val="28"/>
        </w:rPr>
        <w:t>.</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По результатам контрольного мероприятия установлено следующее.</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8"/>
          <w:lang w:eastAsia="ru-RU"/>
        </w:rPr>
        <w:t>Общий объем кассовых расходов министерства здравоохранения края, направленных на реализацию мероприятий Государственной программы края по обеспечению доступности первичной медико-санитарной помощи, в проверяемом периоде составил 4 054 453,53 тыс. рублей, в том числе:</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7"/>
          <w:lang w:eastAsia="ru-RU"/>
        </w:rPr>
        <w:t xml:space="preserve">- в 2018 году – </w:t>
      </w:r>
      <w:r w:rsidRPr="00347284">
        <w:rPr>
          <w:rFonts w:ascii="Times New Roman" w:eastAsia="Times New Roman" w:hAnsi="Times New Roman"/>
          <w:sz w:val="28"/>
          <w:szCs w:val="28"/>
          <w:lang w:eastAsia="ru-RU"/>
        </w:rPr>
        <w:t>931 967,34</w:t>
      </w:r>
      <w:r w:rsidRPr="00347284">
        <w:rPr>
          <w:rFonts w:ascii="Times New Roman" w:eastAsia="Times New Roman" w:hAnsi="Times New Roman"/>
          <w:sz w:val="28"/>
          <w:szCs w:val="27"/>
          <w:lang w:eastAsia="ru-RU"/>
        </w:rPr>
        <w:t> тыс. рублей</w:t>
      </w:r>
      <w:r w:rsidR="006669DA">
        <w:rPr>
          <w:rFonts w:ascii="Times New Roman" w:eastAsia="Times New Roman" w:hAnsi="Times New Roman"/>
          <w:sz w:val="28"/>
          <w:szCs w:val="27"/>
          <w:lang w:eastAsia="ru-RU"/>
        </w:rPr>
        <w:t>,</w:t>
      </w:r>
      <w:r w:rsidRPr="00347284">
        <w:rPr>
          <w:rFonts w:ascii="Times New Roman" w:eastAsia="Times New Roman" w:hAnsi="Times New Roman"/>
          <w:bCs/>
          <w:sz w:val="28"/>
          <w:szCs w:val="28"/>
          <w:lang w:eastAsia="ru-RU"/>
        </w:rPr>
        <w:t xml:space="preserve"> или 99,9% от утвержденного объема бюджетных ассигнований</w:t>
      </w:r>
      <w:r w:rsidRPr="00347284">
        <w:rPr>
          <w:rFonts w:ascii="Times New Roman" w:eastAsia="Times New Roman" w:hAnsi="Times New Roman"/>
          <w:sz w:val="28"/>
          <w:szCs w:val="28"/>
          <w:lang w:eastAsia="ru-RU"/>
        </w:rPr>
        <w:t xml:space="preserve"> на 2018 год;</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7"/>
          <w:lang w:eastAsia="ru-RU"/>
        </w:rPr>
        <w:t>- в 2019 году –</w:t>
      </w:r>
      <w:r w:rsidRPr="00347284">
        <w:rPr>
          <w:rFonts w:ascii="Times New Roman" w:eastAsia="Times New Roman" w:hAnsi="Times New Roman"/>
          <w:sz w:val="28"/>
          <w:szCs w:val="28"/>
          <w:lang w:eastAsia="ru-RU"/>
        </w:rPr>
        <w:t>1 169 906,25</w:t>
      </w:r>
      <w:r w:rsidRPr="00347284">
        <w:rPr>
          <w:rFonts w:ascii="Times New Roman" w:eastAsia="Times New Roman" w:hAnsi="Times New Roman"/>
          <w:sz w:val="28"/>
          <w:szCs w:val="27"/>
          <w:lang w:eastAsia="ru-RU"/>
        </w:rPr>
        <w:t> тыс. рублей</w:t>
      </w:r>
      <w:r w:rsidR="006669DA">
        <w:rPr>
          <w:rFonts w:ascii="Times New Roman" w:eastAsia="Times New Roman" w:hAnsi="Times New Roman"/>
          <w:sz w:val="28"/>
          <w:szCs w:val="27"/>
          <w:lang w:eastAsia="ru-RU"/>
        </w:rPr>
        <w:t>,</w:t>
      </w:r>
      <w:r w:rsidRPr="00347284">
        <w:rPr>
          <w:rFonts w:ascii="Times New Roman" w:eastAsia="Times New Roman" w:hAnsi="Times New Roman"/>
          <w:bCs/>
          <w:sz w:val="28"/>
          <w:szCs w:val="28"/>
          <w:lang w:eastAsia="ru-RU"/>
        </w:rPr>
        <w:t xml:space="preserve"> или 99,7% от утвержденного объема бюджетных ассигнований</w:t>
      </w:r>
      <w:r w:rsidRPr="00347284">
        <w:rPr>
          <w:rFonts w:ascii="Times New Roman" w:eastAsia="Times New Roman" w:hAnsi="Times New Roman"/>
          <w:sz w:val="28"/>
          <w:szCs w:val="28"/>
          <w:lang w:eastAsia="ru-RU"/>
        </w:rPr>
        <w:t xml:space="preserve"> на 2019 год;</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7"/>
          <w:lang w:eastAsia="ru-RU"/>
        </w:rPr>
        <w:t xml:space="preserve">- в 2020 году – </w:t>
      </w:r>
      <w:r w:rsidRPr="00347284">
        <w:rPr>
          <w:rFonts w:ascii="Times New Roman" w:eastAsia="Times New Roman" w:hAnsi="Times New Roman"/>
          <w:sz w:val="28"/>
          <w:szCs w:val="28"/>
          <w:lang w:eastAsia="ru-RU"/>
        </w:rPr>
        <w:t>1 440 843,29</w:t>
      </w:r>
      <w:r w:rsidRPr="00347284">
        <w:rPr>
          <w:rFonts w:ascii="Times New Roman" w:eastAsia="Times New Roman" w:hAnsi="Times New Roman"/>
          <w:sz w:val="28"/>
          <w:szCs w:val="27"/>
          <w:lang w:eastAsia="ru-RU"/>
        </w:rPr>
        <w:t> тыс. рублей</w:t>
      </w:r>
      <w:r w:rsidR="006669DA">
        <w:rPr>
          <w:rFonts w:ascii="Times New Roman" w:eastAsia="Times New Roman" w:hAnsi="Times New Roman"/>
          <w:sz w:val="28"/>
          <w:szCs w:val="27"/>
          <w:lang w:eastAsia="ru-RU"/>
        </w:rPr>
        <w:t>,</w:t>
      </w:r>
      <w:r w:rsidRPr="00347284">
        <w:rPr>
          <w:rFonts w:ascii="Times New Roman" w:eastAsia="Times New Roman" w:hAnsi="Times New Roman"/>
          <w:bCs/>
          <w:sz w:val="28"/>
          <w:szCs w:val="28"/>
          <w:lang w:eastAsia="ru-RU"/>
        </w:rPr>
        <w:t xml:space="preserve"> или 99,6% от утвержденного объема бюджетных ассигнований</w:t>
      </w:r>
      <w:r w:rsidRPr="00347284">
        <w:rPr>
          <w:rFonts w:ascii="Times New Roman" w:eastAsia="Times New Roman" w:hAnsi="Times New Roman"/>
          <w:sz w:val="28"/>
          <w:szCs w:val="28"/>
          <w:lang w:eastAsia="ru-RU"/>
        </w:rPr>
        <w:t xml:space="preserve"> на 2020 год;</w:t>
      </w:r>
    </w:p>
    <w:p w:rsidR="00E30624" w:rsidRPr="00347284" w:rsidRDefault="00E30624" w:rsidP="00C66CC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347284">
        <w:rPr>
          <w:rFonts w:ascii="Times New Roman" w:eastAsia="Times New Roman" w:hAnsi="Times New Roman"/>
          <w:sz w:val="28"/>
          <w:szCs w:val="27"/>
          <w:lang w:eastAsia="ru-RU"/>
        </w:rPr>
        <w:t>- </w:t>
      </w:r>
      <w:r w:rsidRPr="00347284">
        <w:rPr>
          <w:rFonts w:ascii="Times New Roman" w:eastAsia="Times New Roman" w:hAnsi="Times New Roman"/>
          <w:sz w:val="28"/>
          <w:szCs w:val="28"/>
          <w:lang w:eastAsia="ru-RU"/>
        </w:rPr>
        <w:t>за 6 месяцев 2021 года – 511 736,66 тыс. рублей</w:t>
      </w:r>
      <w:r w:rsidRPr="00347284">
        <w:rPr>
          <w:rFonts w:ascii="Times New Roman" w:eastAsia="Times New Roman" w:hAnsi="Times New Roman"/>
          <w:sz w:val="28"/>
          <w:szCs w:val="27"/>
          <w:lang w:eastAsia="ru-RU"/>
        </w:rPr>
        <w:t>.</w:t>
      </w:r>
    </w:p>
    <w:p w:rsidR="00E30624" w:rsidRPr="00347284" w:rsidRDefault="00E30624" w:rsidP="00C66CC7">
      <w:pPr>
        <w:widowControl w:val="0"/>
        <w:autoSpaceDE w:val="0"/>
        <w:autoSpaceDN w:val="0"/>
        <w:spacing w:after="0" w:line="240" w:lineRule="auto"/>
        <w:ind w:firstLine="709"/>
        <w:jc w:val="both"/>
        <w:rPr>
          <w:rFonts w:ascii="Times New Roman" w:eastAsia="Times New Roman" w:hAnsi="Times New Roman"/>
          <w:sz w:val="28"/>
          <w:szCs w:val="27"/>
          <w:lang w:eastAsia="ru-RU"/>
        </w:rPr>
      </w:pPr>
      <w:r w:rsidRPr="00347284">
        <w:rPr>
          <w:rFonts w:ascii="Times New Roman" w:eastAsia="Times New Roman" w:hAnsi="Times New Roman"/>
          <w:sz w:val="28"/>
          <w:szCs w:val="27"/>
          <w:lang w:eastAsia="ru-RU"/>
        </w:rPr>
        <w:t>Основную долю расходов министерства здравоохранения края (более 80%) занимают расходы, направленные в форме субсидий на финансовое обеспечение деятельности краевых государственных бюджетных учреждений здравоохранения, в том числе на выполнение государственного задания и на иные цели (приобретение оборудования, капитальный ремонт и прочие расходы).</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По результатам проверки установлено, что объемы финансового обеспечения реализации мероприятий Государственной программы по обеспечению доступности первичной медико-санитарной помощи направлены </w:t>
      </w:r>
      <w:r w:rsidR="009D395D">
        <w:rPr>
          <w:rFonts w:ascii="Times New Roman" w:hAnsi="Times New Roman"/>
          <w:sz w:val="28"/>
          <w:szCs w:val="28"/>
        </w:rPr>
        <w:t>в соответствии с целями программы.</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При этом, несмотря на ежегодное увеличение объема финансового обеспечения реализации указанных мероприятий, в крае сохраняется дополнительная потребность в финансовых средствах на реализацию мероприятий программы края «Модернизация первичного звена здравоохранения Хабаровского края» для оснащения в части модернизации материально-технической базы медицинских организаций, оказывающих первичную медико-санитарную помощь населению края, в том числе обеспечению их дооснащения и переоснащения медицинским оборудованием в соответствии с требованиями порядков оказания медицинской помощи.</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Министерством строительства края в проверяемом периоде </w:t>
      </w:r>
      <w:r w:rsidRPr="00347284">
        <w:rPr>
          <w:rFonts w:ascii="Times New Roman" w:eastAsia="Times New Roman" w:hAnsi="Times New Roman"/>
          <w:sz w:val="28"/>
          <w:szCs w:val="28"/>
          <w:lang w:eastAsia="ru-RU"/>
        </w:rPr>
        <w:t xml:space="preserve">на реализацию мероприятий </w:t>
      </w:r>
      <w:r w:rsidRPr="00347284">
        <w:rPr>
          <w:rFonts w:ascii="Times New Roman" w:hAnsi="Times New Roman"/>
          <w:sz w:val="28"/>
          <w:szCs w:val="28"/>
          <w:lang w:eastAsia="ru-RU"/>
        </w:rPr>
        <w:t xml:space="preserve">по развитию первичной медико-санитарной помощи, связанных со строительством объектов фельдшерско-акушерских пунктов (далее также – </w:t>
      </w:r>
      <w:r w:rsidRPr="00347284">
        <w:rPr>
          <w:rFonts w:ascii="Times New Roman" w:hAnsi="Times New Roman"/>
          <w:sz w:val="28"/>
          <w:szCs w:val="28"/>
        </w:rPr>
        <w:t>ФАП) и амбулаторий</w:t>
      </w:r>
      <w:r w:rsidR="003F4A09">
        <w:rPr>
          <w:rFonts w:ascii="Times New Roman" w:hAnsi="Times New Roman"/>
          <w:sz w:val="28"/>
          <w:szCs w:val="28"/>
        </w:rPr>
        <w:t>,</w:t>
      </w:r>
      <w:r w:rsidRPr="00347284">
        <w:rPr>
          <w:rFonts w:ascii="Times New Roman" w:hAnsi="Times New Roman"/>
          <w:sz w:val="28"/>
          <w:szCs w:val="28"/>
        </w:rPr>
        <w:t xml:space="preserve"> израсходовано </w:t>
      </w:r>
      <w:r w:rsidRPr="00347284">
        <w:rPr>
          <w:rFonts w:ascii="Times New Roman" w:eastAsia="Times New Roman" w:hAnsi="Times New Roman"/>
          <w:sz w:val="28"/>
          <w:szCs w:val="28"/>
          <w:lang w:eastAsia="ru-RU"/>
        </w:rPr>
        <w:t>192 681,02 тыс. рублей, в том числе:</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8"/>
          <w:lang w:eastAsia="ru-RU"/>
        </w:rPr>
        <w:lastRenderedPageBreak/>
        <w:t xml:space="preserve">в 2018 году – </w:t>
      </w:r>
      <w:r w:rsidRPr="00347284">
        <w:rPr>
          <w:rFonts w:ascii="Times New Roman" w:eastAsia="Times New Roman" w:hAnsi="Times New Roman"/>
          <w:bCs/>
          <w:sz w:val="28"/>
          <w:szCs w:val="28"/>
          <w:lang w:eastAsia="ru-RU"/>
        </w:rPr>
        <w:t>42 355,78 тыс. рублей</w:t>
      </w:r>
      <w:r w:rsidR="006669DA">
        <w:rPr>
          <w:rFonts w:ascii="Times New Roman" w:eastAsia="Times New Roman" w:hAnsi="Times New Roman"/>
          <w:bCs/>
          <w:sz w:val="28"/>
          <w:szCs w:val="28"/>
          <w:lang w:eastAsia="ru-RU"/>
        </w:rPr>
        <w:t>,</w:t>
      </w:r>
      <w:r w:rsidRPr="00347284">
        <w:rPr>
          <w:rFonts w:ascii="Times New Roman" w:eastAsia="Times New Roman" w:hAnsi="Times New Roman"/>
          <w:bCs/>
          <w:sz w:val="28"/>
          <w:szCs w:val="28"/>
          <w:lang w:eastAsia="ru-RU"/>
        </w:rPr>
        <w:t xml:space="preserve"> или 66,0% от утвержденного объема бюджетных ассигнований</w:t>
      </w:r>
      <w:r w:rsidRPr="00347284">
        <w:rPr>
          <w:rFonts w:ascii="Times New Roman" w:eastAsia="Times New Roman" w:hAnsi="Times New Roman"/>
          <w:sz w:val="28"/>
          <w:szCs w:val="28"/>
          <w:lang w:eastAsia="ru-RU"/>
        </w:rPr>
        <w:t xml:space="preserve"> на 2018 год;</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8"/>
          <w:lang w:eastAsia="ru-RU"/>
        </w:rPr>
        <w:t xml:space="preserve">в 2019 году – </w:t>
      </w:r>
      <w:r w:rsidRPr="00347284">
        <w:rPr>
          <w:rFonts w:ascii="Times New Roman" w:eastAsia="Times New Roman" w:hAnsi="Times New Roman"/>
          <w:bCs/>
          <w:sz w:val="28"/>
          <w:szCs w:val="28"/>
          <w:lang w:eastAsia="ru-RU"/>
        </w:rPr>
        <w:t>106 264,57 тыс. рублей</w:t>
      </w:r>
      <w:r w:rsidR="006669DA">
        <w:rPr>
          <w:rFonts w:ascii="Times New Roman" w:eastAsia="Times New Roman" w:hAnsi="Times New Roman"/>
          <w:bCs/>
          <w:sz w:val="28"/>
          <w:szCs w:val="28"/>
          <w:lang w:eastAsia="ru-RU"/>
        </w:rPr>
        <w:t>,</w:t>
      </w:r>
      <w:r w:rsidRPr="00347284">
        <w:rPr>
          <w:rFonts w:ascii="Times New Roman" w:eastAsia="Times New Roman" w:hAnsi="Times New Roman"/>
          <w:bCs/>
          <w:sz w:val="28"/>
          <w:szCs w:val="28"/>
          <w:lang w:eastAsia="ru-RU"/>
        </w:rPr>
        <w:t xml:space="preserve"> или 72,2% от утвержденного объема бюджетных ассигнований</w:t>
      </w:r>
      <w:r w:rsidRPr="00347284">
        <w:rPr>
          <w:rFonts w:ascii="Times New Roman" w:eastAsia="Times New Roman" w:hAnsi="Times New Roman"/>
          <w:sz w:val="28"/>
          <w:szCs w:val="28"/>
          <w:lang w:eastAsia="ru-RU"/>
        </w:rPr>
        <w:t xml:space="preserve"> на 2019 год;</w:t>
      </w:r>
    </w:p>
    <w:p w:rsidR="00E30624" w:rsidRPr="0034728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8"/>
          <w:lang w:eastAsia="ru-RU"/>
        </w:rPr>
        <w:t xml:space="preserve">в 2020 году – </w:t>
      </w:r>
      <w:r w:rsidRPr="00347284">
        <w:rPr>
          <w:rFonts w:ascii="Times New Roman" w:eastAsia="Times New Roman" w:hAnsi="Times New Roman"/>
          <w:bCs/>
          <w:sz w:val="28"/>
          <w:szCs w:val="28"/>
          <w:lang w:eastAsia="ru-RU"/>
        </w:rPr>
        <w:t>21 949,87 тыс. рублей</w:t>
      </w:r>
      <w:r w:rsidR="006669DA">
        <w:rPr>
          <w:rFonts w:ascii="Times New Roman" w:eastAsia="Times New Roman" w:hAnsi="Times New Roman"/>
          <w:bCs/>
          <w:sz w:val="28"/>
          <w:szCs w:val="28"/>
          <w:lang w:eastAsia="ru-RU"/>
        </w:rPr>
        <w:t>,</w:t>
      </w:r>
      <w:r w:rsidRPr="00347284">
        <w:rPr>
          <w:rFonts w:ascii="Times New Roman" w:eastAsia="Times New Roman" w:hAnsi="Times New Roman"/>
          <w:bCs/>
          <w:sz w:val="28"/>
          <w:szCs w:val="28"/>
          <w:lang w:eastAsia="ru-RU"/>
        </w:rPr>
        <w:t xml:space="preserve"> или 50,2% от утвержденного объема бюджетных ассигнований</w:t>
      </w:r>
      <w:r w:rsidRPr="00347284">
        <w:rPr>
          <w:rFonts w:ascii="Times New Roman" w:eastAsia="Times New Roman" w:hAnsi="Times New Roman"/>
          <w:sz w:val="28"/>
          <w:szCs w:val="28"/>
          <w:lang w:eastAsia="ru-RU"/>
        </w:rPr>
        <w:t xml:space="preserve"> на 2020 год;</w:t>
      </w:r>
    </w:p>
    <w:p w:rsidR="00E30624" w:rsidRDefault="00E30624" w:rsidP="00C66CC7">
      <w:pPr>
        <w:widowControl w:val="0"/>
        <w:spacing w:after="0" w:line="240" w:lineRule="auto"/>
        <w:ind w:firstLine="709"/>
        <w:jc w:val="both"/>
        <w:rPr>
          <w:rFonts w:ascii="Times New Roman" w:eastAsia="Times New Roman" w:hAnsi="Times New Roman"/>
          <w:sz w:val="28"/>
          <w:szCs w:val="28"/>
          <w:lang w:eastAsia="ru-RU"/>
        </w:rPr>
      </w:pPr>
      <w:r w:rsidRPr="00347284">
        <w:rPr>
          <w:rFonts w:ascii="Times New Roman" w:eastAsia="Times New Roman" w:hAnsi="Times New Roman"/>
          <w:sz w:val="28"/>
          <w:szCs w:val="28"/>
          <w:lang w:eastAsia="ru-RU"/>
        </w:rPr>
        <w:t xml:space="preserve">в 2021 году </w:t>
      </w:r>
      <w:r w:rsidRPr="00347284">
        <w:rPr>
          <w:rFonts w:ascii="Times New Roman" w:eastAsia="Times New Roman" w:hAnsi="Times New Roman"/>
          <w:sz w:val="28"/>
          <w:szCs w:val="27"/>
          <w:lang w:eastAsia="ru-RU"/>
        </w:rPr>
        <w:t>(по состоянию на 01 июля 2021 года)</w:t>
      </w:r>
      <w:r w:rsidRPr="00347284">
        <w:rPr>
          <w:rFonts w:ascii="Times New Roman" w:eastAsia="Times New Roman" w:hAnsi="Times New Roman"/>
          <w:sz w:val="28"/>
          <w:szCs w:val="28"/>
          <w:lang w:eastAsia="ru-RU"/>
        </w:rPr>
        <w:t xml:space="preserve"> – </w:t>
      </w:r>
      <w:r w:rsidRPr="00347284">
        <w:rPr>
          <w:rFonts w:ascii="Times New Roman" w:eastAsia="Times New Roman" w:hAnsi="Times New Roman"/>
          <w:bCs/>
          <w:sz w:val="28"/>
          <w:szCs w:val="28"/>
          <w:lang w:eastAsia="ru-RU"/>
        </w:rPr>
        <w:t>46 329,80 тыс. рублей</w:t>
      </w:r>
      <w:r w:rsidR="006669DA">
        <w:rPr>
          <w:rFonts w:ascii="Times New Roman" w:eastAsia="Times New Roman" w:hAnsi="Times New Roman"/>
          <w:bCs/>
          <w:sz w:val="28"/>
          <w:szCs w:val="28"/>
          <w:lang w:eastAsia="ru-RU"/>
        </w:rPr>
        <w:t>,</w:t>
      </w:r>
      <w:r w:rsidRPr="00347284">
        <w:rPr>
          <w:rFonts w:ascii="Times New Roman" w:eastAsia="Times New Roman" w:hAnsi="Times New Roman"/>
          <w:bCs/>
          <w:sz w:val="28"/>
          <w:szCs w:val="28"/>
          <w:lang w:eastAsia="ru-RU"/>
        </w:rPr>
        <w:t xml:space="preserve"> или 7,4% от утвержденного объема бюджетных ассигнований</w:t>
      </w:r>
      <w:r w:rsidRPr="00347284">
        <w:rPr>
          <w:rFonts w:ascii="Times New Roman" w:eastAsia="Times New Roman" w:hAnsi="Times New Roman"/>
          <w:sz w:val="28"/>
          <w:szCs w:val="28"/>
          <w:lang w:eastAsia="ru-RU"/>
        </w:rPr>
        <w:t xml:space="preserve"> на 2021 год</w:t>
      </w:r>
      <w:r>
        <w:rPr>
          <w:rFonts w:ascii="Times New Roman" w:eastAsia="Times New Roman" w:hAnsi="Times New Roman"/>
          <w:sz w:val="28"/>
          <w:szCs w:val="28"/>
          <w:lang w:eastAsia="ru-RU"/>
        </w:rPr>
        <w:t>.</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Из 6 объектов строительства </w:t>
      </w:r>
      <w:proofErr w:type="spellStart"/>
      <w:r w:rsidRPr="00347284">
        <w:rPr>
          <w:rFonts w:ascii="Times New Roman" w:hAnsi="Times New Roman"/>
          <w:sz w:val="28"/>
          <w:szCs w:val="28"/>
          <w:lang w:eastAsia="ru-RU"/>
        </w:rPr>
        <w:t>ФАПов</w:t>
      </w:r>
      <w:proofErr w:type="spellEnd"/>
      <w:r w:rsidRPr="00347284">
        <w:rPr>
          <w:rFonts w:ascii="Times New Roman" w:hAnsi="Times New Roman"/>
          <w:sz w:val="28"/>
          <w:szCs w:val="28"/>
          <w:lang w:eastAsia="ru-RU"/>
        </w:rPr>
        <w:t xml:space="preserve"> и амбулаторий</w:t>
      </w:r>
      <w:r w:rsidRPr="00347284">
        <w:rPr>
          <w:rFonts w:ascii="Times New Roman" w:hAnsi="Times New Roman"/>
          <w:sz w:val="28"/>
          <w:szCs w:val="28"/>
        </w:rPr>
        <w:t xml:space="preserve">, </w:t>
      </w:r>
      <w:r w:rsidRPr="00347284">
        <w:rPr>
          <w:rFonts w:ascii="Times New Roman" w:hAnsi="Times New Roman"/>
          <w:sz w:val="28"/>
          <w:szCs w:val="28"/>
          <w:lang w:eastAsia="ru-RU"/>
        </w:rPr>
        <w:t xml:space="preserve">строительство которых осуществляется в рамках реализации мероприятий подпрограммы «Профилактика заболеваний и формирование здорового образа жизни. Развитие первичной медико-санитарной помощи» Государственной программы, </w:t>
      </w:r>
      <w:r w:rsidRPr="00347284">
        <w:rPr>
          <w:rFonts w:ascii="Times New Roman" w:hAnsi="Times New Roman"/>
          <w:sz w:val="28"/>
          <w:szCs w:val="28"/>
        </w:rPr>
        <w:t xml:space="preserve">предусмотренных к вводу в эксплуатацию, </w:t>
      </w:r>
      <w:r>
        <w:rPr>
          <w:rFonts w:ascii="Times New Roman" w:hAnsi="Times New Roman"/>
          <w:sz w:val="28"/>
          <w:szCs w:val="28"/>
        </w:rPr>
        <w:t>обеспечен ввод в эксплуатацию</w:t>
      </w:r>
      <w:r w:rsidRPr="00347284">
        <w:rPr>
          <w:rFonts w:ascii="Times New Roman" w:hAnsi="Times New Roman"/>
          <w:sz w:val="28"/>
          <w:szCs w:val="28"/>
        </w:rPr>
        <w:t xml:space="preserve"> 5 объектов </w:t>
      </w:r>
      <w:proofErr w:type="spellStart"/>
      <w:r w:rsidRPr="00347284">
        <w:rPr>
          <w:rFonts w:ascii="Times New Roman" w:hAnsi="Times New Roman"/>
          <w:sz w:val="28"/>
          <w:szCs w:val="28"/>
        </w:rPr>
        <w:t>ФАПов</w:t>
      </w:r>
      <w:proofErr w:type="spellEnd"/>
      <w:r w:rsidRPr="00347284">
        <w:rPr>
          <w:rFonts w:ascii="Times New Roman" w:hAnsi="Times New Roman"/>
          <w:sz w:val="28"/>
          <w:szCs w:val="28"/>
        </w:rPr>
        <w:t xml:space="preserve"> и амбулаторий.</w:t>
      </w:r>
    </w:p>
    <w:p w:rsidR="00E30624" w:rsidRPr="0034728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w:t>
      </w:r>
      <w:r w:rsidRPr="00347284">
        <w:rPr>
          <w:rFonts w:ascii="Times New Roman" w:hAnsi="Times New Roman"/>
          <w:sz w:val="28"/>
          <w:szCs w:val="28"/>
        </w:rPr>
        <w:t xml:space="preserve">езультаты проверки показали, что в проверяемом периоде претензионно-исковая работа по взысканию с подрядных организаций сумм неустойки за неисполнение подрядными организациями, участвующими в реализации мероприятий по строительству объектов </w:t>
      </w:r>
      <w:proofErr w:type="spellStart"/>
      <w:r w:rsidRPr="00347284">
        <w:rPr>
          <w:rFonts w:ascii="Times New Roman" w:hAnsi="Times New Roman"/>
          <w:sz w:val="28"/>
          <w:szCs w:val="28"/>
        </w:rPr>
        <w:t>ФАПов</w:t>
      </w:r>
      <w:proofErr w:type="spellEnd"/>
      <w:r w:rsidRPr="00347284">
        <w:rPr>
          <w:rFonts w:ascii="Times New Roman" w:hAnsi="Times New Roman"/>
          <w:sz w:val="28"/>
          <w:szCs w:val="28"/>
        </w:rPr>
        <w:t xml:space="preserve">, амбулаторий, включенных в подпрограмму «Профилактика заболеваний и формирование здорового образа жизни. Развитие первичной медико-санитарной помощи» Государственной программы края, проводилась не в полном объеме, в результате чего бюджет края в проверяемом периоде недополучил 1 379,14  тыс. рублей неналоговых доходов. </w:t>
      </w:r>
    </w:p>
    <w:p w:rsidR="00E30624" w:rsidRPr="0034728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проверки сделан вывод, что </w:t>
      </w:r>
      <w:r w:rsidRPr="00347284">
        <w:rPr>
          <w:rFonts w:ascii="Times New Roman" w:hAnsi="Times New Roman"/>
          <w:sz w:val="28"/>
          <w:szCs w:val="28"/>
        </w:rPr>
        <w:t>в проверяемом периоде министерством строительства края и КГКУ «Служба заказчика» не обеспечено достижение наилучшего результата с использованием определенного бюджетом объема средств (результативности), что свидетельствует о несоблюдении принципа эффективности использования бюджетных средств, закрепленного статьей 34 Бюджетного кодекса Российской Федерации и о ненадлежащем исполнении министерством строительства края и КГКУ «Служба заказчика» в проверяемом периоде своих бюджетных полномочий по обеспечению результативности использования бюджетных средств, установленных соответственно статьями 158 и 162 Бюджетного Кодекса Российской Федерации.</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По результатам анализа достижения (</w:t>
      </w:r>
      <w:r w:rsidR="00B23091" w:rsidRPr="00347284">
        <w:rPr>
          <w:rFonts w:ascii="Times New Roman" w:hAnsi="Times New Roman"/>
          <w:sz w:val="28"/>
          <w:szCs w:val="28"/>
        </w:rPr>
        <w:t>не превышения</w:t>
      </w:r>
      <w:r w:rsidRPr="00347284">
        <w:rPr>
          <w:rFonts w:ascii="Times New Roman" w:hAnsi="Times New Roman"/>
          <w:sz w:val="28"/>
          <w:szCs w:val="28"/>
        </w:rPr>
        <w:t xml:space="preserve">) установленных целевых значений критериев качества и доступности медицинской помощи, </w:t>
      </w:r>
      <w:r w:rsidRPr="00347284">
        <w:rPr>
          <w:rFonts w:ascii="Times New Roman" w:hAnsi="Times New Roman"/>
          <w:sz w:val="28"/>
          <w:szCs w:val="28"/>
          <w:lang w:eastAsia="ru-RU"/>
        </w:rPr>
        <w:t>предусмотренных в территориальных программах государственных гарантий бесплатного оказания гражданам медицинской помощи,</w:t>
      </w:r>
      <w:r w:rsidRPr="00347284">
        <w:rPr>
          <w:rFonts w:ascii="Times New Roman" w:hAnsi="Times New Roman"/>
          <w:sz w:val="28"/>
          <w:szCs w:val="28"/>
        </w:rPr>
        <w:t xml:space="preserve"> установлено, что в проверяемом периоде по отдельным критериям, характеризующим качество и доступность медицинской помощи, не достигнуты установленные их плановые целевые значения, а также по отдельным критериям, характеризующим качество медицинской помощи, установлено превышение их плановых целевых значений.</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Из 35 показателей, характеризующих качество медицинской </w:t>
      </w:r>
      <w:r w:rsidRPr="00347284">
        <w:rPr>
          <w:rFonts w:ascii="Times New Roman" w:hAnsi="Times New Roman"/>
          <w:sz w:val="28"/>
          <w:szCs w:val="28"/>
        </w:rPr>
        <w:lastRenderedPageBreak/>
        <w:t>помощи,  в отношении 11 показателей не достигнуто установленное их плановое целевое значение,  в отношении 4-х показателей, характеризующих негативные последствия, превышено их плановое целевое значение.</w:t>
      </w:r>
    </w:p>
    <w:p w:rsidR="00E30624" w:rsidRPr="00347284" w:rsidRDefault="00E30624" w:rsidP="00C66CC7">
      <w:pPr>
        <w:widowControl w:val="0"/>
        <w:spacing w:after="0" w:line="240" w:lineRule="auto"/>
        <w:ind w:firstLine="709"/>
        <w:jc w:val="both"/>
        <w:rPr>
          <w:rFonts w:ascii="Times New Roman" w:hAnsi="Times New Roman"/>
          <w:strike/>
          <w:sz w:val="28"/>
          <w:szCs w:val="28"/>
          <w:lang w:eastAsia="ru-RU"/>
        </w:rPr>
      </w:pPr>
      <w:r w:rsidRPr="00347284">
        <w:rPr>
          <w:rFonts w:ascii="Times New Roman" w:hAnsi="Times New Roman"/>
          <w:sz w:val="28"/>
          <w:szCs w:val="28"/>
        </w:rPr>
        <w:t>Из 23 установленных показателей, характеризующих доступность медицинской помощи, в отношении 9 показателей не достигнуто их целевое плановое значение.</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lang w:eastAsia="ru-RU"/>
        </w:rPr>
        <w:t xml:space="preserve">По результатам анализа оптимальных схем размещения объектов здравоохранения, на базе которых оказывается первичная медико-санитарная помощь населению, а также центральных районных и районных больниц, обеспечивающих их доступность, в привязке к населенным пунктам, численности проживающего в таких пунктах населения, развитию транспортной инфраструктуры и коммуникаций, установлено, что </w:t>
      </w:r>
      <w:r w:rsidR="009D395D">
        <w:rPr>
          <w:rFonts w:ascii="Times New Roman" w:hAnsi="Times New Roman"/>
          <w:sz w:val="28"/>
          <w:szCs w:val="28"/>
        </w:rPr>
        <w:t>из</w:t>
      </w:r>
      <w:r w:rsidRPr="00347284">
        <w:rPr>
          <w:rFonts w:ascii="Times New Roman" w:hAnsi="Times New Roman"/>
          <w:sz w:val="28"/>
          <w:szCs w:val="28"/>
        </w:rPr>
        <w:t xml:space="preserve"> 382 населенных пунктов края в 84 населенных пунктах 15  муниципальных районов края с общей численностью населения 11 607 человек</w:t>
      </w:r>
      <w:r w:rsidR="006669DA">
        <w:rPr>
          <w:rFonts w:ascii="Times New Roman" w:hAnsi="Times New Roman"/>
          <w:sz w:val="28"/>
          <w:szCs w:val="28"/>
        </w:rPr>
        <w:t>,</w:t>
      </w:r>
      <w:r w:rsidRPr="00347284">
        <w:rPr>
          <w:rFonts w:ascii="Times New Roman" w:hAnsi="Times New Roman"/>
          <w:sz w:val="28"/>
          <w:szCs w:val="28"/>
        </w:rPr>
        <w:t xml:space="preserve"> или 0,9% от общей численности населения края не организовано оказание первичной медико-санитарной помощи.</w:t>
      </w:r>
    </w:p>
    <w:p w:rsidR="00E30624" w:rsidRPr="00347284" w:rsidRDefault="00E30624" w:rsidP="00C66CC7">
      <w:pPr>
        <w:widowControl w:val="0"/>
        <w:spacing w:after="0" w:line="240" w:lineRule="auto"/>
        <w:ind w:firstLine="709"/>
        <w:jc w:val="both"/>
        <w:rPr>
          <w:rFonts w:ascii="Times New Roman" w:hAnsi="Times New Roman"/>
          <w:sz w:val="28"/>
          <w:szCs w:val="28"/>
          <w:lang w:eastAsia="ru-RU"/>
        </w:rPr>
      </w:pPr>
      <w:r w:rsidRPr="00347284">
        <w:rPr>
          <w:rFonts w:ascii="Times New Roman" w:hAnsi="Times New Roman"/>
          <w:sz w:val="28"/>
          <w:szCs w:val="28"/>
        </w:rPr>
        <w:t>Программой «Модернизация первичного звена здравоохранения Хабаровского края» в рамках реализации мероприятия по обеспечению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 в период с 2021 по 2025 год предусмотрено строительство 40 объектов капитального строительства</w:t>
      </w:r>
      <w:r w:rsidR="009D395D">
        <w:rPr>
          <w:rFonts w:ascii="Times New Roman" w:hAnsi="Times New Roman"/>
          <w:sz w:val="28"/>
          <w:szCs w:val="28"/>
        </w:rPr>
        <w:t xml:space="preserve">, в </w:t>
      </w:r>
      <w:r w:rsidRPr="00347284">
        <w:rPr>
          <w:rFonts w:ascii="Times New Roman" w:hAnsi="Times New Roman"/>
          <w:sz w:val="28"/>
          <w:szCs w:val="28"/>
        </w:rPr>
        <w:t>результате реализации указанных мероприятий в соответствии с требованиями Положения об организации оказания первичной медико-санитарной помощи оказание первичной медико-санитарной помощи будет организовано еще в 15 населенных пунктах.</w:t>
      </w:r>
    </w:p>
    <w:p w:rsidR="00E30624" w:rsidRPr="00347284" w:rsidRDefault="00E30624" w:rsidP="00C66CC7">
      <w:pPr>
        <w:widowControl w:val="0"/>
        <w:spacing w:after="0" w:line="240" w:lineRule="auto"/>
        <w:ind w:firstLine="709"/>
        <w:jc w:val="both"/>
        <w:rPr>
          <w:rFonts w:ascii="Times New Roman" w:hAnsi="Times New Roman"/>
          <w:sz w:val="28"/>
          <w:szCs w:val="28"/>
          <w:lang w:eastAsia="ru-RU"/>
        </w:rPr>
      </w:pPr>
      <w:r w:rsidRPr="00347284">
        <w:rPr>
          <w:rFonts w:ascii="Times New Roman" w:hAnsi="Times New Roman"/>
          <w:sz w:val="28"/>
          <w:szCs w:val="28"/>
          <w:lang w:eastAsia="ru-RU"/>
        </w:rPr>
        <w:t xml:space="preserve">По результатам оценки материально - технической базы медицинских организаций, оказывающих первичную медико-санитарную помощь, на соответствие требованиям законодательства Российской Федерации установлено, что существующая материально-техническая база медицинских организаций, оказывающих первичную медико-санитарную помощь, характеризуется высокой степенью износа имущественного комплекса и требует обновления и модернизации. </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По результатам анализа укомплектованности врачами-терапевтами участковыми и врачами-педиатрами участковыми установлено снижение укомплектованности указанными категориями врачей в крае в течение всего проверяемого периода. </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По сравнению с началом проверяемого периода на 1 июля 2021 года:</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показатель укомплектованности должностей врачей-терапевтов участковых снизился на 6,3% (с 72,8% до 68,2%), должностей врачей-педиатров участковых </w:t>
      </w:r>
      <w:r w:rsidRPr="00347284">
        <w:rPr>
          <w:rFonts w:ascii="Times New Roman" w:hAnsi="Times New Roman"/>
          <w:sz w:val="28"/>
          <w:szCs w:val="28"/>
        </w:rPr>
        <w:noBreakHyphen/>
        <w:t xml:space="preserve"> на 7,8% (с 85,1% до 78,5%); </w:t>
      </w:r>
    </w:p>
    <w:p w:rsidR="00E30624" w:rsidRPr="00347284" w:rsidRDefault="00E30624" w:rsidP="00C66CC7">
      <w:pPr>
        <w:widowControl w:val="0"/>
        <w:spacing w:after="0" w:line="240" w:lineRule="auto"/>
        <w:ind w:firstLine="709"/>
        <w:jc w:val="both"/>
        <w:rPr>
          <w:rFonts w:ascii="Times New Roman" w:hAnsi="Times New Roman"/>
          <w:sz w:val="28"/>
          <w:szCs w:val="28"/>
        </w:rPr>
      </w:pPr>
      <w:r w:rsidRPr="00347284">
        <w:rPr>
          <w:rFonts w:ascii="Times New Roman" w:hAnsi="Times New Roman"/>
          <w:sz w:val="28"/>
          <w:szCs w:val="28"/>
        </w:rPr>
        <w:t xml:space="preserve">показатель укомплектованности физическими лицами врачей-терапевтов участковых снизился на 5,8% (с 67,7% до 63,8%); физическими лицами врачей-педиатров участковых </w:t>
      </w:r>
      <w:r w:rsidRPr="00347284">
        <w:rPr>
          <w:rFonts w:ascii="Times New Roman" w:hAnsi="Times New Roman"/>
          <w:sz w:val="28"/>
          <w:szCs w:val="28"/>
        </w:rPr>
        <w:noBreakHyphen/>
        <w:t xml:space="preserve"> на 3,5% (с 80,9% до 78,1%). </w:t>
      </w:r>
    </w:p>
    <w:p w:rsidR="00E30624" w:rsidRPr="0034728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Недостаточная </w:t>
      </w:r>
      <w:r w:rsidRPr="00347284">
        <w:rPr>
          <w:rFonts w:ascii="Times New Roman" w:hAnsi="Times New Roman"/>
          <w:sz w:val="28"/>
          <w:szCs w:val="28"/>
        </w:rPr>
        <w:t>укомплектованность штатных должностей врачей и высокий коэффициент совместительства приводит к увеличению нагрузки на врачей, увеличению сроков ожидания медицинской помощи, и, как следствие, снижению доступности и ухудшению качества оказания медицинской помощи в медицинском учреждении.</w:t>
      </w:r>
    </w:p>
    <w:p w:rsidR="00E30624" w:rsidRDefault="00E30624" w:rsidP="00C66CC7">
      <w:pPr>
        <w:widowControl w:val="0"/>
        <w:spacing w:after="0" w:line="240" w:lineRule="auto"/>
        <w:ind w:firstLine="709"/>
        <w:jc w:val="both"/>
        <w:rPr>
          <w:rFonts w:ascii="Times New Roman" w:hAnsi="Times New Roman"/>
          <w:sz w:val="28"/>
          <w:szCs w:val="28"/>
          <w:lang w:eastAsia="ru-RU"/>
        </w:rPr>
      </w:pPr>
      <w:r w:rsidRPr="00347284">
        <w:rPr>
          <w:rFonts w:ascii="Times New Roman" w:hAnsi="Times New Roman"/>
          <w:sz w:val="28"/>
          <w:szCs w:val="28"/>
          <w:lang w:eastAsia="ru-RU"/>
        </w:rPr>
        <w:t xml:space="preserve">Проведенный анализ мер социальной поддержки врачей и среднего медицинского персонала медицинских организаций первичного звена системы здравоохранения показал, что в крае организована система мер социальной поддержки врачей и среднего медицинского персонала медицинских организаций первичного звена. </w:t>
      </w:r>
    </w:p>
    <w:p w:rsidR="00E30624" w:rsidRDefault="00E30624" w:rsidP="00C66CC7">
      <w:pPr>
        <w:widowControl w:val="0"/>
        <w:spacing w:after="0" w:line="240" w:lineRule="auto"/>
        <w:ind w:firstLine="709"/>
        <w:jc w:val="both"/>
        <w:rPr>
          <w:rFonts w:ascii="Times New Roman" w:hAnsi="Times New Roman"/>
          <w:sz w:val="28"/>
          <w:szCs w:val="28"/>
          <w:lang w:eastAsia="ru-RU"/>
        </w:rPr>
      </w:pPr>
      <w:r w:rsidRPr="00347284">
        <w:rPr>
          <w:rFonts w:ascii="Times New Roman" w:hAnsi="Times New Roman"/>
          <w:sz w:val="28"/>
          <w:szCs w:val="28"/>
          <w:lang w:eastAsia="ru-RU"/>
        </w:rPr>
        <w:t>По результатам контрольного мероприятия установлены нарушения сроков ожидания плановой первичной медико-санитарной помощи предельным срокам ожидания, установленным в территориальной программе государственных гарантий бесплатного оказания гражданам медицинской помощи, а также невыполнение плана по диспансеризации и профилактическим осмотрам</w:t>
      </w:r>
      <w:r>
        <w:rPr>
          <w:rFonts w:ascii="Times New Roman" w:hAnsi="Times New Roman"/>
          <w:sz w:val="28"/>
          <w:szCs w:val="28"/>
          <w:lang w:eastAsia="ru-RU"/>
        </w:rPr>
        <w:t>.</w:t>
      </w:r>
    </w:p>
    <w:p w:rsidR="00E30624" w:rsidRPr="00C17F20" w:rsidRDefault="00E30624" w:rsidP="00C66CC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E30624" w:rsidRPr="008E67B6" w:rsidRDefault="00E30624" w:rsidP="00C66CC7">
      <w:pPr>
        <w:pStyle w:val="1"/>
        <w:widowControl w:val="0"/>
        <w:spacing w:before="0"/>
      </w:pPr>
      <w:bookmarkStart w:id="37" w:name="_Toc96901718"/>
      <w:bookmarkStart w:id="38" w:name="_Toc96902603"/>
      <w:r w:rsidRPr="008E67B6">
        <w:t>4.</w:t>
      </w:r>
      <w:r w:rsidR="000324FD" w:rsidRPr="000324FD">
        <w:t>4</w:t>
      </w:r>
      <w:r w:rsidRPr="008E67B6">
        <w:t xml:space="preserve">. Контроль за расходованием средств, в рамках мероприятий связанных с распространением новой </w:t>
      </w:r>
      <w:proofErr w:type="spellStart"/>
      <w:r w:rsidRPr="008E67B6">
        <w:t>коронавирусной</w:t>
      </w:r>
      <w:proofErr w:type="spellEnd"/>
      <w:r w:rsidRPr="008E67B6">
        <w:t xml:space="preserve"> инфекции.</w:t>
      </w:r>
      <w:bookmarkEnd w:id="37"/>
      <w:bookmarkEnd w:id="38"/>
    </w:p>
    <w:p w:rsidR="00E30624" w:rsidRDefault="00E30624"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направлений контрольной деятельности в 2021 году было осуществление контроля за расходованием средств в рамках мероприятий, связанных с распространением новой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w:t>
      </w:r>
    </w:p>
    <w:p w:rsidR="00E30624" w:rsidRDefault="00E30624"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данного направления проведено два контрольных мероприятия</w:t>
      </w:r>
      <w:r w:rsidR="007F6272">
        <w:rPr>
          <w:rFonts w:ascii="Times New Roman" w:hAnsi="Times New Roman" w:cs="Times New Roman"/>
          <w:sz w:val="28"/>
          <w:szCs w:val="28"/>
        </w:rPr>
        <w:t>,</w:t>
      </w:r>
      <w:r>
        <w:rPr>
          <w:rFonts w:ascii="Times New Roman" w:hAnsi="Times New Roman" w:cs="Times New Roman"/>
          <w:sz w:val="28"/>
          <w:szCs w:val="28"/>
        </w:rPr>
        <w:t xml:space="preserve"> предметом контроля в которых являлись расходы на осуществление стимулирующих выплат.</w:t>
      </w:r>
    </w:p>
    <w:p w:rsidR="00E30624" w:rsidRDefault="00E30624"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 проводился в рамках двух основных направлений: здравоохранение и социальн</w:t>
      </w:r>
      <w:r w:rsidR="007F6272">
        <w:rPr>
          <w:rFonts w:ascii="Times New Roman" w:hAnsi="Times New Roman" w:cs="Times New Roman"/>
          <w:sz w:val="28"/>
          <w:szCs w:val="28"/>
        </w:rPr>
        <w:t>ое</w:t>
      </w:r>
      <w:r>
        <w:rPr>
          <w:rFonts w:ascii="Times New Roman" w:hAnsi="Times New Roman" w:cs="Times New Roman"/>
          <w:sz w:val="28"/>
          <w:szCs w:val="28"/>
        </w:rPr>
        <w:t xml:space="preserve"> </w:t>
      </w:r>
      <w:r w:rsidR="007F6272">
        <w:rPr>
          <w:rFonts w:ascii="Times New Roman" w:hAnsi="Times New Roman" w:cs="Times New Roman"/>
          <w:sz w:val="28"/>
          <w:szCs w:val="28"/>
        </w:rPr>
        <w:t xml:space="preserve">обслуживание </w:t>
      </w:r>
      <w:r>
        <w:rPr>
          <w:rFonts w:ascii="Times New Roman" w:hAnsi="Times New Roman" w:cs="Times New Roman"/>
          <w:sz w:val="28"/>
          <w:szCs w:val="28"/>
        </w:rPr>
        <w:t>населения.</w:t>
      </w:r>
    </w:p>
    <w:p w:rsidR="00E30624" w:rsidRDefault="00E30624" w:rsidP="00C66CC7">
      <w:pPr>
        <w:widowControl w:val="0"/>
        <w:spacing w:after="0" w:line="240" w:lineRule="auto"/>
        <w:ind w:firstLine="709"/>
        <w:jc w:val="both"/>
        <w:rPr>
          <w:rFonts w:ascii="Times New Roman" w:hAnsi="Times New Roman" w:cs="Times New Roman"/>
          <w:sz w:val="28"/>
          <w:szCs w:val="28"/>
        </w:rPr>
      </w:pPr>
      <w:r w:rsidRPr="008E67B6">
        <w:rPr>
          <w:rFonts w:ascii="Times New Roman" w:hAnsi="Times New Roman" w:cs="Times New Roman"/>
          <w:b/>
          <w:sz w:val="28"/>
          <w:szCs w:val="28"/>
        </w:rPr>
        <w:t>4.</w:t>
      </w:r>
      <w:r w:rsidR="00A63D8B">
        <w:rPr>
          <w:rFonts w:ascii="Times New Roman" w:hAnsi="Times New Roman" w:cs="Times New Roman"/>
          <w:b/>
          <w:sz w:val="28"/>
          <w:szCs w:val="28"/>
        </w:rPr>
        <w:t>4</w:t>
      </w:r>
      <w:r w:rsidRPr="008E67B6">
        <w:rPr>
          <w:rFonts w:ascii="Times New Roman" w:hAnsi="Times New Roman" w:cs="Times New Roman"/>
          <w:b/>
          <w:sz w:val="28"/>
          <w:szCs w:val="28"/>
        </w:rPr>
        <w:t>.1.</w:t>
      </w:r>
      <w:r>
        <w:rPr>
          <w:rFonts w:ascii="Times New Roman" w:hAnsi="Times New Roman" w:cs="Times New Roman"/>
          <w:sz w:val="28"/>
          <w:szCs w:val="28"/>
        </w:rPr>
        <w:t xml:space="preserve"> В рамках первого направления проведено контрольное мероприятие </w:t>
      </w:r>
      <w:r w:rsidRPr="002305B2">
        <w:rPr>
          <w:rFonts w:ascii="Times New Roman" w:hAnsi="Times New Roman" w:cs="Times New Roman"/>
          <w:sz w:val="28"/>
          <w:szCs w:val="28"/>
        </w:rPr>
        <w:t>на предмет законности, результативности (эффективности и экономности) использования средств краевого бюджета, выделенных в</w:t>
      </w:r>
      <w:r w:rsidR="00D309C6">
        <w:rPr>
          <w:rFonts w:ascii="Times New Roman" w:hAnsi="Times New Roman" w:cs="Times New Roman"/>
          <w:sz w:val="28"/>
          <w:szCs w:val="28"/>
        </w:rPr>
        <w:t xml:space="preserve">          </w:t>
      </w:r>
      <w:r w:rsidRPr="002305B2">
        <w:rPr>
          <w:rFonts w:ascii="Times New Roman" w:hAnsi="Times New Roman" w:cs="Times New Roman"/>
          <w:sz w:val="28"/>
          <w:szCs w:val="28"/>
        </w:rPr>
        <w:t xml:space="preserve"> 2020 году, в соответствии с постановлением Правительства Хабаровского края от 21</w:t>
      </w:r>
      <w:r w:rsidR="00B23091">
        <w:rPr>
          <w:rFonts w:ascii="Times New Roman" w:hAnsi="Times New Roman" w:cs="Times New Roman"/>
          <w:sz w:val="28"/>
          <w:szCs w:val="28"/>
        </w:rPr>
        <w:t>.05.</w:t>
      </w:r>
      <w:r w:rsidRPr="002305B2">
        <w:rPr>
          <w:rFonts w:ascii="Times New Roman" w:hAnsi="Times New Roman" w:cs="Times New Roman"/>
          <w:sz w:val="28"/>
          <w:szCs w:val="28"/>
        </w:rPr>
        <w:t xml:space="preserve">2020 № 216-пр «Об установлении выплат стимулирующего характера за особые условия труда и дополнительную нагрузку работникам стационарных организаций социального обслуживания населения, подведомственных министерству социальной защиты населения Хабаровского края, оказывающим социальные услуги гражданам, у которых выявлена новая </w:t>
      </w:r>
      <w:proofErr w:type="spellStart"/>
      <w:r w:rsidRPr="002305B2">
        <w:rPr>
          <w:rFonts w:ascii="Times New Roman" w:hAnsi="Times New Roman" w:cs="Times New Roman"/>
          <w:sz w:val="28"/>
          <w:szCs w:val="28"/>
        </w:rPr>
        <w:t>коронавирусная</w:t>
      </w:r>
      <w:proofErr w:type="spellEnd"/>
      <w:r w:rsidRPr="002305B2">
        <w:rPr>
          <w:rFonts w:ascii="Times New Roman" w:hAnsi="Times New Roman" w:cs="Times New Roman"/>
          <w:sz w:val="28"/>
          <w:szCs w:val="28"/>
        </w:rPr>
        <w:t xml:space="preserve"> инфекция, и лицам из групп риска заражения новой </w:t>
      </w:r>
      <w:proofErr w:type="spellStart"/>
      <w:r w:rsidRPr="002305B2">
        <w:rPr>
          <w:rFonts w:ascii="Times New Roman" w:hAnsi="Times New Roman" w:cs="Times New Roman"/>
          <w:sz w:val="28"/>
          <w:szCs w:val="28"/>
        </w:rPr>
        <w:t>коронавирусной</w:t>
      </w:r>
      <w:proofErr w:type="spellEnd"/>
      <w:r w:rsidRPr="002305B2">
        <w:rPr>
          <w:rFonts w:ascii="Times New Roman" w:hAnsi="Times New Roman" w:cs="Times New Roman"/>
          <w:sz w:val="28"/>
          <w:szCs w:val="28"/>
        </w:rPr>
        <w:t xml:space="preserve"> инфекцией».</w:t>
      </w:r>
    </w:p>
    <w:p w:rsidR="00E30624" w:rsidRPr="009C3E50"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 xml:space="preserve">Объектами контроля выступили краевые государственные бюджетные учреждения: «Хабаровский дом-интернат для престарелых и инвалидов №1»; «Комсомольский-на-Амуре дом-интернат для престарелых и инвалидов»; «Хабаровский психоневрологический интернат». </w:t>
      </w:r>
    </w:p>
    <w:p w:rsidR="00E30624" w:rsidRPr="009C3E50"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Объектом контрольного мероприятия также выступало министерство социальной защиты населения края.</w:t>
      </w:r>
    </w:p>
    <w:p w:rsidR="00E30624" w:rsidRPr="009C3E50"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lastRenderedPageBreak/>
        <w:t>В ходе контрольного мероприятия были установлены как недостатки правового регулирования вопросов осуществления стимулирующих выплат, так и нарушения, связанные с осуществлением выплат непосредственно сотрудникам учреждений.</w:t>
      </w:r>
    </w:p>
    <w:p w:rsidR="00E30624" w:rsidRPr="009C3E50"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По результатам контрольного мероприятия в адрес министерство социальной защиты населения края направлено представление.</w:t>
      </w:r>
    </w:p>
    <w:p w:rsidR="00D309C6"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В рамках устранения недостатков правового регулирования  вопроса определения источника финансового обеспечения на осуществление оплаты отпусков работникам учреждений, которым в соответствии с решениями Правительства Российской Федерации и Правительства края в 2020 году предос</w:t>
      </w:r>
      <w:r w:rsidR="00D309C6">
        <w:rPr>
          <w:rFonts w:ascii="Times New Roman" w:hAnsi="Times New Roman" w:cs="Times New Roman"/>
          <w:sz w:val="28"/>
          <w:szCs w:val="28"/>
        </w:rPr>
        <w:t>тавлялись стимулирующие выплаты п</w:t>
      </w:r>
      <w:r w:rsidRPr="009C3E50">
        <w:rPr>
          <w:rFonts w:ascii="Times New Roman" w:hAnsi="Times New Roman" w:cs="Times New Roman"/>
          <w:sz w:val="28"/>
          <w:szCs w:val="28"/>
        </w:rPr>
        <w:t xml:space="preserve">ринято Постановление Правительства края № 283-пр </w:t>
      </w:r>
      <w:r w:rsidR="00B23091">
        <w:rPr>
          <w:rFonts w:ascii="Times New Roman" w:hAnsi="Times New Roman" w:cs="Times New Roman"/>
          <w:sz w:val="28"/>
          <w:szCs w:val="28"/>
        </w:rPr>
        <w:t>«</w:t>
      </w:r>
      <w:r w:rsidRPr="009C3E50">
        <w:rPr>
          <w:rFonts w:ascii="Times New Roman" w:hAnsi="Times New Roman" w:cs="Times New Roman"/>
          <w:sz w:val="28"/>
          <w:szCs w:val="28"/>
        </w:rPr>
        <w:t>Об оплате отпусков и выплаты компенсации за неиспользованные отпуска работникам стационарных организаций социального обслуживания населения и стационарных отделений, созданных не в стационарных организациях социального обслуживания, подведомственных министерству социальной защиты населения Хабаровского края, которым в 2020 году предоставлялись выплаты стимулирующего характера за особые условия труда и дополнительную нагрузку, доплата до регионального размера выплаты и признании утратившим силу постановления Правительства Хабаровского края от 30</w:t>
      </w:r>
      <w:r w:rsidR="00B23091">
        <w:rPr>
          <w:rFonts w:ascii="Times New Roman" w:hAnsi="Times New Roman" w:cs="Times New Roman"/>
          <w:sz w:val="28"/>
          <w:szCs w:val="28"/>
        </w:rPr>
        <w:t>.12.</w:t>
      </w:r>
      <w:r w:rsidRPr="009C3E50">
        <w:rPr>
          <w:rFonts w:ascii="Times New Roman" w:hAnsi="Times New Roman" w:cs="Times New Roman"/>
          <w:sz w:val="28"/>
          <w:szCs w:val="28"/>
        </w:rPr>
        <w:t xml:space="preserve">2020 № 595-пр </w:t>
      </w:r>
      <w:r w:rsidR="00B23091">
        <w:rPr>
          <w:rFonts w:ascii="Times New Roman" w:hAnsi="Times New Roman" w:cs="Times New Roman"/>
          <w:sz w:val="28"/>
          <w:szCs w:val="28"/>
        </w:rPr>
        <w:t>«</w:t>
      </w:r>
      <w:r w:rsidRPr="009C3E50">
        <w:rPr>
          <w:rFonts w:ascii="Times New Roman" w:hAnsi="Times New Roman" w:cs="Times New Roman"/>
          <w:sz w:val="28"/>
          <w:szCs w:val="28"/>
        </w:rPr>
        <w:t>О региональной социальной выплате и признании утратившими силу отдельных постановлений Правительства Хабаровского края</w:t>
      </w:r>
      <w:r w:rsidR="00B23091">
        <w:rPr>
          <w:rFonts w:ascii="Times New Roman" w:hAnsi="Times New Roman" w:cs="Times New Roman"/>
          <w:sz w:val="28"/>
          <w:szCs w:val="28"/>
        </w:rPr>
        <w:t>»</w:t>
      </w:r>
      <w:r w:rsidRPr="009C3E50">
        <w:rPr>
          <w:rFonts w:ascii="Times New Roman" w:hAnsi="Times New Roman" w:cs="Times New Roman"/>
          <w:sz w:val="28"/>
          <w:szCs w:val="28"/>
        </w:rPr>
        <w:t xml:space="preserve">. </w:t>
      </w:r>
    </w:p>
    <w:p w:rsidR="00E30624" w:rsidRPr="009C3E50"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 xml:space="preserve">Также проработан вопрос определения статуса психолога, исполняющего </w:t>
      </w:r>
      <w:r w:rsidR="00D309C6">
        <w:rPr>
          <w:rFonts w:ascii="Times New Roman" w:hAnsi="Times New Roman" w:cs="Times New Roman"/>
          <w:sz w:val="28"/>
          <w:szCs w:val="28"/>
        </w:rPr>
        <w:t xml:space="preserve">свои </w:t>
      </w:r>
      <w:r w:rsidRPr="009C3E50">
        <w:rPr>
          <w:rFonts w:ascii="Times New Roman" w:hAnsi="Times New Roman" w:cs="Times New Roman"/>
          <w:sz w:val="28"/>
          <w:szCs w:val="28"/>
        </w:rPr>
        <w:t>обязанности в учреждениях социального обеспечения.</w:t>
      </w:r>
    </w:p>
    <w:p w:rsidR="00C66CC7"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По итогам проверки осуществления стимулирующих выплат установлены нарушения при использовании бюджетных средств на сумму  1,55 млн. рублей, из них 98,7 процента (1,53 млн. рублей) по Комсомольскому дому-интернату. В их составе наибольшую долю составляют выплаты водителям автомобилей, которые нарушали запрет на свободное перемещение работников учреждения, введенный в рамках ограничительных мероприятий (изоляции)</w:t>
      </w:r>
      <w:r w:rsidR="00626B19">
        <w:rPr>
          <w:rFonts w:ascii="Times New Roman" w:hAnsi="Times New Roman" w:cs="Times New Roman"/>
          <w:sz w:val="28"/>
          <w:szCs w:val="28"/>
        </w:rPr>
        <w:t>,</w:t>
      </w:r>
      <w:r w:rsidRPr="009C3E50">
        <w:rPr>
          <w:rFonts w:ascii="Times New Roman" w:hAnsi="Times New Roman" w:cs="Times New Roman"/>
          <w:sz w:val="28"/>
          <w:szCs w:val="28"/>
        </w:rPr>
        <w:t xml:space="preserve"> в сумме 0,68 млн. рублей, кроме того, произведены выплаты при отсутствии утвержденного и согласованного министерством локального нормативного акта учреждения в сумме</w:t>
      </w:r>
      <w:r w:rsidR="00C66CC7">
        <w:rPr>
          <w:rFonts w:ascii="Times New Roman" w:hAnsi="Times New Roman" w:cs="Times New Roman"/>
          <w:sz w:val="28"/>
          <w:szCs w:val="28"/>
        </w:rPr>
        <w:t xml:space="preserve"> </w:t>
      </w:r>
      <w:r w:rsidRPr="009C3E50">
        <w:rPr>
          <w:rFonts w:ascii="Times New Roman" w:hAnsi="Times New Roman" w:cs="Times New Roman"/>
          <w:sz w:val="28"/>
          <w:szCs w:val="28"/>
        </w:rPr>
        <w:t xml:space="preserve">0,16 млн. рублей. </w:t>
      </w:r>
    </w:p>
    <w:p w:rsidR="00E30624" w:rsidRPr="009C3E50"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 xml:space="preserve">Также произведены выплаты работникам ранее даты согласования министерством приказа учреждения, директору при отсутствии распорядительных документов министерства на работу в сменном режиме в сумме 0,67 млн. рублей. Иные нарушения, </w:t>
      </w:r>
      <w:r w:rsidR="00D309C6">
        <w:rPr>
          <w:rFonts w:ascii="Times New Roman" w:hAnsi="Times New Roman" w:cs="Times New Roman"/>
          <w:sz w:val="28"/>
          <w:szCs w:val="28"/>
        </w:rPr>
        <w:t>связанные</w:t>
      </w:r>
      <w:r w:rsidRPr="009C3E50">
        <w:rPr>
          <w:rFonts w:ascii="Times New Roman" w:hAnsi="Times New Roman" w:cs="Times New Roman"/>
          <w:sz w:val="28"/>
          <w:szCs w:val="28"/>
        </w:rPr>
        <w:t xml:space="preserve"> с осуществлением выплаты работнику по несоответствующей категории должностей, а также </w:t>
      </w:r>
      <w:proofErr w:type="spellStart"/>
      <w:r w:rsidRPr="009C3E50">
        <w:rPr>
          <w:rFonts w:ascii="Times New Roman" w:hAnsi="Times New Roman" w:cs="Times New Roman"/>
          <w:sz w:val="28"/>
          <w:szCs w:val="28"/>
        </w:rPr>
        <w:t>невосстановлением</w:t>
      </w:r>
      <w:proofErr w:type="spellEnd"/>
      <w:r w:rsidRPr="009C3E50">
        <w:rPr>
          <w:rFonts w:ascii="Times New Roman" w:hAnsi="Times New Roman" w:cs="Times New Roman"/>
          <w:sz w:val="28"/>
          <w:szCs w:val="28"/>
        </w:rPr>
        <w:t xml:space="preserve"> временно привлеченных для оплаты денежных обязательств по осуществлению стимулирующих выплат средств субсидии на выполнение государственного задания составили 0,02 млн. рублей</w:t>
      </w:r>
      <w:r w:rsidR="00D309C6">
        <w:rPr>
          <w:rFonts w:ascii="Times New Roman" w:hAnsi="Times New Roman" w:cs="Times New Roman"/>
          <w:sz w:val="28"/>
          <w:szCs w:val="28"/>
        </w:rPr>
        <w:t>.</w:t>
      </w:r>
    </w:p>
    <w:p w:rsidR="00E30624" w:rsidRDefault="00E30624" w:rsidP="00C66CC7">
      <w:pPr>
        <w:widowControl w:val="0"/>
        <w:spacing w:after="0" w:line="240" w:lineRule="auto"/>
        <w:ind w:firstLine="709"/>
        <w:jc w:val="both"/>
        <w:rPr>
          <w:rFonts w:ascii="Times New Roman" w:hAnsi="Times New Roman" w:cs="Times New Roman"/>
          <w:sz w:val="28"/>
          <w:szCs w:val="28"/>
        </w:rPr>
      </w:pPr>
      <w:r w:rsidRPr="009C3E50">
        <w:rPr>
          <w:rFonts w:ascii="Times New Roman" w:hAnsi="Times New Roman" w:cs="Times New Roman"/>
          <w:sz w:val="28"/>
          <w:szCs w:val="28"/>
        </w:rPr>
        <w:t xml:space="preserve">Учреждениями приняты соответствующие меры по перерасчету и возврату средств. Общий объем возврата составил 514,4 тыс. рублей.  </w:t>
      </w:r>
      <w:r>
        <w:rPr>
          <w:rFonts w:ascii="Times New Roman" w:hAnsi="Times New Roman" w:cs="Times New Roman"/>
          <w:sz w:val="28"/>
          <w:szCs w:val="28"/>
        </w:rPr>
        <w:t xml:space="preserve"> </w:t>
      </w:r>
    </w:p>
    <w:p w:rsidR="00E30624" w:rsidRDefault="00E30624" w:rsidP="00C66CC7">
      <w:pPr>
        <w:widowControl w:val="0"/>
        <w:spacing w:after="0" w:line="240" w:lineRule="auto"/>
        <w:ind w:firstLine="709"/>
        <w:jc w:val="both"/>
        <w:rPr>
          <w:rFonts w:ascii="Times New Roman" w:hAnsi="Times New Roman"/>
          <w:sz w:val="28"/>
          <w:szCs w:val="28"/>
        </w:rPr>
      </w:pPr>
      <w:r w:rsidRPr="00E30624">
        <w:rPr>
          <w:rFonts w:ascii="Times New Roman" w:eastAsia="Times New Roman" w:hAnsi="Times New Roman"/>
          <w:b/>
          <w:sz w:val="28"/>
          <w:szCs w:val="28"/>
          <w:lang w:eastAsia="ar-SA"/>
        </w:rPr>
        <w:lastRenderedPageBreak/>
        <w:t>4.</w:t>
      </w:r>
      <w:r w:rsidR="00A63D8B">
        <w:rPr>
          <w:rFonts w:ascii="Times New Roman" w:eastAsia="Times New Roman" w:hAnsi="Times New Roman"/>
          <w:b/>
          <w:sz w:val="28"/>
          <w:szCs w:val="28"/>
          <w:lang w:eastAsia="ar-SA"/>
        </w:rPr>
        <w:t>4</w:t>
      </w:r>
      <w:r w:rsidRPr="00E30624">
        <w:rPr>
          <w:rFonts w:ascii="Times New Roman" w:eastAsia="Times New Roman" w:hAnsi="Times New Roman"/>
          <w:b/>
          <w:sz w:val="28"/>
          <w:szCs w:val="28"/>
          <w:lang w:eastAsia="ar-SA"/>
        </w:rPr>
        <w:t>.2.</w:t>
      </w:r>
      <w:r>
        <w:rPr>
          <w:rFonts w:ascii="Times New Roman" w:eastAsia="Times New Roman" w:hAnsi="Times New Roman"/>
          <w:sz w:val="28"/>
          <w:szCs w:val="28"/>
          <w:lang w:eastAsia="ar-SA"/>
        </w:rPr>
        <w:t xml:space="preserve"> К</w:t>
      </w:r>
      <w:r w:rsidRPr="00DC15E7">
        <w:rPr>
          <w:rFonts w:ascii="Times New Roman" w:hAnsi="Times New Roman"/>
          <w:sz w:val="28"/>
          <w:szCs w:val="28"/>
        </w:rPr>
        <w:t>онтрольное мероприятие на предмет законности, результативности (эффективности и экономности) использования средств краевого бюджета, выделенных в соответствии с постановлением Правительства края от 24</w:t>
      </w:r>
      <w:r w:rsidR="00B23091">
        <w:rPr>
          <w:rFonts w:ascii="Times New Roman" w:hAnsi="Times New Roman"/>
          <w:sz w:val="28"/>
          <w:szCs w:val="28"/>
        </w:rPr>
        <w:t>.04.</w:t>
      </w:r>
      <w:r w:rsidRPr="00DC15E7">
        <w:rPr>
          <w:rFonts w:ascii="Times New Roman" w:hAnsi="Times New Roman"/>
          <w:sz w:val="28"/>
          <w:szCs w:val="28"/>
        </w:rPr>
        <w:t xml:space="preserve">2020 № 172-пр «Об установлении выплат стимулирующего характера за особые условия труда и дополнительную нагрузку работникам краевых государственных учреждений, подведомственных министерству здравоохранения Хабаровского края, оказывающим медицинскую помощь гражданам, у которых выявлена новая </w:t>
      </w:r>
      <w:proofErr w:type="spellStart"/>
      <w:r w:rsidRPr="00DC15E7">
        <w:rPr>
          <w:rFonts w:ascii="Times New Roman" w:hAnsi="Times New Roman"/>
          <w:sz w:val="28"/>
          <w:szCs w:val="28"/>
        </w:rPr>
        <w:t>коронавирусная</w:t>
      </w:r>
      <w:proofErr w:type="spellEnd"/>
      <w:r w:rsidRPr="00DC15E7">
        <w:rPr>
          <w:rFonts w:ascii="Times New Roman" w:hAnsi="Times New Roman"/>
          <w:sz w:val="28"/>
          <w:szCs w:val="28"/>
        </w:rPr>
        <w:t xml:space="preserve"> инфекция, и лицам из групп риска заражения новой </w:t>
      </w:r>
      <w:proofErr w:type="spellStart"/>
      <w:r w:rsidRPr="00DC15E7">
        <w:rPr>
          <w:rFonts w:ascii="Times New Roman" w:hAnsi="Times New Roman"/>
          <w:sz w:val="28"/>
          <w:szCs w:val="28"/>
        </w:rPr>
        <w:t>коронавирусной</w:t>
      </w:r>
      <w:proofErr w:type="spellEnd"/>
      <w:r w:rsidRPr="00DC15E7">
        <w:rPr>
          <w:rFonts w:ascii="Times New Roman" w:hAnsi="Times New Roman"/>
          <w:sz w:val="28"/>
          <w:szCs w:val="28"/>
        </w:rPr>
        <w:t xml:space="preserve"> инфекцией»</w:t>
      </w:r>
      <w:r>
        <w:rPr>
          <w:rFonts w:ascii="Times New Roman" w:hAnsi="Times New Roman"/>
          <w:sz w:val="28"/>
          <w:szCs w:val="28"/>
        </w:rPr>
        <w:t>.</w:t>
      </w:r>
      <w:r w:rsidRPr="00DC15E7">
        <w:rPr>
          <w:rFonts w:ascii="Times New Roman" w:hAnsi="Times New Roman"/>
          <w:sz w:val="28"/>
          <w:szCs w:val="28"/>
        </w:rPr>
        <w:t xml:space="preserve"> </w:t>
      </w:r>
    </w:p>
    <w:p w:rsidR="00E30624" w:rsidRDefault="00E30624" w:rsidP="00C66CC7">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Объектами контроля выступали </w:t>
      </w:r>
      <w:r w:rsidRPr="00DC15E7">
        <w:rPr>
          <w:rFonts w:ascii="Times New Roman" w:hAnsi="Times New Roman"/>
          <w:sz w:val="28"/>
          <w:szCs w:val="28"/>
        </w:rPr>
        <w:t>краевы</w:t>
      </w:r>
      <w:r>
        <w:rPr>
          <w:rFonts w:ascii="Times New Roman" w:hAnsi="Times New Roman"/>
          <w:sz w:val="28"/>
          <w:szCs w:val="28"/>
        </w:rPr>
        <w:t>е</w:t>
      </w:r>
      <w:r w:rsidRPr="00DC15E7">
        <w:rPr>
          <w:rFonts w:ascii="Times New Roman" w:hAnsi="Times New Roman"/>
          <w:sz w:val="28"/>
          <w:szCs w:val="28"/>
        </w:rPr>
        <w:t xml:space="preserve"> государственны</w:t>
      </w:r>
      <w:r>
        <w:rPr>
          <w:rFonts w:ascii="Times New Roman" w:hAnsi="Times New Roman"/>
          <w:sz w:val="28"/>
          <w:szCs w:val="28"/>
        </w:rPr>
        <w:t>е</w:t>
      </w:r>
      <w:r w:rsidRPr="00DC15E7">
        <w:rPr>
          <w:rFonts w:ascii="Times New Roman" w:hAnsi="Times New Roman"/>
          <w:sz w:val="28"/>
          <w:szCs w:val="28"/>
        </w:rPr>
        <w:t xml:space="preserve"> бюджетны</w:t>
      </w:r>
      <w:r>
        <w:rPr>
          <w:rFonts w:ascii="Times New Roman" w:hAnsi="Times New Roman"/>
          <w:sz w:val="28"/>
          <w:szCs w:val="28"/>
        </w:rPr>
        <w:t>е</w:t>
      </w:r>
      <w:r w:rsidRPr="00DC15E7">
        <w:rPr>
          <w:rFonts w:ascii="Times New Roman" w:hAnsi="Times New Roman"/>
          <w:sz w:val="28"/>
          <w:szCs w:val="28"/>
        </w:rPr>
        <w:t xml:space="preserve"> учреждения здравоохранения: «Хабаровский территориальный центр медицины катастроф» министерства здравоохранения края; «Детская городская клиническая больница № 9» министерства зд</w:t>
      </w:r>
      <w:r w:rsidR="00D309C6">
        <w:rPr>
          <w:rFonts w:ascii="Times New Roman" w:hAnsi="Times New Roman"/>
          <w:sz w:val="28"/>
          <w:szCs w:val="28"/>
        </w:rPr>
        <w:t>равоохранения края</w:t>
      </w:r>
      <w:r w:rsidRPr="00DC15E7">
        <w:rPr>
          <w:rFonts w:ascii="Times New Roman" w:hAnsi="Times New Roman"/>
          <w:sz w:val="28"/>
          <w:szCs w:val="28"/>
        </w:rPr>
        <w:t xml:space="preserve"> </w:t>
      </w:r>
      <w:r>
        <w:rPr>
          <w:rFonts w:ascii="Times New Roman" w:hAnsi="Times New Roman"/>
          <w:sz w:val="28"/>
          <w:szCs w:val="28"/>
        </w:rPr>
        <w:t xml:space="preserve">и </w:t>
      </w:r>
      <w:r w:rsidRPr="00DC15E7">
        <w:rPr>
          <w:rFonts w:ascii="Times New Roman" w:hAnsi="Times New Roman"/>
          <w:sz w:val="28"/>
          <w:szCs w:val="28"/>
          <w:lang w:eastAsia="ru-RU"/>
        </w:rPr>
        <w:t>министерство здравоохранения края</w:t>
      </w:r>
      <w:r>
        <w:rPr>
          <w:rFonts w:ascii="Times New Roman" w:hAnsi="Times New Roman"/>
          <w:sz w:val="28"/>
          <w:szCs w:val="28"/>
          <w:lang w:eastAsia="ru-RU"/>
        </w:rPr>
        <w:t>.</w:t>
      </w:r>
    </w:p>
    <w:p w:rsidR="00E30624" w:rsidRDefault="00E30624" w:rsidP="00C66CC7">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рамках данного контрольного мероприятия были установлены идентичные недостатки и нарушения.</w:t>
      </w:r>
    </w:p>
    <w:p w:rsidR="00E30624" w:rsidRDefault="00E3062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eastAsia="ru-RU"/>
        </w:rPr>
        <w:t xml:space="preserve">В частности также был отмечен факт отсутствия правового регулирования </w:t>
      </w:r>
      <w:r w:rsidRPr="00DC15E7">
        <w:rPr>
          <w:rFonts w:ascii="Times New Roman" w:hAnsi="Times New Roman"/>
          <w:sz w:val="28"/>
          <w:szCs w:val="28"/>
        </w:rPr>
        <w:t>расходов, связанных с оплатой отпусков и выплатой компенсации за неиспользованные отпуска медицинским и иным работникам, которым предоставлялись в 2020 году выплаты стимулирующего характера за особые условия труда и дополнительную нагрузку, выполнение особо важных работ</w:t>
      </w:r>
      <w:r>
        <w:rPr>
          <w:rFonts w:ascii="Times New Roman" w:hAnsi="Times New Roman"/>
          <w:sz w:val="28"/>
          <w:szCs w:val="28"/>
        </w:rPr>
        <w:t>.</w:t>
      </w:r>
    </w:p>
    <w:p w:rsidR="00E30624" w:rsidRDefault="00E30624" w:rsidP="00C66CC7">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части контроля за осуществлением выплат п</w:t>
      </w:r>
      <w:r w:rsidRPr="00DC15E7">
        <w:rPr>
          <w:rFonts w:ascii="Times New Roman" w:hAnsi="Times New Roman"/>
          <w:sz w:val="28"/>
          <w:szCs w:val="28"/>
          <w:lang w:eastAsia="ru-RU"/>
        </w:rPr>
        <w:t>о результатам проведенного контрольного мероприятия установлены отдельные нарушения и недостатки</w:t>
      </w:r>
      <w:r w:rsidRPr="00DC15E7">
        <w:rPr>
          <w:rFonts w:ascii="Times New Roman" w:hAnsi="Times New Roman"/>
          <w:sz w:val="28"/>
          <w:szCs w:val="28"/>
        </w:rPr>
        <w:t xml:space="preserve"> КГБУЗ «Детская городская клиническая больница № 9»</w:t>
      </w:r>
      <w:r>
        <w:rPr>
          <w:rFonts w:ascii="Times New Roman" w:hAnsi="Times New Roman"/>
          <w:sz w:val="28"/>
          <w:szCs w:val="28"/>
        </w:rPr>
        <w:t xml:space="preserve">, связанные с </w:t>
      </w:r>
      <w:r w:rsidRPr="00DC15E7">
        <w:rPr>
          <w:rFonts w:ascii="Times New Roman" w:hAnsi="Times New Roman"/>
          <w:sz w:val="28"/>
          <w:szCs w:val="28"/>
        </w:rPr>
        <w:t>начислени</w:t>
      </w:r>
      <w:r w:rsidR="00D309C6">
        <w:rPr>
          <w:rFonts w:ascii="Times New Roman" w:hAnsi="Times New Roman"/>
          <w:sz w:val="28"/>
          <w:szCs w:val="28"/>
        </w:rPr>
        <w:t>е</w:t>
      </w:r>
      <w:r>
        <w:rPr>
          <w:rFonts w:ascii="Times New Roman" w:hAnsi="Times New Roman"/>
          <w:sz w:val="28"/>
          <w:szCs w:val="28"/>
        </w:rPr>
        <w:t>м</w:t>
      </w:r>
      <w:r w:rsidRPr="00DC15E7">
        <w:rPr>
          <w:rFonts w:ascii="Times New Roman" w:hAnsi="Times New Roman"/>
          <w:sz w:val="28"/>
          <w:szCs w:val="28"/>
        </w:rPr>
        <w:t xml:space="preserve"> и осуществле</w:t>
      </w:r>
      <w:r>
        <w:rPr>
          <w:rFonts w:ascii="Times New Roman" w:hAnsi="Times New Roman"/>
          <w:sz w:val="28"/>
          <w:szCs w:val="28"/>
        </w:rPr>
        <w:t>нием</w:t>
      </w:r>
      <w:r w:rsidRPr="00DC15E7">
        <w:rPr>
          <w:rFonts w:ascii="Times New Roman" w:hAnsi="Times New Roman"/>
          <w:sz w:val="28"/>
          <w:szCs w:val="28"/>
        </w:rPr>
        <w:t xml:space="preserve"> выплат стимулирующего характера за апрель 2020 года в общей сумме 31,30 тыс. рублей работникам учреждения (водителям автомобилей, не осуществлявших перевозку медицинских работников, оказывающих медицинскую помощь гражданам, у которых выявлена новая </w:t>
      </w:r>
      <w:proofErr w:type="spellStart"/>
      <w:r w:rsidRPr="00DC15E7">
        <w:rPr>
          <w:rFonts w:ascii="Times New Roman" w:hAnsi="Times New Roman"/>
          <w:sz w:val="28"/>
          <w:szCs w:val="28"/>
        </w:rPr>
        <w:t>коронавирусная</w:t>
      </w:r>
      <w:proofErr w:type="spellEnd"/>
      <w:r w:rsidRPr="00DC15E7">
        <w:rPr>
          <w:rFonts w:ascii="Times New Roman" w:hAnsi="Times New Roman"/>
          <w:sz w:val="28"/>
          <w:szCs w:val="28"/>
        </w:rPr>
        <w:t xml:space="preserve"> инфекция COVID-19 и граждан, у которых выявлена новая </w:t>
      </w:r>
      <w:proofErr w:type="spellStart"/>
      <w:r w:rsidRPr="00DC15E7">
        <w:rPr>
          <w:rFonts w:ascii="Times New Roman" w:hAnsi="Times New Roman"/>
          <w:sz w:val="28"/>
          <w:szCs w:val="28"/>
        </w:rPr>
        <w:t>коронавирусная</w:t>
      </w:r>
      <w:proofErr w:type="spellEnd"/>
      <w:r w:rsidRPr="00DC15E7">
        <w:rPr>
          <w:rFonts w:ascii="Times New Roman" w:hAnsi="Times New Roman"/>
          <w:sz w:val="28"/>
          <w:szCs w:val="28"/>
        </w:rPr>
        <w:t xml:space="preserve"> инфекция). </w:t>
      </w:r>
    </w:p>
    <w:p w:rsidR="00805F2D" w:rsidRDefault="00805F2D" w:rsidP="00C66CC7">
      <w:pPr>
        <w:widowControl w:val="0"/>
        <w:spacing w:after="0" w:line="240" w:lineRule="auto"/>
        <w:jc w:val="center"/>
        <w:rPr>
          <w:rFonts w:ascii="Times New Roman" w:eastAsia="Times New Roman" w:hAnsi="Times New Roman" w:cs="Times New Roman"/>
          <w:b/>
          <w:sz w:val="28"/>
          <w:szCs w:val="28"/>
          <w:lang w:eastAsia="ru-RU"/>
        </w:rPr>
      </w:pPr>
    </w:p>
    <w:p w:rsidR="00AE3330" w:rsidRDefault="00AE3330" w:rsidP="00C66CC7">
      <w:pPr>
        <w:pStyle w:val="1"/>
        <w:widowControl w:val="0"/>
        <w:spacing w:before="0"/>
        <w:rPr>
          <w:rFonts w:eastAsia="Times New Roman"/>
          <w:lang w:eastAsia="ru-RU"/>
        </w:rPr>
      </w:pPr>
      <w:bookmarkStart w:id="39" w:name="_Toc96901719"/>
      <w:bookmarkStart w:id="40" w:name="_Toc96902604"/>
      <w:r w:rsidRPr="00AE3330">
        <w:rPr>
          <w:rFonts w:eastAsia="Times New Roman"/>
          <w:lang w:eastAsia="ru-RU"/>
        </w:rPr>
        <w:t>4.</w:t>
      </w:r>
      <w:r w:rsidR="000324FD">
        <w:rPr>
          <w:rFonts w:eastAsia="Times New Roman"/>
          <w:lang w:eastAsia="ru-RU"/>
        </w:rPr>
        <w:t>5</w:t>
      </w:r>
      <w:r w:rsidRPr="00AE3330">
        <w:rPr>
          <w:rFonts w:eastAsia="Times New Roman"/>
          <w:lang w:eastAsia="ru-RU"/>
        </w:rPr>
        <w:t>. Контроль в сфере образования</w:t>
      </w:r>
      <w:bookmarkEnd w:id="39"/>
      <w:bookmarkEnd w:id="40"/>
    </w:p>
    <w:p w:rsidR="00AE3330" w:rsidRPr="00AE3330" w:rsidRDefault="00EB7BA1" w:rsidP="00C66CC7">
      <w:pPr>
        <w:widowControl w:val="0"/>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Вопросы реализации мероприятий в сфере образования рассматривались в рамках одного к</w:t>
      </w:r>
      <w:r w:rsidR="00AE3330" w:rsidRPr="00AE3330">
        <w:rPr>
          <w:rFonts w:ascii="Times New Roman" w:eastAsia="Calibri" w:hAnsi="Times New Roman" w:cs="Times New Roman"/>
          <w:bCs/>
          <w:sz w:val="28"/>
          <w:szCs w:val="28"/>
        </w:rPr>
        <w:t>онтрольно</w:t>
      </w:r>
      <w:r>
        <w:rPr>
          <w:rFonts w:ascii="Times New Roman" w:eastAsia="Calibri" w:hAnsi="Times New Roman" w:cs="Times New Roman"/>
          <w:bCs/>
          <w:sz w:val="28"/>
          <w:szCs w:val="28"/>
        </w:rPr>
        <w:t>го</w:t>
      </w:r>
      <w:r w:rsidR="00AE3330" w:rsidRPr="00AE3330">
        <w:rPr>
          <w:rFonts w:ascii="Times New Roman" w:eastAsia="Calibri" w:hAnsi="Times New Roman" w:cs="Times New Roman"/>
          <w:bCs/>
          <w:sz w:val="28"/>
          <w:szCs w:val="28"/>
        </w:rPr>
        <w:t xml:space="preserve"> мероприяти</w:t>
      </w:r>
      <w:r>
        <w:rPr>
          <w:rFonts w:ascii="Times New Roman" w:eastAsia="Calibri" w:hAnsi="Times New Roman" w:cs="Times New Roman"/>
          <w:bCs/>
          <w:sz w:val="28"/>
          <w:szCs w:val="28"/>
        </w:rPr>
        <w:t>я</w:t>
      </w:r>
      <w:r w:rsidR="00AE3330" w:rsidRPr="00AE3330">
        <w:rPr>
          <w:rFonts w:ascii="Times New Roman" w:eastAsia="Calibri" w:hAnsi="Times New Roman" w:cs="Times New Roman"/>
          <w:sz w:val="28"/>
          <w:szCs w:val="28"/>
        </w:rPr>
        <w:t xml:space="preserve"> </w:t>
      </w:r>
      <w:r w:rsidR="00AE3330" w:rsidRPr="00AE3330">
        <w:rPr>
          <w:rFonts w:ascii="Times New Roman" w:eastAsia="Times New Roman" w:hAnsi="Times New Roman" w:cs="Times New Roman"/>
          <w:snapToGrid w:val="0"/>
          <w:sz w:val="28"/>
          <w:szCs w:val="28"/>
          <w:lang w:eastAsia="ru-RU"/>
        </w:rPr>
        <w:t>на предмет законности, результативности (эффективности и экономности) использования средств краевого бюджета, выделенных в рамках реализации национального проекта «Демография» на реализацию мероприятий регионального проекта «Содействие занятости женщин – создание условий дошкольного образования для детей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r>
        <w:rPr>
          <w:rFonts w:ascii="Times New Roman" w:eastAsia="Times New Roman" w:hAnsi="Times New Roman" w:cs="Times New Roman"/>
          <w:snapToGrid w:val="0"/>
          <w:sz w:val="28"/>
          <w:szCs w:val="28"/>
          <w:lang w:eastAsia="ru-RU"/>
        </w:rPr>
        <w:t xml:space="preserve"> </w:t>
      </w:r>
      <w:r w:rsidR="00AE3330" w:rsidRPr="00AE3330">
        <w:rPr>
          <w:rFonts w:ascii="Times New Roman" w:eastAsia="Times New Roman" w:hAnsi="Times New Roman" w:cs="Times New Roman"/>
          <w:snapToGrid w:val="0"/>
          <w:sz w:val="28"/>
          <w:szCs w:val="28"/>
          <w:lang w:eastAsia="ru-RU"/>
        </w:rPr>
        <w:t>в 2020 году.</w:t>
      </w:r>
      <w:r w:rsidR="00AE3330" w:rsidRPr="00AE3330">
        <w:rPr>
          <w:rFonts w:ascii="Times New Roman" w:eastAsia="Calibri" w:hAnsi="Times New Roman" w:cs="Times New Roman"/>
          <w:sz w:val="28"/>
          <w:szCs w:val="28"/>
        </w:rPr>
        <w:t xml:space="preserve"> </w:t>
      </w:r>
    </w:p>
    <w:p w:rsidR="00AE3330" w:rsidRPr="00AE3330" w:rsidRDefault="005F2677" w:rsidP="00C66CC7">
      <w:pPr>
        <w:widowControl w:val="0"/>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rPr>
        <w:t>Реализация мероприятий</w:t>
      </w:r>
      <w:r w:rsidR="00AE3330" w:rsidRPr="00AE3330">
        <w:rPr>
          <w:rFonts w:ascii="Times New Roman" w:eastAsia="Times New Roman" w:hAnsi="Times New Roman" w:cs="Times New Roman"/>
          <w:sz w:val="28"/>
          <w:szCs w:val="28"/>
        </w:rPr>
        <w:t xml:space="preserve"> регионального проекта </w:t>
      </w:r>
      <w:r>
        <w:rPr>
          <w:rFonts w:ascii="Times New Roman" w:eastAsia="Times New Roman" w:hAnsi="Times New Roman" w:cs="Times New Roman"/>
          <w:sz w:val="28"/>
          <w:szCs w:val="28"/>
        </w:rPr>
        <w:t>осуществля</w:t>
      </w:r>
      <w:r w:rsidR="0000154D">
        <w:rPr>
          <w:rFonts w:ascii="Times New Roman" w:eastAsia="Times New Roman" w:hAnsi="Times New Roman" w:cs="Times New Roman"/>
          <w:sz w:val="28"/>
          <w:szCs w:val="28"/>
        </w:rPr>
        <w:t>е</w:t>
      </w:r>
      <w:r>
        <w:rPr>
          <w:rFonts w:ascii="Times New Roman" w:eastAsia="Times New Roman" w:hAnsi="Times New Roman" w:cs="Times New Roman"/>
          <w:sz w:val="28"/>
          <w:szCs w:val="28"/>
        </w:rPr>
        <w:t>тся в</w:t>
      </w:r>
      <w:r w:rsidR="00AE3330" w:rsidRPr="00AE3330">
        <w:rPr>
          <w:rFonts w:ascii="Times New Roman" w:eastAsia="Times New Roman" w:hAnsi="Times New Roman" w:cs="Times New Roman"/>
          <w:sz w:val="28"/>
          <w:szCs w:val="28"/>
        </w:rPr>
        <w:t xml:space="preserve"> рамках двух государственных программ края: </w:t>
      </w:r>
      <w:r w:rsidR="00AE3330" w:rsidRPr="00AE3330">
        <w:rPr>
          <w:rFonts w:ascii="Times New Roman" w:eastAsia="Calibri" w:hAnsi="Times New Roman" w:cs="Times New Roman"/>
          <w:sz w:val="28"/>
          <w:szCs w:val="28"/>
        </w:rPr>
        <w:t xml:space="preserve">«Развитие образования в </w:t>
      </w:r>
      <w:r w:rsidR="00AE3330" w:rsidRPr="00AE3330">
        <w:rPr>
          <w:rFonts w:ascii="Times New Roman" w:eastAsia="Calibri" w:hAnsi="Times New Roman" w:cs="Times New Roman"/>
          <w:sz w:val="28"/>
          <w:szCs w:val="28"/>
        </w:rPr>
        <w:lastRenderedPageBreak/>
        <w:t xml:space="preserve">Хабаровском крае» и </w:t>
      </w:r>
      <w:r w:rsidR="00AE3330" w:rsidRPr="00AE3330">
        <w:rPr>
          <w:rFonts w:ascii="Times New Roman" w:eastAsia="Times New Roman" w:hAnsi="Times New Roman" w:cs="Times New Roman"/>
          <w:color w:val="000000"/>
          <w:sz w:val="28"/>
          <w:szCs w:val="28"/>
          <w:lang w:eastAsia="ru-RU"/>
        </w:rPr>
        <w:t>«Развития рынка труда и содействие занятости населения Хабаровского края»</w:t>
      </w:r>
      <w:r w:rsidR="00AE3330" w:rsidRPr="00AE3330">
        <w:rPr>
          <w:rFonts w:ascii="Times New Roman" w:eastAsia="Calibri" w:hAnsi="Times New Roman" w:cs="Times New Roman"/>
          <w:sz w:val="28"/>
          <w:szCs w:val="28"/>
        </w:rPr>
        <w:t>.</w:t>
      </w:r>
    </w:p>
    <w:p w:rsidR="00AE3330" w:rsidRPr="00AE3330" w:rsidRDefault="00AE3330" w:rsidP="00C66CC7">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AE3330">
        <w:rPr>
          <w:rFonts w:ascii="Times New Roman" w:eastAsia="Times New Roman" w:hAnsi="Times New Roman" w:cs="Times New Roman"/>
          <w:sz w:val="28"/>
          <w:szCs w:val="28"/>
          <w:lang w:eastAsia="ru-RU"/>
        </w:rPr>
        <w:t xml:space="preserve">В 2020 году расходы краевого бюджета с учетом </w:t>
      </w:r>
      <w:proofErr w:type="spellStart"/>
      <w:r w:rsidRPr="00AE3330">
        <w:rPr>
          <w:rFonts w:ascii="Times New Roman" w:eastAsia="Times New Roman" w:hAnsi="Times New Roman" w:cs="Times New Roman"/>
          <w:sz w:val="28"/>
          <w:szCs w:val="28"/>
          <w:lang w:eastAsia="ru-RU"/>
        </w:rPr>
        <w:t>софинансирования</w:t>
      </w:r>
      <w:proofErr w:type="spellEnd"/>
      <w:r w:rsidRPr="00AE3330">
        <w:rPr>
          <w:rFonts w:ascii="Times New Roman" w:eastAsia="Times New Roman" w:hAnsi="Times New Roman" w:cs="Times New Roman"/>
          <w:sz w:val="28"/>
          <w:szCs w:val="28"/>
          <w:lang w:eastAsia="ru-RU"/>
        </w:rPr>
        <w:t xml:space="preserve"> из федерального бюджета в рамках достижения 3-х результатов регионального проекта составили 449,19 млн. рублей. </w:t>
      </w:r>
    </w:p>
    <w:p w:rsidR="00AE3330" w:rsidRPr="00AE3330" w:rsidRDefault="00AE3330" w:rsidP="00C66CC7">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AE3330">
        <w:rPr>
          <w:rFonts w:ascii="Times New Roman" w:eastAsia="Times New Roman" w:hAnsi="Times New Roman" w:cs="Times New Roman"/>
          <w:sz w:val="28"/>
          <w:szCs w:val="28"/>
          <w:lang w:eastAsia="ru-RU"/>
        </w:rPr>
        <w:t>В рамках контрольного мероприятия были рассмотрены следующие основные вопросы.</w:t>
      </w:r>
    </w:p>
    <w:p w:rsidR="00AE3330" w:rsidRPr="00AE3330" w:rsidRDefault="00AE3330" w:rsidP="00C66CC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AE3330">
        <w:rPr>
          <w:rFonts w:ascii="Times New Roman" w:eastAsia="Calibri" w:hAnsi="Times New Roman" w:cs="Times New Roman"/>
          <w:sz w:val="28"/>
          <w:szCs w:val="28"/>
          <w:lang w:eastAsia="ru-RU"/>
        </w:rPr>
        <w:t xml:space="preserve">1. </w:t>
      </w:r>
      <w:r w:rsidR="005F2677">
        <w:rPr>
          <w:rFonts w:ascii="Times New Roman" w:eastAsia="Calibri" w:hAnsi="Times New Roman" w:cs="Times New Roman"/>
          <w:sz w:val="28"/>
          <w:szCs w:val="28"/>
          <w:lang w:eastAsia="ru-RU"/>
        </w:rPr>
        <w:t>Р</w:t>
      </w:r>
      <w:r w:rsidRPr="00AE3330">
        <w:rPr>
          <w:rFonts w:ascii="Times New Roman" w:eastAsia="Times New Roman" w:hAnsi="Times New Roman" w:cs="Times New Roman"/>
          <w:color w:val="000000"/>
          <w:sz w:val="28"/>
          <w:szCs w:val="28"/>
          <w:lang w:eastAsia="ru-RU"/>
        </w:rPr>
        <w:t>еализаци</w:t>
      </w:r>
      <w:r w:rsidR="005F2677">
        <w:rPr>
          <w:rFonts w:ascii="Times New Roman" w:eastAsia="Times New Roman" w:hAnsi="Times New Roman" w:cs="Times New Roman"/>
          <w:color w:val="000000"/>
          <w:sz w:val="28"/>
          <w:szCs w:val="28"/>
          <w:lang w:eastAsia="ru-RU"/>
        </w:rPr>
        <w:t>я</w:t>
      </w:r>
      <w:r w:rsidRPr="00AE3330">
        <w:rPr>
          <w:rFonts w:ascii="Times New Roman" w:eastAsia="Times New Roman" w:hAnsi="Times New Roman" w:cs="Times New Roman"/>
          <w:color w:val="000000"/>
          <w:sz w:val="28"/>
          <w:szCs w:val="28"/>
          <w:lang w:eastAsia="ru-RU"/>
        </w:rPr>
        <w:t xml:space="preserve"> мероприяти</w:t>
      </w:r>
      <w:r w:rsidR="005F2677">
        <w:rPr>
          <w:rFonts w:ascii="Times New Roman" w:eastAsia="Times New Roman" w:hAnsi="Times New Roman" w:cs="Times New Roman"/>
          <w:color w:val="000000"/>
          <w:sz w:val="28"/>
          <w:szCs w:val="28"/>
          <w:lang w:eastAsia="ru-RU"/>
        </w:rPr>
        <w:t>й</w:t>
      </w:r>
      <w:r w:rsidRPr="00AE3330">
        <w:rPr>
          <w:rFonts w:ascii="Times New Roman" w:eastAsia="Times New Roman" w:hAnsi="Times New Roman" w:cs="Times New Roman"/>
          <w:color w:val="000000"/>
          <w:sz w:val="28"/>
          <w:szCs w:val="28"/>
          <w:lang w:eastAsia="ru-RU"/>
        </w:rPr>
        <w:t xml:space="preserve"> по организации </w:t>
      </w:r>
      <w:r w:rsidRPr="00AE3330">
        <w:rPr>
          <w:rFonts w:ascii="Times New Roman" w:eastAsia="Calibri" w:hAnsi="Times New Roman" w:cs="Times New Roman"/>
          <w:sz w:val="28"/>
          <w:szCs w:val="28"/>
          <w:lang w:eastAsia="ru-RU"/>
        </w:rPr>
        <w:t>переобучения и повышения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в целях поиска работы</w:t>
      </w:r>
      <w:r w:rsidR="005F2677">
        <w:rPr>
          <w:rFonts w:ascii="Times New Roman" w:eastAsia="Calibri" w:hAnsi="Times New Roman" w:cs="Times New Roman"/>
          <w:sz w:val="28"/>
          <w:szCs w:val="28"/>
          <w:lang w:eastAsia="ru-RU"/>
        </w:rPr>
        <w:t xml:space="preserve">. </w:t>
      </w:r>
    </w:p>
    <w:p w:rsidR="00AE3330" w:rsidRPr="00AE3330" w:rsidRDefault="0000154D" w:rsidP="00C66CC7">
      <w:pPr>
        <w:widowControl w:val="0"/>
        <w:tabs>
          <w:tab w:val="left" w:pos="496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По данному направлению установлен ряд нарушений, в частности в</w:t>
      </w:r>
      <w:r w:rsidR="00AE3330" w:rsidRPr="00AE3330">
        <w:rPr>
          <w:rFonts w:ascii="Times New Roman" w:eastAsia="Calibri" w:hAnsi="Times New Roman" w:cs="Times New Roman"/>
          <w:sz w:val="28"/>
          <w:szCs w:val="28"/>
          <w:lang w:eastAsia="ru-RU"/>
        </w:rPr>
        <w:t xml:space="preserve"> проверяемом периоде из 486 женщин, приступивших к обучению, фактически </w:t>
      </w:r>
      <w:r w:rsidR="00AE3330" w:rsidRPr="00AE3330">
        <w:rPr>
          <w:rFonts w:ascii="Times New Roman" w:eastAsia="Calibri" w:hAnsi="Times New Roman" w:cs="Times New Roman"/>
          <w:sz w:val="28"/>
          <w:szCs w:val="28"/>
        </w:rPr>
        <w:t>освоили новые профессии и повысили квалификацию – 483 женщины</w:t>
      </w:r>
      <w:r w:rsidR="005F2677">
        <w:rPr>
          <w:rFonts w:ascii="Times New Roman" w:eastAsia="Calibri" w:hAnsi="Times New Roman" w:cs="Times New Roman"/>
          <w:sz w:val="28"/>
          <w:szCs w:val="28"/>
        </w:rPr>
        <w:t>. Расходы</w:t>
      </w:r>
      <w:r w:rsidR="00AE3330" w:rsidRPr="00AE3330">
        <w:rPr>
          <w:rFonts w:ascii="Times New Roman" w:eastAsia="Calibri" w:hAnsi="Times New Roman" w:cs="Times New Roman"/>
          <w:sz w:val="28"/>
          <w:szCs w:val="28"/>
        </w:rPr>
        <w:t xml:space="preserve"> </w:t>
      </w:r>
      <w:r w:rsidR="00AE3330" w:rsidRPr="00AE3330">
        <w:rPr>
          <w:rFonts w:ascii="Times New Roman" w:eastAsia="Times New Roman" w:hAnsi="Times New Roman" w:cs="Times New Roman"/>
          <w:sz w:val="28"/>
          <w:szCs w:val="28"/>
          <w:lang w:eastAsia="ru-RU"/>
        </w:rPr>
        <w:t xml:space="preserve">на осуществление выплат незанятым женщинам, фактически не завершивших обучение, </w:t>
      </w:r>
      <w:r w:rsidR="005F2677">
        <w:rPr>
          <w:rFonts w:ascii="Times New Roman" w:eastAsia="Times New Roman" w:hAnsi="Times New Roman" w:cs="Times New Roman"/>
          <w:sz w:val="28"/>
          <w:szCs w:val="28"/>
          <w:lang w:eastAsia="ru-RU"/>
        </w:rPr>
        <w:t>в сумме</w:t>
      </w:r>
      <w:r w:rsidR="00AE3330" w:rsidRPr="00AE3330">
        <w:rPr>
          <w:rFonts w:ascii="Times New Roman" w:eastAsia="Times New Roman" w:hAnsi="Times New Roman" w:cs="Times New Roman"/>
          <w:sz w:val="28"/>
          <w:szCs w:val="28"/>
          <w:lang w:eastAsia="ru-RU"/>
        </w:rPr>
        <w:t xml:space="preserve"> 0,10 млн. рублей</w:t>
      </w:r>
      <w:r w:rsidR="005F2677">
        <w:rPr>
          <w:rFonts w:ascii="Times New Roman" w:eastAsia="Times New Roman" w:hAnsi="Times New Roman" w:cs="Times New Roman"/>
          <w:sz w:val="28"/>
          <w:szCs w:val="28"/>
          <w:lang w:eastAsia="ru-RU"/>
        </w:rPr>
        <w:t xml:space="preserve"> по результатам проверки квалифицированы как нерезультативные</w:t>
      </w:r>
      <w:r w:rsidR="00AE3330" w:rsidRPr="00AE3330">
        <w:rPr>
          <w:rFonts w:ascii="Times New Roman" w:eastAsia="Times New Roman" w:hAnsi="Times New Roman" w:cs="Times New Roman"/>
          <w:sz w:val="28"/>
          <w:szCs w:val="28"/>
          <w:lang w:eastAsia="ru-RU"/>
        </w:rPr>
        <w:t>.</w:t>
      </w:r>
    </w:p>
    <w:p w:rsidR="00AE3330" w:rsidRDefault="00AE3330"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AE3330">
        <w:rPr>
          <w:rFonts w:ascii="Times New Roman" w:eastAsia="Times New Roman" w:hAnsi="Times New Roman" w:cs="Times New Roman"/>
          <w:sz w:val="28"/>
          <w:szCs w:val="28"/>
          <w:lang w:eastAsia="ru-RU"/>
        </w:rPr>
        <w:t>Установлено несоблюдение краевого порядка по организации обучения при использовании бюджетных средств на общую сумму 0,68 млн. рублей в связи с выплатами женщинам, не относящимся к категории получателей, поскольку фактически в период обучения являлись трудоустроенными</w:t>
      </w:r>
      <w:r w:rsidR="00D309C6">
        <w:rPr>
          <w:rFonts w:ascii="Times New Roman" w:eastAsia="Times New Roman" w:hAnsi="Times New Roman" w:cs="Times New Roman"/>
          <w:sz w:val="28"/>
          <w:szCs w:val="28"/>
          <w:lang w:eastAsia="ru-RU"/>
        </w:rPr>
        <w:t>,</w:t>
      </w:r>
      <w:r w:rsidRPr="00AE3330">
        <w:rPr>
          <w:rFonts w:ascii="Times New Roman" w:eastAsia="Times New Roman" w:hAnsi="Times New Roman" w:cs="Times New Roman"/>
          <w:sz w:val="28"/>
          <w:szCs w:val="28"/>
          <w:lang w:eastAsia="ru-RU"/>
        </w:rPr>
        <w:t xml:space="preserve"> а также выплатами за период, превышающий установленную продолжительность обучения, и при отсутствии </w:t>
      </w:r>
      <w:r w:rsidRPr="00AE3330">
        <w:rPr>
          <w:rFonts w:ascii="Times New Roman" w:eastAsia="Calibri" w:hAnsi="Times New Roman" w:cs="Times New Roman"/>
          <w:sz w:val="28"/>
          <w:szCs w:val="28"/>
          <w:lang w:eastAsia="ru-RU"/>
        </w:rPr>
        <w:t>трудоустройства по завершении обучения</w:t>
      </w:r>
      <w:r w:rsidRPr="00AE3330">
        <w:rPr>
          <w:rFonts w:ascii="Times New Roman" w:eastAsia="Times New Roman" w:hAnsi="Times New Roman" w:cs="Times New Roman"/>
          <w:sz w:val="28"/>
          <w:szCs w:val="28"/>
          <w:lang w:eastAsia="ru-RU"/>
        </w:rPr>
        <w:t>.</w:t>
      </w:r>
    </w:p>
    <w:p w:rsidR="000059C1" w:rsidRDefault="000059C1" w:rsidP="00C66CC7">
      <w:pPr>
        <w:widowControl w:val="0"/>
        <w:suppressAutoHyphens/>
        <w:autoSpaceDE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Также в ходе проверки отмечено, что в ряде случаев полученная в ходе обучения профессия не использовалась при последующем трудоустройстве.</w:t>
      </w:r>
    </w:p>
    <w:p w:rsidR="00AE3330" w:rsidRPr="00AE3330" w:rsidRDefault="00AE3330"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AE3330">
        <w:rPr>
          <w:rFonts w:ascii="Times New Roman" w:eastAsia="Times New Roman" w:hAnsi="Times New Roman" w:cs="Times New Roman"/>
          <w:sz w:val="28"/>
          <w:szCs w:val="28"/>
          <w:lang w:eastAsia="ru-RU"/>
        </w:rPr>
        <w:t>С учетом результатов контрольного мероприятия в адрес комитета по труду и занятости населения Правительства края направлено представление.</w:t>
      </w:r>
    </w:p>
    <w:p w:rsidR="00AE3330" w:rsidRDefault="00AE3330"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AE3330">
        <w:rPr>
          <w:rFonts w:ascii="Times New Roman" w:eastAsia="Times New Roman" w:hAnsi="Times New Roman" w:cs="Times New Roman"/>
          <w:sz w:val="28"/>
          <w:szCs w:val="28"/>
          <w:lang w:eastAsia="ru-RU"/>
        </w:rPr>
        <w:t>По результатам рассмотрения представления предприняты меры, направленные на повышение результативности расходов и возмещени</w:t>
      </w:r>
      <w:r w:rsidR="00744634">
        <w:rPr>
          <w:rFonts w:ascii="Times New Roman" w:eastAsia="Times New Roman" w:hAnsi="Times New Roman" w:cs="Times New Roman"/>
          <w:sz w:val="28"/>
          <w:szCs w:val="28"/>
          <w:lang w:eastAsia="ru-RU"/>
        </w:rPr>
        <w:t>е</w:t>
      </w:r>
      <w:r w:rsidRPr="00AE3330">
        <w:rPr>
          <w:rFonts w:ascii="Times New Roman" w:eastAsia="Times New Roman" w:hAnsi="Times New Roman" w:cs="Times New Roman"/>
          <w:sz w:val="28"/>
          <w:szCs w:val="28"/>
          <w:lang w:eastAsia="ru-RU"/>
        </w:rPr>
        <w:t xml:space="preserve"> неправомерно полученных денежных </w:t>
      </w:r>
      <w:r w:rsidR="007F6272" w:rsidRPr="00AE3330">
        <w:rPr>
          <w:rFonts w:ascii="Times New Roman" w:eastAsia="Times New Roman" w:hAnsi="Times New Roman" w:cs="Times New Roman"/>
          <w:sz w:val="28"/>
          <w:szCs w:val="28"/>
          <w:lang w:eastAsia="ru-RU"/>
        </w:rPr>
        <w:t>средств</w:t>
      </w:r>
      <w:r w:rsidRPr="00AE3330">
        <w:rPr>
          <w:rFonts w:ascii="Times New Roman" w:eastAsia="Times New Roman" w:hAnsi="Times New Roman" w:cs="Times New Roman"/>
          <w:sz w:val="28"/>
          <w:szCs w:val="28"/>
          <w:lang w:eastAsia="ru-RU"/>
        </w:rPr>
        <w:t>.</w:t>
      </w:r>
    </w:p>
    <w:p w:rsidR="005F1B41" w:rsidRPr="005B2969" w:rsidRDefault="00AE3330" w:rsidP="00C66CC7">
      <w:pPr>
        <w:widowControl w:val="0"/>
        <w:spacing w:after="0" w:line="240" w:lineRule="auto"/>
        <w:ind w:firstLine="709"/>
        <w:jc w:val="both"/>
        <w:rPr>
          <w:rFonts w:ascii="Times New Roman" w:hAnsi="Times New Roman" w:cs="Times New Roman"/>
          <w:sz w:val="28"/>
          <w:szCs w:val="28"/>
          <w:lang w:eastAsia="ru-RU"/>
        </w:rPr>
      </w:pPr>
      <w:bookmarkStart w:id="41" w:name="_Toc96901720"/>
      <w:r w:rsidRPr="005B2969">
        <w:rPr>
          <w:rFonts w:ascii="Times New Roman" w:hAnsi="Times New Roman" w:cs="Times New Roman"/>
          <w:sz w:val="28"/>
          <w:szCs w:val="28"/>
          <w:lang w:eastAsia="ru-RU"/>
        </w:rPr>
        <w:t xml:space="preserve">2. </w:t>
      </w:r>
      <w:r w:rsidR="0000154D" w:rsidRPr="005B2969">
        <w:rPr>
          <w:rFonts w:ascii="Times New Roman" w:hAnsi="Times New Roman" w:cs="Times New Roman"/>
          <w:sz w:val="28"/>
          <w:szCs w:val="28"/>
          <w:lang w:eastAsia="ru-RU"/>
        </w:rPr>
        <w:t xml:space="preserve">Реализация </w:t>
      </w:r>
      <w:r w:rsidR="005F1B41" w:rsidRPr="005B2969">
        <w:rPr>
          <w:rFonts w:ascii="Times New Roman" w:hAnsi="Times New Roman" w:cs="Times New Roman"/>
          <w:sz w:val="28"/>
          <w:szCs w:val="28"/>
          <w:lang w:eastAsia="ru-RU"/>
        </w:rPr>
        <w:t>мероприятий</w:t>
      </w:r>
      <w:r w:rsidR="000059C1" w:rsidRPr="005B2969">
        <w:rPr>
          <w:rFonts w:ascii="Times New Roman" w:hAnsi="Times New Roman" w:cs="Times New Roman"/>
          <w:sz w:val="28"/>
          <w:szCs w:val="28"/>
          <w:lang w:eastAsia="ru-RU"/>
        </w:rPr>
        <w:t xml:space="preserve"> государственной программы</w:t>
      </w:r>
      <w:r w:rsidRPr="005B2969">
        <w:rPr>
          <w:rFonts w:ascii="Times New Roman" w:hAnsi="Times New Roman" w:cs="Times New Roman"/>
          <w:sz w:val="28"/>
          <w:szCs w:val="28"/>
          <w:lang w:eastAsia="ru-RU"/>
        </w:rPr>
        <w:t xml:space="preserve"> «Развитие образования в Хабаровском крае»</w:t>
      </w:r>
      <w:r w:rsidR="005F1B41" w:rsidRPr="005B2969">
        <w:rPr>
          <w:rFonts w:ascii="Times New Roman" w:hAnsi="Times New Roman" w:cs="Times New Roman"/>
          <w:sz w:val="28"/>
          <w:szCs w:val="28"/>
          <w:lang w:eastAsia="ru-RU"/>
        </w:rPr>
        <w:t>.</w:t>
      </w:r>
      <w:bookmarkEnd w:id="41"/>
    </w:p>
    <w:p w:rsidR="00AE3330" w:rsidRPr="005B2969" w:rsidRDefault="005F1B41" w:rsidP="00C66CC7">
      <w:pPr>
        <w:widowControl w:val="0"/>
        <w:spacing w:after="0" w:line="240" w:lineRule="auto"/>
        <w:ind w:firstLine="709"/>
        <w:jc w:val="both"/>
        <w:rPr>
          <w:rFonts w:ascii="Times New Roman" w:eastAsia="Calibri" w:hAnsi="Times New Roman" w:cs="Times New Roman"/>
          <w:sz w:val="28"/>
          <w:szCs w:val="28"/>
        </w:rPr>
      </w:pPr>
      <w:bookmarkStart w:id="42" w:name="_Toc96901721"/>
      <w:r w:rsidRPr="005B2969">
        <w:rPr>
          <w:rFonts w:ascii="Times New Roman" w:hAnsi="Times New Roman" w:cs="Times New Roman"/>
          <w:sz w:val="28"/>
          <w:szCs w:val="28"/>
          <w:lang w:eastAsia="ru-RU"/>
        </w:rPr>
        <w:t xml:space="preserve">По расходам на </w:t>
      </w:r>
      <w:r w:rsidR="00AE3330" w:rsidRPr="005B2969">
        <w:rPr>
          <w:rFonts w:ascii="Times New Roman" w:hAnsi="Times New Roman" w:cs="Times New Roman"/>
          <w:sz w:val="28"/>
          <w:szCs w:val="28"/>
          <w:lang w:eastAsia="ru-RU"/>
        </w:rPr>
        <w:t>строительство 7 детских садов на 970 мест</w:t>
      </w:r>
      <w:r w:rsidRPr="005B2969">
        <w:rPr>
          <w:rFonts w:ascii="Times New Roman" w:hAnsi="Times New Roman" w:cs="Times New Roman"/>
          <w:sz w:val="28"/>
          <w:szCs w:val="28"/>
          <w:lang w:eastAsia="ru-RU"/>
        </w:rPr>
        <w:t xml:space="preserve"> п</w:t>
      </w:r>
      <w:r w:rsidR="00AE3330" w:rsidRPr="005B2969">
        <w:rPr>
          <w:rFonts w:ascii="Times New Roman" w:hAnsi="Times New Roman" w:cs="Times New Roman"/>
          <w:sz w:val="28"/>
          <w:szCs w:val="28"/>
          <w:lang w:eastAsia="ru-RU"/>
        </w:rPr>
        <w:t xml:space="preserve">о состоянию на 01.01.2021 года </w:t>
      </w:r>
      <w:r w:rsidR="00AE3330" w:rsidRPr="005B2969">
        <w:rPr>
          <w:rFonts w:ascii="Times New Roman" w:eastAsia="Calibri" w:hAnsi="Times New Roman" w:cs="Times New Roman"/>
          <w:sz w:val="28"/>
          <w:szCs w:val="28"/>
          <w:lang w:eastAsia="ru-RU"/>
        </w:rPr>
        <w:t xml:space="preserve">не освоены плановые назначения </w:t>
      </w:r>
      <w:r w:rsidR="00AE3330" w:rsidRPr="005B2969">
        <w:rPr>
          <w:rFonts w:ascii="Times New Roman" w:eastAsia="Calibri" w:hAnsi="Times New Roman" w:cs="Times New Roman"/>
          <w:sz w:val="28"/>
          <w:szCs w:val="28"/>
        </w:rPr>
        <w:t>в сумме 328,29 млн. рублей</w:t>
      </w:r>
      <w:r w:rsidR="006669DA">
        <w:rPr>
          <w:rFonts w:ascii="Times New Roman" w:eastAsia="Calibri" w:hAnsi="Times New Roman" w:cs="Times New Roman"/>
          <w:sz w:val="28"/>
          <w:szCs w:val="28"/>
        </w:rPr>
        <w:t>,</w:t>
      </w:r>
      <w:r w:rsidR="00AE3330" w:rsidRPr="005B2969">
        <w:rPr>
          <w:rFonts w:ascii="Times New Roman" w:eastAsia="Calibri" w:hAnsi="Times New Roman" w:cs="Times New Roman"/>
          <w:sz w:val="28"/>
          <w:szCs w:val="28"/>
        </w:rPr>
        <w:t xml:space="preserve"> или на 43,9 процента, из них по федеральному соглашению – 172,21 млн. рублей (на 37,5%).</w:t>
      </w:r>
      <w:bookmarkEnd w:id="42"/>
      <w:r w:rsidR="00AE3330" w:rsidRPr="005B2969">
        <w:rPr>
          <w:rFonts w:ascii="Times New Roman" w:eastAsia="Calibri" w:hAnsi="Times New Roman" w:cs="Times New Roman"/>
          <w:sz w:val="28"/>
          <w:szCs w:val="28"/>
        </w:rPr>
        <w:t xml:space="preserve"> </w:t>
      </w:r>
    </w:p>
    <w:p w:rsidR="00AE3330" w:rsidRPr="00AE3330" w:rsidRDefault="00AE3330" w:rsidP="00C66CC7">
      <w:pPr>
        <w:widowControl w:val="0"/>
        <w:spacing w:after="0" w:line="240" w:lineRule="auto"/>
        <w:ind w:firstLine="709"/>
        <w:jc w:val="both"/>
        <w:rPr>
          <w:rFonts w:ascii="Times New Roman" w:eastAsia="Calibri" w:hAnsi="Times New Roman" w:cs="Times New Roman"/>
          <w:sz w:val="28"/>
          <w:szCs w:val="28"/>
          <w:lang w:eastAsia="ru-RU"/>
        </w:rPr>
      </w:pPr>
      <w:r w:rsidRPr="00AE3330">
        <w:rPr>
          <w:rFonts w:ascii="Times New Roman" w:eastAsia="Calibri" w:hAnsi="Times New Roman" w:cs="Times New Roman"/>
          <w:sz w:val="28"/>
          <w:szCs w:val="28"/>
          <w:lang w:eastAsia="ru-RU"/>
        </w:rPr>
        <w:t xml:space="preserve">Причинами низкого процента исполнения по расходам и </w:t>
      </w:r>
      <w:r w:rsidRPr="00AE3330">
        <w:rPr>
          <w:rFonts w:ascii="Times New Roman" w:eastAsia="Calibri" w:hAnsi="Times New Roman" w:cs="Times New Roman"/>
          <w:sz w:val="28"/>
          <w:szCs w:val="28"/>
        </w:rPr>
        <w:t>невыполнения за период реализации проекта (2019</w:t>
      </w:r>
      <w:r w:rsidR="00D309C6">
        <w:rPr>
          <w:rFonts w:ascii="Times New Roman" w:eastAsia="Calibri" w:hAnsi="Times New Roman" w:cs="Times New Roman"/>
          <w:sz w:val="28"/>
          <w:szCs w:val="28"/>
        </w:rPr>
        <w:t xml:space="preserve"> – </w:t>
      </w:r>
      <w:r w:rsidRPr="00AE3330">
        <w:rPr>
          <w:rFonts w:ascii="Times New Roman" w:eastAsia="Calibri" w:hAnsi="Times New Roman" w:cs="Times New Roman"/>
          <w:sz w:val="28"/>
          <w:szCs w:val="28"/>
        </w:rPr>
        <w:t>2021</w:t>
      </w:r>
      <w:r w:rsidR="00D309C6">
        <w:rPr>
          <w:rFonts w:ascii="Times New Roman" w:eastAsia="Calibri" w:hAnsi="Times New Roman" w:cs="Times New Roman"/>
          <w:sz w:val="28"/>
          <w:szCs w:val="28"/>
        </w:rPr>
        <w:t xml:space="preserve"> </w:t>
      </w:r>
      <w:r w:rsidRPr="00AE3330">
        <w:rPr>
          <w:rFonts w:ascii="Times New Roman" w:eastAsia="Calibri" w:hAnsi="Times New Roman" w:cs="Times New Roman"/>
          <w:sz w:val="28"/>
          <w:szCs w:val="28"/>
        </w:rPr>
        <w:t xml:space="preserve">годы) мероприятий по строительству детских садов являются несостоявшиеся конкурсы на выполнение строительно-монтажных работ, а также существенное нарушение подрядчиком </w:t>
      </w:r>
      <w:r w:rsidRPr="00AE3330">
        <w:rPr>
          <w:rFonts w:ascii="Times New Roman" w:eastAsia="Calibri" w:hAnsi="Times New Roman" w:cs="Times New Roman"/>
          <w:sz w:val="28"/>
          <w:szCs w:val="28"/>
          <w:lang w:eastAsia="ru-RU"/>
        </w:rPr>
        <w:t>сроков выполнения графика строительных работ</w:t>
      </w:r>
      <w:r w:rsidRPr="00AE3330">
        <w:rPr>
          <w:rFonts w:ascii="Times New Roman" w:eastAsia="Calibri" w:hAnsi="Times New Roman" w:cs="Times New Roman"/>
          <w:sz w:val="28"/>
          <w:szCs w:val="28"/>
        </w:rPr>
        <w:t>.</w:t>
      </w:r>
    </w:p>
    <w:p w:rsidR="00AE3330" w:rsidRPr="00AE3330" w:rsidRDefault="00AE3330" w:rsidP="00C66CC7">
      <w:pPr>
        <w:widowControl w:val="0"/>
        <w:spacing w:after="0" w:line="240" w:lineRule="auto"/>
        <w:ind w:firstLine="709"/>
        <w:jc w:val="both"/>
        <w:rPr>
          <w:rFonts w:ascii="Times New Roman" w:eastAsia="Calibri" w:hAnsi="Times New Roman" w:cs="Times New Roman"/>
          <w:sz w:val="28"/>
          <w:szCs w:val="28"/>
          <w:lang w:eastAsia="ar-SA"/>
        </w:rPr>
      </w:pPr>
      <w:r w:rsidRPr="00AE3330">
        <w:rPr>
          <w:rFonts w:ascii="Times New Roman" w:eastAsia="Calibri" w:hAnsi="Times New Roman" w:cs="Times New Roman"/>
          <w:sz w:val="28"/>
          <w:szCs w:val="28"/>
          <w:lang w:eastAsia="ru-RU"/>
        </w:rPr>
        <w:t>В составе факторов, влияющих на эффективность строительств</w:t>
      </w:r>
      <w:r w:rsidR="007A1AFF">
        <w:rPr>
          <w:rFonts w:ascii="Times New Roman" w:eastAsia="Calibri" w:hAnsi="Times New Roman" w:cs="Times New Roman"/>
          <w:sz w:val="28"/>
          <w:szCs w:val="28"/>
          <w:lang w:eastAsia="ru-RU"/>
        </w:rPr>
        <w:t>а</w:t>
      </w:r>
      <w:r w:rsidRPr="00AE3330">
        <w:rPr>
          <w:rFonts w:ascii="Times New Roman" w:eastAsia="Calibri" w:hAnsi="Times New Roman" w:cs="Times New Roman"/>
          <w:sz w:val="28"/>
          <w:szCs w:val="28"/>
          <w:lang w:eastAsia="ru-RU"/>
        </w:rPr>
        <w:t xml:space="preserve">, отмечены территориальные </w:t>
      </w:r>
      <w:r w:rsidRPr="00AE3330">
        <w:rPr>
          <w:rFonts w:ascii="Times New Roman" w:eastAsia="Calibri" w:hAnsi="Times New Roman" w:cs="Times New Roman"/>
          <w:sz w:val="28"/>
          <w:szCs w:val="28"/>
        </w:rPr>
        <w:t xml:space="preserve">особенности предоставленных под застройку </w:t>
      </w:r>
      <w:r w:rsidRPr="00AE3330">
        <w:rPr>
          <w:rFonts w:ascii="Times New Roman" w:eastAsia="Calibri" w:hAnsi="Times New Roman" w:cs="Times New Roman"/>
          <w:sz w:val="28"/>
          <w:szCs w:val="28"/>
        </w:rPr>
        <w:lastRenderedPageBreak/>
        <w:t xml:space="preserve">земельных участков и отсутствие в </w:t>
      </w:r>
      <w:r w:rsidRPr="00AE3330">
        <w:rPr>
          <w:rFonts w:ascii="Times New Roman" w:eastAsia="Calibri" w:hAnsi="Times New Roman" w:cs="Times New Roman"/>
          <w:sz w:val="28"/>
          <w:szCs w:val="28"/>
          <w:lang w:eastAsia="ar-SA"/>
        </w:rPr>
        <w:t>проектной документации</w:t>
      </w:r>
      <w:r w:rsidRPr="00AE3330">
        <w:rPr>
          <w:rFonts w:ascii="Times New Roman" w:eastAsia="Calibri" w:hAnsi="Times New Roman" w:cs="Times New Roman"/>
          <w:sz w:val="28"/>
          <w:szCs w:val="28"/>
        </w:rPr>
        <w:t xml:space="preserve"> комплекса мероприятий </w:t>
      </w:r>
      <w:r w:rsidRPr="00AE3330">
        <w:rPr>
          <w:rFonts w:ascii="Times New Roman" w:eastAsia="Calibri" w:hAnsi="Times New Roman" w:cs="Times New Roman"/>
          <w:sz w:val="28"/>
          <w:szCs w:val="28"/>
          <w:lang w:eastAsia="ru-RU"/>
        </w:rPr>
        <w:t>по отведению вод</w:t>
      </w:r>
      <w:r w:rsidRPr="00AE3330">
        <w:rPr>
          <w:rFonts w:ascii="Times New Roman" w:eastAsia="Calibri" w:hAnsi="Times New Roman" w:cs="Times New Roman"/>
          <w:sz w:val="28"/>
          <w:szCs w:val="28"/>
        </w:rPr>
        <w:t xml:space="preserve"> для </w:t>
      </w:r>
      <w:r w:rsidRPr="00AE3330">
        <w:rPr>
          <w:rFonts w:ascii="Times New Roman" w:eastAsia="Calibri" w:hAnsi="Times New Roman" w:cs="Times New Roman"/>
          <w:sz w:val="28"/>
          <w:szCs w:val="28"/>
          <w:lang w:eastAsia="ar-SA"/>
        </w:rPr>
        <w:t xml:space="preserve">исключения рисков подтопления площадки строительных работ. </w:t>
      </w:r>
    </w:p>
    <w:p w:rsidR="00AE3330" w:rsidRPr="00AE3330" w:rsidRDefault="000059C1" w:rsidP="00C66CC7">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ar-SA"/>
        </w:rPr>
        <w:t>Применяемые</w:t>
      </w:r>
      <w:r w:rsidR="00AE3330" w:rsidRPr="00AE3330">
        <w:rPr>
          <w:rFonts w:ascii="Times New Roman" w:eastAsia="Calibri" w:hAnsi="Times New Roman" w:cs="Times New Roman"/>
          <w:sz w:val="28"/>
          <w:szCs w:val="28"/>
          <w:lang w:eastAsia="ar-SA"/>
        </w:rPr>
        <w:t xml:space="preserve"> системные проектные решения – установка насосов для откачивания воды при отсутствии дренажной системы не являются достаточными для исключения негативных последствий подтопления зданий в ходе эксплуатации</w:t>
      </w:r>
      <w:r w:rsidR="00AE3330" w:rsidRPr="00AE3330">
        <w:rPr>
          <w:rFonts w:ascii="Times New Roman" w:eastAsia="Calibri" w:hAnsi="Times New Roman" w:cs="Times New Roman"/>
          <w:sz w:val="28"/>
          <w:szCs w:val="28"/>
          <w:lang w:eastAsia="ru-RU"/>
        </w:rPr>
        <w:t xml:space="preserve">. </w:t>
      </w:r>
    </w:p>
    <w:p w:rsidR="00AE3330" w:rsidRPr="00AE3330" w:rsidRDefault="00AE3330" w:rsidP="00C66CC7">
      <w:pPr>
        <w:widowControl w:val="0"/>
        <w:spacing w:after="0" w:line="240" w:lineRule="auto"/>
        <w:ind w:firstLine="709"/>
        <w:jc w:val="both"/>
        <w:rPr>
          <w:rFonts w:ascii="Times New Roman" w:eastAsia="Calibri" w:hAnsi="Times New Roman" w:cs="Times New Roman"/>
          <w:sz w:val="28"/>
          <w:szCs w:val="28"/>
          <w:lang w:eastAsia="ru-RU"/>
        </w:rPr>
      </w:pPr>
      <w:r w:rsidRPr="00AE3330">
        <w:rPr>
          <w:rFonts w:ascii="Times New Roman" w:eastAsia="Calibri" w:hAnsi="Times New Roman" w:cs="Times New Roman"/>
          <w:sz w:val="28"/>
          <w:szCs w:val="28"/>
          <w:lang w:eastAsia="ru-RU"/>
        </w:rPr>
        <w:t>В ходе осмотра здания детского сада в с. Гаровка-2 установлены множественные зоны намокания на полу подвала, что в сочетании с отсутствием системы принудительной вентиляции подвала, свидетельствуют о наличии риска развития в нем плесневых грибков.</w:t>
      </w:r>
    </w:p>
    <w:p w:rsidR="00AE3330" w:rsidRPr="00AE3330" w:rsidRDefault="00AE3330" w:rsidP="00C66CC7">
      <w:pPr>
        <w:widowControl w:val="0"/>
        <w:spacing w:after="0" w:line="240" w:lineRule="auto"/>
        <w:ind w:firstLine="709"/>
        <w:jc w:val="both"/>
        <w:rPr>
          <w:rFonts w:ascii="Times New Roman" w:eastAsia="Calibri" w:hAnsi="Times New Roman" w:cs="Times New Roman"/>
          <w:sz w:val="28"/>
          <w:szCs w:val="28"/>
          <w:lang w:eastAsia="ru-RU"/>
        </w:rPr>
      </w:pPr>
      <w:r w:rsidRPr="00AE3330">
        <w:rPr>
          <w:rFonts w:ascii="Times New Roman" w:eastAsia="Calibri" w:hAnsi="Times New Roman" w:cs="Times New Roman"/>
          <w:sz w:val="28"/>
          <w:szCs w:val="28"/>
          <w:lang w:eastAsia="ru-RU"/>
        </w:rPr>
        <w:t>Также к числу факторов относится несвоевременное выполнение работ по проектированию и некачественная подготовка проектной документации.</w:t>
      </w:r>
    </w:p>
    <w:p w:rsidR="00AE3330" w:rsidRPr="00AE3330" w:rsidRDefault="00D309C6" w:rsidP="00C66CC7">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В</w:t>
      </w:r>
      <w:r w:rsidR="00AE3330" w:rsidRPr="00AE3330">
        <w:rPr>
          <w:rFonts w:ascii="Times New Roman" w:eastAsia="Calibri" w:hAnsi="Times New Roman" w:cs="Times New Roman"/>
          <w:sz w:val="28"/>
          <w:szCs w:val="28"/>
          <w:lang w:eastAsia="ru-RU"/>
        </w:rPr>
        <w:t xml:space="preserve"> связи с повторной разработкой проектной документации и выплатами по решению суда, </w:t>
      </w:r>
      <w:r w:rsidRPr="00AE3330">
        <w:rPr>
          <w:rFonts w:ascii="Times New Roman" w:eastAsia="Calibri" w:hAnsi="Times New Roman" w:cs="Times New Roman"/>
          <w:sz w:val="28"/>
          <w:szCs w:val="28"/>
          <w:lang w:eastAsia="ru-RU"/>
        </w:rPr>
        <w:t xml:space="preserve">краевому бюджету </w:t>
      </w:r>
      <w:r w:rsidR="00AE3330" w:rsidRPr="00AE3330">
        <w:rPr>
          <w:rFonts w:ascii="Times New Roman" w:eastAsia="Calibri" w:hAnsi="Times New Roman" w:cs="Times New Roman"/>
          <w:sz w:val="28"/>
          <w:szCs w:val="28"/>
          <w:lang w:eastAsia="ru-RU"/>
        </w:rPr>
        <w:t xml:space="preserve">причинен </w:t>
      </w:r>
      <w:r>
        <w:rPr>
          <w:rFonts w:ascii="Times New Roman" w:eastAsia="Calibri" w:hAnsi="Times New Roman" w:cs="Times New Roman"/>
          <w:sz w:val="28"/>
          <w:szCs w:val="28"/>
          <w:lang w:eastAsia="ru-RU"/>
        </w:rPr>
        <w:t>у</w:t>
      </w:r>
      <w:r w:rsidRPr="00AE3330">
        <w:rPr>
          <w:rFonts w:ascii="Times New Roman" w:eastAsia="Calibri" w:hAnsi="Times New Roman" w:cs="Times New Roman"/>
          <w:sz w:val="28"/>
          <w:szCs w:val="28"/>
          <w:lang w:eastAsia="ru-RU"/>
        </w:rPr>
        <w:t xml:space="preserve">щерб </w:t>
      </w:r>
      <w:r w:rsidR="00AE3330" w:rsidRPr="00AE3330">
        <w:rPr>
          <w:rFonts w:ascii="Times New Roman" w:eastAsia="Calibri" w:hAnsi="Times New Roman" w:cs="Times New Roman"/>
          <w:sz w:val="28"/>
          <w:szCs w:val="28"/>
          <w:lang w:eastAsia="ru-RU"/>
        </w:rPr>
        <w:t xml:space="preserve">на сумму </w:t>
      </w:r>
      <w:r w:rsidR="00AE3330" w:rsidRPr="00AE3330">
        <w:rPr>
          <w:rFonts w:ascii="Times New Roman" w:eastAsia="Calibri" w:hAnsi="Times New Roman" w:cs="Times New Roman"/>
          <w:sz w:val="28"/>
          <w:szCs w:val="28"/>
        </w:rPr>
        <w:t>3,38 млн. рублей.</w:t>
      </w:r>
      <w:r w:rsidR="00AE3330" w:rsidRPr="00AE3330">
        <w:rPr>
          <w:rFonts w:ascii="Times New Roman" w:eastAsia="Calibri" w:hAnsi="Times New Roman" w:cs="Times New Roman"/>
          <w:sz w:val="28"/>
          <w:szCs w:val="28"/>
          <w:lang w:eastAsia="ru-RU"/>
        </w:rPr>
        <w:t xml:space="preserve"> </w:t>
      </w:r>
      <w:r w:rsidR="00AE3330" w:rsidRPr="00AE3330">
        <w:rPr>
          <w:rFonts w:ascii="Times New Roman" w:eastAsia="Calibri" w:hAnsi="Times New Roman" w:cs="Times New Roman"/>
          <w:sz w:val="28"/>
          <w:szCs w:val="28"/>
        </w:rPr>
        <w:t xml:space="preserve">Неэффективные (нерезультативные) расходы, в том числе по причине отсутствия на должном уровне организации взаимодействия подразделений службы заказчика, ответственных за разработку проектной документации и за комплектацию оборудованием объектов капитального строительства, оценены на общую сумму 2,05 млн. рублей. </w:t>
      </w:r>
    </w:p>
    <w:p w:rsidR="000059C1" w:rsidRDefault="00AE3330" w:rsidP="00C66CC7">
      <w:pPr>
        <w:widowControl w:val="0"/>
        <w:spacing w:after="0" w:line="240" w:lineRule="auto"/>
        <w:ind w:firstLine="709"/>
        <w:jc w:val="both"/>
        <w:rPr>
          <w:rFonts w:ascii="Times New Roman" w:eastAsia="Calibri" w:hAnsi="Times New Roman" w:cs="Times New Roman"/>
          <w:sz w:val="28"/>
          <w:szCs w:val="28"/>
        </w:rPr>
      </w:pPr>
      <w:r w:rsidRPr="00AE3330">
        <w:rPr>
          <w:rFonts w:ascii="Times New Roman" w:eastAsia="Calibri" w:hAnsi="Times New Roman" w:cs="Times New Roman"/>
          <w:sz w:val="28"/>
          <w:szCs w:val="28"/>
        </w:rPr>
        <w:t>Установлены нарушения в части приобретения оборудования с отступлением от проектной документации</w:t>
      </w:r>
      <w:r w:rsidR="000059C1">
        <w:rPr>
          <w:rFonts w:ascii="Times New Roman" w:eastAsia="Calibri" w:hAnsi="Times New Roman" w:cs="Times New Roman"/>
          <w:sz w:val="28"/>
          <w:szCs w:val="28"/>
        </w:rPr>
        <w:t>. П</w:t>
      </w:r>
      <w:r w:rsidRPr="00AE3330">
        <w:rPr>
          <w:rFonts w:ascii="Times New Roman" w:eastAsia="Calibri" w:hAnsi="Times New Roman" w:cs="Times New Roman"/>
          <w:sz w:val="28"/>
          <w:szCs w:val="28"/>
        </w:rPr>
        <w:t xml:space="preserve">о отдельным позициям оборудование не приобретено на общую сумму 0,66 млн. рублей. </w:t>
      </w:r>
    </w:p>
    <w:p w:rsidR="00AE3330" w:rsidRPr="00AE3330" w:rsidRDefault="00AE3330" w:rsidP="00C66CC7">
      <w:pPr>
        <w:widowControl w:val="0"/>
        <w:spacing w:after="0" w:line="240" w:lineRule="auto"/>
        <w:ind w:firstLine="709"/>
        <w:jc w:val="both"/>
        <w:rPr>
          <w:rFonts w:ascii="Times New Roman" w:eastAsia="Calibri" w:hAnsi="Times New Roman" w:cs="Times New Roman"/>
          <w:sz w:val="28"/>
          <w:szCs w:val="28"/>
          <w:lang w:eastAsia="ru-RU"/>
        </w:rPr>
      </w:pPr>
      <w:r w:rsidRPr="00AE3330">
        <w:rPr>
          <w:rFonts w:ascii="Times New Roman" w:eastAsia="Calibri" w:hAnsi="Times New Roman" w:cs="Times New Roman"/>
          <w:sz w:val="28"/>
          <w:szCs w:val="28"/>
        </w:rPr>
        <w:t>Также</w:t>
      </w:r>
      <w:r w:rsidR="005F1B41">
        <w:rPr>
          <w:rFonts w:ascii="Times New Roman" w:eastAsia="Calibri" w:hAnsi="Times New Roman" w:cs="Times New Roman"/>
          <w:sz w:val="28"/>
          <w:szCs w:val="28"/>
        </w:rPr>
        <w:t xml:space="preserve"> сделан вывод</w:t>
      </w:r>
      <w:r w:rsidRPr="00AE3330">
        <w:rPr>
          <w:rFonts w:ascii="Times New Roman" w:eastAsia="Calibri" w:hAnsi="Times New Roman" w:cs="Times New Roman"/>
          <w:sz w:val="28"/>
          <w:szCs w:val="28"/>
        </w:rPr>
        <w:t xml:space="preserve"> </w:t>
      </w:r>
      <w:r w:rsidR="005F1B41">
        <w:rPr>
          <w:rFonts w:ascii="Times New Roman" w:eastAsia="Calibri" w:hAnsi="Times New Roman" w:cs="Times New Roman"/>
          <w:sz w:val="28"/>
          <w:szCs w:val="28"/>
        </w:rPr>
        <w:t xml:space="preserve">о недостаточном обеспечении </w:t>
      </w:r>
      <w:r w:rsidRPr="00AE3330">
        <w:rPr>
          <w:rFonts w:ascii="Times New Roman" w:eastAsia="Calibri" w:hAnsi="Times New Roman" w:cs="Times New Roman"/>
          <w:sz w:val="28"/>
          <w:szCs w:val="28"/>
        </w:rPr>
        <w:t>службой заказчика контрол</w:t>
      </w:r>
      <w:r w:rsidR="005F1B41">
        <w:rPr>
          <w:rFonts w:ascii="Times New Roman" w:eastAsia="Calibri" w:hAnsi="Times New Roman" w:cs="Times New Roman"/>
          <w:sz w:val="28"/>
          <w:szCs w:val="28"/>
        </w:rPr>
        <w:t>я</w:t>
      </w:r>
      <w:r w:rsidRPr="00AE3330">
        <w:rPr>
          <w:rFonts w:ascii="Times New Roman" w:eastAsia="Calibri" w:hAnsi="Times New Roman" w:cs="Times New Roman"/>
          <w:sz w:val="28"/>
          <w:szCs w:val="28"/>
        </w:rPr>
        <w:t xml:space="preserve"> за исполнением поставщиками условий контрактов, в том числе не проводились экспертиза при приемке товара по 100-процентам закупок на сумму 13,87 млн. рублей, инструктаж (обучение) </w:t>
      </w:r>
      <w:r w:rsidRPr="00AE3330">
        <w:rPr>
          <w:rFonts w:ascii="Times New Roman" w:eastAsia="Calibri" w:hAnsi="Times New Roman" w:cs="Times New Roman"/>
          <w:sz w:val="28"/>
          <w:szCs w:val="28"/>
          <w:lang w:eastAsia="ru-RU"/>
        </w:rPr>
        <w:t>по условиям 15 контрактов на сумму 1,98 млн. рублей, поскольку фактически эксплуатацию оборудования специалисты заказчика не осуществляют</w:t>
      </w:r>
      <w:r w:rsidR="00D309C6">
        <w:rPr>
          <w:rFonts w:ascii="Times New Roman" w:eastAsia="Calibri" w:hAnsi="Times New Roman" w:cs="Times New Roman"/>
          <w:sz w:val="28"/>
          <w:szCs w:val="28"/>
          <w:lang w:eastAsia="ru-RU"/>
        </w:rPr>
        <w:t>. Ненадлежащим образом</w:t>
      </w:r>
      <w:r w:rsidRPr="00AE3330">
        <w:rPr>
          <w:rFonts w:ascii="Times New Roman" w:eastAsia="Calibri" w:hAnsi="Times New Roman" w:cs="Times New Roman"/>
          <w:sz w:val="28"/>
          <w:szCs w:val="28"/>
          <w:lang w:eastAsia="ru-RU"/>
        </w:rPr>
        <w:t xml:space="preserve"> проводится претензионная работа за нарушение сроков исполнения обязательств по контрактам, в связи с чем </w:t>
      </w:r>
      <w:proofErr w:type="spellStart"/>
      <w:r w:rsidRPr="00AE3330">
        <w:rPr>
          <w:rFonts w:ascii="Times New Roman" w:eastAsia="Calibri" w:hAnsi="Times New Roman" w:cs="Times New Roman"/>
          <w:sz w:val="28"/>
          <w:szCs w:val="28"/>
          <w:lang w:eastAsia="ru-RU"/>
        </w:rPr>
        <w:t>недополучены</w:t>
      </w:r>
      <w:proofErr w:type="spellEnd"/>
      <w:r w:rsidRPr="00AE3330">
        <w:rPr>
          <w:rFonts w:ascii="Times New Roman" w:eastAsia="Calibri" w:hAnsi="Times New Roman" w:cs="Times New Roman"/>
          <w:sz w:val="28"/>
          <w:szCs w:val="28"/>
          <w:lang w:eastAsia="ru-RU"/>
        </w:rPr>
        <w:t xml:space="preserve"> доходы в краевой бюджет на сумму 0,48 млн. рублей. </w:t>
      </w:r>
    </w:p>
    <w:p w:rsidR="00AE3330" w:rsidRPr="00AE3330" w:rsidRDefault="005F1B41" w:rsidP="00C66CC7">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контрольного мероприятия установлено</w:t>
      </w:r>
      <w:r w:rsidR="00AE3330" w:rsidRPr="00AE3330">
        <w:rPr>
          <w:rFonts w:ascii="Times New Roman" w:eastAsia="Calibri" w:hAnsi="Times New Roman" w:cs="Times New Roman"/>
          <w:sz w:val="28"/>
          <w:szCs w:val="28"/>
        </w:rPr>
        <w:t xml:space="preserve"> нецелевое расходование бюджетных средств в связи с оплатой невыполненных работ, установкой оборудования с худшими характеристиками в рамках строительства детского сада в с. Гаровка-2 на сумму 1,3 млн. рублей. </w:t>
      </w:r>
      <w:r w:rsidR="00AE3330" w:rsidRPr="00AE3330">
        <w:rPr>
          <w:rFonts w:ascii="Times New Roman" w:eastAsia="Calibri" w:hAnsi="Times New Roman" w:cs="Times New Roman"/>
          <w:sz w:val="28"/>
          <w:szCs w:val="28"/>
          <w:lang w:eastAsia="ru-RU"/>
        </w:rPr>
        <w:t xml:space="preserve">Также </w:t>
      </w:r>
      <w:r w:rsidR="00AE3330" w:rsidRPr="00AE3330">
        <w:rPr>
          <w:rFonts w:ascii="Times New Roman" w:eastAsia="Calibri" w:hAnsi="Times New Roman" w:cs="Times New Roman"/>
          <w:sz w:val="28"/>
          <w:szCs w:val="28"/>
        </w:rPr>
        <w:t xml:space="preserve">при осмотре здания детского сада были зафиксированы факты протекания кровли, отслаивания краски на потолке и стенах вентиляционной камеры, размещенной на уровне чердачного помещения. </w:t>
      </w:r>
    </w:p>
    <w:p w:rsidR="00071AFB" w:rsidRDefault="00AE3330" w:rsidP="00C66CC7">
      <w:pPr>
        <w:widowControl w:val="0"/>
        <w:spacing w:after="0" w:line="240" w:lineRule="auto"/>
        <w:ind w:firstLine="709"/>
        <w:jc w:val="both"/>
        <w:rPr>
          <w:rFonts w:ascii="Times New Roman" w:eastAsia="Calibri" w:hAnsi="Times New Roman" w:cs="Times New Roman"/>
          <w:sz w:val="28"/>
          <w:szCs w:val="28"/>
          <w:lang w:eastAsia="ru-RU"/>
        </w:rPr>
      </w:pPr>
      <w:r w:rsidRPr="00AE3330">
        <w:rPr>
          <w:rFonts w:ascii="Times New Roman" w:eastAsia="Calibri" w:hAnsi="Times New Roman" w:cs="Times New Roman"/>
          <w:sz w:val="28"/>
          <w:szCs w:val="28"/>
          <w:lang w:eastAsia="ru-RU"/>
        </w:rPr>
        <w:t xml:space="preserve">Учитывая результаты проверки, сделан вывод об отсутствии должного контроля со стороны министерства строительства края в части администрирования доходов, расходования бюджетных средств подведомственным учреждением – службой заказчика. </w:t>
      </w:r>
    </w:p>
    <w:p w:rsidR="00AE3330" w:rsidRPr="00AE3330" w:rsidRDefault="00AE3330" w:rsidP="00C66CC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AE3330">
        <w:rPr>
          <w:rFonts w:ascii="Times New Roman" w:eastAsia="Calibri" w:hAnsi="Times New Roman" w:cs="Times New Roman"/>
          <w:sz w:val="28"/>
          <w:szCs w:val="28"/>
        </w:rPr>
        <w:t>В отношении реализации министерством образования</w:t>
      </w:r>
      <w:r w:rsidR="00D309C6">
        <w:rPr>
          <w:rFonts w:ascii="Times New Roman" w:eastAsia="Calibri" w:hAnsi="Times New Roman" w:cs="Times New Roman"/>
          <w:sz w:val="28"/>
          <w:szCs w:val="28"/>
        </w:rPr>
        <w:t xml:space="preserve"> края</w:t>
      </w:r>
      <w:r w:rsidRPr="00AE3330">
        <w:rPr>
          <w:rFonts w:ascii="Times New Roman" w:eastAsia="Calibri" w:hAnsi="Times New Roman" w:cs="Times New Roman"/>
          <w:sz w:val="28"/>
          <w:szCs w:val="28"/>
        </w:rPr>
        <w:t xml:space="preserve"> мероприятия по созданию дополнительных мест для детей в возрасте от 1,5 </w:t>
      </w:r>
      <w:r w:rsidRPr="00AE3330">
        <w:rPr>
          <w:rFonts w:ascii="Times New Roman" w:eastAsia="Calibri" w:hAnsi="Times New Roman" w:cs="Times New Roman"/>
          <w:sz w:val="28"/>
          <w:szCs w:val="28"/>
        </w:rPr>
        <w:lastRenderedPageBreak/>
        <w:t xml:space="preserve">до 3 лет любой направленности в организациях, осуществляющих образовательную деятельность (за исключением государственных и муниципальных), установлено, что при предоставлении субсидии из краевого бюджета на создание группы на 24 места </w:t>
      </w:r>
      <w:r w:rsidRPr="00AE3330">
        <w:rPr>
          <w:rFonts w:ascii="Times New Roman" w:eastAsia="Times New Roman" w:hAnsi="Times New Roman" w:cs="Times New Roman"/>
          <w:sz w:val="28"/>
          <w:szCs w:val="28"/>
          <w:lang w:eastAsia="ru-RU"/>
        </w:rPr>
        <w:t xml:space="preserve">не обеспечены правовые основания для </w:t>
      </w:r>
      <w:r w:rsidRPr="00AE3330">
        <w:rPr>
          <w:rFonts w:ascii="Times New Roman" w:eastAsia="Calibri" w:hAnsi="Times New Roman" w:cs="Times New Roman"/>
          <w:sz w:val="28"/>
          <w:szCs w:val="28"/>
        </w:rPr>
        <w:t>соблюдения получателем субсидии отдельных условий предоставления субсидии в соответствии с краевым порядком</w:t>
      </w:r>
      <w:r w:rsidRPr="00AE3330">
        <w:rPr>
          <w:rFonts w:ascii="Times New Roman" w:eastAsia="Calibri" w:hAnsi="Times New Roman" w:cs="Times New Roman"/>
          <w:bCs/>
          <w:sz w:val="28"/>
          <w:szCs w:val="28"/>
        </w:rPr>
        <w:t>,</w:t>
      </w:r>
      <w:r w:rsidRPr="00AE3330">
        <w:rPr>
          <w:rFonts w:ascii="Times New Roman" w:eastAsia="Times New Roman" w:hAnsi="Times New Roman" w:cs="Times New Roman"/>
          <w:bCs/>
          <w:sz w:val="28"/>
          <w:szCs w:val="28"/>
          <w:lang w:eastAsia="ru-RU"/>
        </w:rPr>
        <w:t xml:space="preserve"> в связи с чем их выполнение </w:t>
      </w:r>
      <w:r w:rsidRPr="00AE3330">
        <w:rPr>
          <w:rFonts w:ascii="Times New Roman" w:eastAsia="Calibri" w:hAnsi="Times New Roman" w:cs="Times New Roman"/>
          <w:bCs/>
          <w:sz w:val="28"/>
          <w:szCs w:val="28"/>
        </w:rPr>
        <w:t>(2 условия)</w:t>
      </w:r>
      <w:r w:rsidRPr="00AE3330">
        <w:rPr>
          <w:rFonts w:ascii="Times New Roman" w:eastAsia="Times New Roman" w:hAnsi="Times New Roman" w:cs="Times New Roman"/>
          <w:bCs/>
          <w:sz w:val="28"/>
          <w:szCs w:val="28"/>
          <w:lang w:eastAsia="ru-RU"/>
        </w:rPr>
        <w:t xml:space="preserve"> не подтверждено </w:t>
      </w:r>
      <w:r w:rsidRPr="00AE3330">
        <w:rPr>
          <w:rFonts w:ascii="Times New Roman" w:eastAsia="Calibri" w:hAnsi="Times New Roman" w:cs="Times New Roman"/>
          <w:bCs/>
          <w:sz w:val="28"/>
          <w:szCs w:val="28"/>
        </w:rPr>
        <w:t>при проверке частного детского сада.</w:t>
      </w:r>
    </w:p>
    <w:p w:rsidR="00AE3330" w:rsidRPr="00AE3330" w:rsidRDefault="00AE3330" w:rsidP="00C66CC7">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AE3330">
        <w:rPr>
          <w:rFonts w:ascii="Times New Roman" w:eastAsia="Calibri" w:hAnsi="Times New Roman" w:cs="Times New Roman"/>
          <w:sz w:val="28"/>
          <w:szCs w:val="28"/>
        </w:rPr>
        <w:t xml:space="preserve">Установлены иные нарушения и недостатки, связанные с отражением неактуальной информации об объектах строительства в Перечне КАИП, в  </w:t>
      </w:r>
      <w:r w:rsidR="00626B19">
        <w:rPr>
          <w:rFonts w:ascii="Times New Roman" w:eastAsia="Calibri" w:hAnsi="Times New Roman" w:cs="Times New Roman"/>
          <w:sz w:val="28"/>
          <w:szCs w:val="28"/>
        </w:rPr>
        <w:t>государственной программе</w:t>
      </w:r>
      <w:r w:rsidRPr="00AE3330">
        <w:rPr>
          <w:rFonts w:ascii="Times New Roman" w:eastAsia="Calibri" w:hAnsi="Times New Roman" w:cs="Times New Roman"/>
          <w:sz w:val="28"/>
          <w:szCs w:val="28"/>
        </w:rPr>
        <w:t xml:space="preserve"> края, форм</w:t>
      </w:r>
      <w:r w:rsidR="00D309C6">
        <w:rPr>
          <w:rFonts w:ascii="Times New Roman" w:eastAsia="Calibri" w:hAnsi="Times New Roman" w:cs="Times New Roman"/>
          <w:sz w:val="28"/>
          <w:szCs w:val="28"/>
        </w:rPr>
        <w:t>ах бюджетной отчетности,</w:t>
      </w:r>
      <w:r w:rsidRPr="00AE3330">
        <w:rPr>
          <w:rFonts w:ascii="Times New Roman" w:eastAsia="Calibri" w:hAnsi="Times New Roman" w:cs="Times New Roman"/>
          <w:sz w:val="28"/>
          <w:szCs w:val="28"/>
        </w:rPr>
        <w:t xml:space="preserve"> несоблюдением отдельных требований краевых порядков при осуществлении бюджетных полномочий. </w:t>
      </w:r>
    </w:p>
    <w:p w:rsidR="00AE3330" w:rsidRPr="00AE3330" w:rsidRDefault="00AE3330" w:rsidP="00C66CC7">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AE3330">
        <w:rPr>
          <w:rFonts w:ascii="Times New Roman" w:eastAsia="Calibri" w:hAnsi="Times New Roman" w:cs="Times New Roman"/>
          <w:sz w:val="28"/>
          <w:szCs w:val="28"/>
        </w:rPr>
        <w:t>Для принятия мер по результатам контрольного мероприятия в адрес министерства образования</w:t>
      </w:r>
      <w:r w:rsidR="00D309C6">
        <w:rPr>
          <w:rFonts w:ascii="Times New Roman" w:eastAsia="Calibri" w:hAnsi="Times New Roman" w:cs="Times New Roman"/>
          <w:sz w:val="28"/>
          <w:szCs w:val="28"/>
        </w:rPr>
        <w:t xml:space="preserve"> края</w:t>
      </w:r>
      <w:r w:rsidRPr="00AE3330">
        <w:rPr>
          <w:rFonts w:ascii="Times New Roman" w:eastAsia="Calibri" w:hAnsi="Times New Roman" w:cs="Times New Roman"/>
          <w:sz w:val="28"/>
          <w:szCs w:val="28"/>
        </w:rPr>
        <w:t>, министерства строительства</w:t>
      </w:r>
      <w:r w:rsidR="00D309C6">
        <w:rPr>
          <w:rFonts w:ascii="Times New Roman" w:eastAsia="Calibri" w:hAnsi="Times New Roman" w:cs="Times New Roman"/>
          <w:sz w:val="28"/>
          <w:szCs w:val="28"/>
        </w:rPr>
        <w:t xml:space="preserve"> края</w:t>
      </w:r>
      <w:r w:rsidRPr="00AE3330">
        <w:rPr>
          <w:rFonts w:ascii="Times New Roman" w:eastAsia="Calibri" w:hAnsi="Times New Roman" w:cs="Times New Roman"/>
          <w:sz w:val="28"/>
          <w:szCs w:val="28"/>
        </w:rPr>
        <w:t xml:space="preserve">, службы заказчика направлены представления. </w:t>
      </w:r>
    </w:p>
    <w:p w:rsidR="00AE3330" w:rsidRDefault="00AE3330" w:rsidP="00C66CC7">
      <w:pPr>
        <w:widowControl w:val="0"/>
        <w:shd w:val="clear" w:color="auto" w:fill="FFFFFF"/>
        <w:autoSpaceDE w:val="0"/>
        <w:autoSpaceDN w:val="0"/>
        <w:adjustRightInd w:val="0"/>
        <w:spacing w:after="0" w:line="240" w:lineRule="auto"/>
        <w:ind w:hanging="1701"/>
        <w:jc w:val="both"/>
        <w:rPr>
          <w:rFonts w:ascii="Times New Roman" w:eastAsia="Times New Roman" w:hAnsi="Times New Roman" w:cs="Times New Roman"/>
          <w:sz w:val="28"/>
          <w:szCs w:val="28"/>
          <w:lang w:eastAsia="ru-RU"/>
        </w:rPr>
      </w:pPr>
    </w:p>
    <w:p w:rsidR="006F7F13" w:rsidRDefault="006F7F13" w:rsidP="00C66CC7">
      <w:pPr>
        <w:pStyle w:val="1"/>
        <w:widowControl w:val="0"/>
        <w:spacing w:before="0"/>
        <w:rPr>
          <w:rFonts w:eastAsia="Times New Roman"/>
          <w:lang w:eastAsia="ru-RU"/>
        </w:rPr>
      </w:pPr>
      <w:bookmarkStart w:id="43" w:name="_Toc96901722"/>
      <w:bookmarkStart w:id="44" w:name="_Toc96902605"/>
      <w:r w:rsidRPr="006F7F13">
        <w:rPr>
          <w:rFonts w:eastAsia="Times New Roman"/>
          <w:lang w:eastAsia="ru-RU"/>
        </w:rPr>
        <w:t>4.</w:t>
      </w:r>
      <w:r w:rsidR="000324FD">
        <w:rPr>
          <w:rFonts w:eastAsia="Times New Roman"/>
          <w:lang w:eastAsia="ru-RU"/>
        </w:rPr>
        <w:t>6</w:t>
      </w:r>
      <w:r w:rsidRPr="006F7F13">
        <w:rPr>
          <w:rFonts w:eastAsia="Times New Roman"/>
          <w:lang w:eastAsia="ru-RU"/>
        </w:rPr>
        <w:t>. Контроль в сфере физической культуры и спорта.</w:t>
      </w:r>
      <w:bookmarkEnd w:id="43"/>
      <w:bookmarkEnd w:id="44"/>
    </w:p>
    <w:p w:rsidR="00426BDA" w:rsidRDefault="006F7F13" w:rsidP="00C66CC7">
      <w:pPr>
        <w:widowControl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ar-SA"/>
        </w:rPr>
        <w:t>Вопросы, связанные с расходованием средств на развитие физической культуры и спорта</w:t>
      </w:r>
      <w:r w:rsidR="00D309C6">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рассматривались в рамках </w:t>
      </w:r>
      <w:r w:rsidR="00426BDA">
        <w:rPr>
          <w:rFonts w:ascii="Times New Roman" w:eastAsia="Times New Roman" w:hAnsi="Times New Roman"/>
          <w:sz w:val="28"/>
          <w:szCs w:val="28"/>
          <w:lang w:eastAsia="ar-SA"/>
        </w:rPr>
        <w:t xml:space="preserve">двух </w:t>
      </w:r>
      <w:r>
        <w:rPr>
          <w:rFonts w:ascii="Times New Roman" w:eastAsia="Times New Roman" w:hAnsi="Times New Roman"/>
          <w:sz w:val="28"/>
          <w:szCs w:val="28"/>
          <w:lang w:eastAsia="ar-SA"/>
        </w:rPr>
        <w:t>к</w:t>
      </w:r>
      <w:r w:rsidRPr="00E20678">
        <w:rPr>
          <w:rFonts w:ascii="Times New Roman" w:hAnsi="Times New Roman"/>
          <w:sz w:val="28"/>
          <w:szCs w:val="28"/>
        </w:rPr>
        <w:t>онтрольн</w:t>
      </w:r>
      <w:r w:rsidR="00426BDA">
        <w:rPr>
          <w:rFonts w:ascii="Times New Roman" w:hAnsi="Times New Roman"/>
          <w:sz w:val="28"/>
          <w:szCs w:val="28"/>
        </w:rPr>
        <w:t>ых</w:t>
      </w:r>
      <w:r w:rsidRPr="00E20678">
        <w:rPr>
          <w:rFonts w:ascii="Times New Roman" w:hAnsi="Times New Roman"/>
          <w:sz w:val="28"/>
          <w:szCs w:val="28"/>
        </w:rPr>
        <w:t xml:space="preserve"> мероприяти</w:t>
      </w:r>
      <w:r w:rsidR="00426BDA">
        <w:rPr>
          <w:rFonts w:ascii="Times New Roman" w:hAnsi="Times New Roman"/>
          <w:sz w:val="28"/>
          <w:szCs w:val="28"/>
        </w:rPr>
        <w:t>й.</w:t>
      </w:r>
    </w:p>
    <w:p w:rsidR="006F7F13" w:rsidRPr="00E20678" w:rsidRDefault="00426BDA" w:rsidP="00C66CC7">
      <w:pPr>
        <w:widowControl w:val="0"/>
        <w:spacing w:after="0" w:line="240" w:lineRule="auto"/>
        <w:ind w:firstLine="709"/>
        <w:jc w:val="both"/>
        <w:rPr>
          <w:rFonts w:ascii="Times New Roman" w:hAnsi="Times New Roman"/>
          <w:sz w:val="28"/>
          <w:szCs w:val="28"/>
        </w:rPr>
      </w:pPr>
      <w:r w:rsidRPr="00426BDA">
        <w:rPr>
          <w:rFonts w:ascii="Times New Roman" w:hAnsi="Times New Roman"/>
          <w:b/>
          <w:sz w:val="28"/>
          <w:szCs w:val="28"/>
        </w:rPr>
        <w:t>4.6.1.</w:t>
      </w:r>
      <w:r>
        <w:rPr>
          <w:rFonts w:ascii="Times New Roman" w:hAnsi="Times New Roman"/>
          <w:sz w:val="28"/>
          <w:szCs w:val="28"/>
        </w:rPr>
        <w:t xml:space="preserve"> Контрольное мероприятие</w:t>
      </w:r>
      <w:r w:rsidR="006F7F13" w:rsidRPr="00E20678">
        <w:rPr>
          <w:rFonts w:ascii="Times New Roman" w:hAnsi="Times New Roman"/>
          <w:sz w:val="28"/>
          <w:szCs w:val="28"/>
        </w:rPr>
        <w:t xml:space="preserve"> на предмет законности, результативности (эффективности и экономности) использования средств краевого бюджета, выделенных на строительство объекта капитального строительства «Региональный центр развития спорта в г. Комсомольске-на-Амуре. 4 этап. Центр игровых видов спорта и единоборств»</w:t>
      </w:r>
      <w:r w:rsidR="00640FFC">
        <w:rPr>
          <w:rFonts w:ascii="Times New Roman" w:hAnsi="Times New Roman"/>
          <w:sz w:val="28"/>
          <w:szCs w:val="28"/>
        </w:rPr>
        <w:t xml:space="preserve"> (далее – Объект)</w:t>
      </w:r>
      <w:r w:rsidR="006F7F13" w:rsidRPr="00E20678">
        <w:rPr>
          <w:rFonts w:ascii="Times New Roman" w:hAnsi="Times New Roman"/>
          <w:sz w:val="28"/>
          <w:szCs w:val="28"/>
        </w:rPr>
        <w:t>.</w:t>
      </w:r>
    </w:p>
    <w:p w:rsidR="00134902" w:rsidRPr="00E20678" w:rsidRDefault="006F7F13"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Строительные работы производились в рамках реализации государственной</w:t>
      </w:r>
      <w:r w:rsidRPr="00E20678">
        <w:rPr>
          <w:rFonts w:ascii="Times New Roman" w:hAnsi="Times New Roman"/>
          <w:sz w:val="28"/>
          <w:szCs w:val="28"/>
        </w:rPr>
        <w:t xml:space="preserve"> программ</w:t>
      </w:r>
      <w:r>
        <w:rPr>
          <w:rFonts w:ascii="Times New Roman" w:hAnsi="Times New Roman"/>
          <w:sz w:val="28"/>
          <w:szCs w:val="28"/>
        </w:rPr>
        <w:t>ы</w:t>
      </w:r>
      <w:r w:rsidRPr="00E20678">
        <w:rPr>
          <w:rFonts w:ascii="Times New Roman" w:hAnsi="Times New Roman"/>
          <w:sz w:val="28"/>
          <w:szCs w:val="28"/>
        </w:rPr>
        <w:t xml:space="preserve"> края «Развитие физической культуры и спорта в Хабаровском крае»</w:t>
      </w:r>
      <w:r>
        <w:rPr>
          <w:rFonts w:ascii="Times New Roman" w:hAnsi="Times New Roman"/>
          <w:sz w:val="28"/>
          <w:szCs w:val="28"/>
        </w:rPr>
        <w:t>.</w:t>
      </w:r>
      <w:r w:rsidR="00134902">
        <w:rPr>
          <w:rFonts w:ascii="Times New Roman" w:hAnsi="Times New Roman"/>
          <w:sz w:val="28"/>
          <w:szCs w:val="28"/>
        </w:rPr>
        <w:t xml:space="preserve"> </w:t>
      </w:r>
      <w:r w:rsidR="00134902" w:rsidRPr="00E20678">
        <w:rPr>
          <w:rFonts w:ascii="Times New Roman" w:hAnsi="Times New Roman"/>
          <w:sz w:val="28"/>
          <w:szCs w:val="28"/>
          <w:lang w:eastAsia="ru-RU"/>
        </w:rPr>
        <w:t>Проверяемы</w:t>
      </w:r>
      <w:r w:rsidR="00134902">
        <w:rPr>
          <w:rFonts w:ascii="Times New Roman" w:hAnsi="Times New Roman"/>
          <w:sz w:val="28"/>
          <w:szCs w:val="28"/>
          <w:lang w:eastAsia="ru-RU"/>
        </w:rPr>
        <w:t>й</w:t>
      </w:r>
      <w:r w:rsidR="00134902" w:rsidRPr="00E20678">
        <w:rPr>
          <w:rFonts w:ascii="Times New Roman" w:hAnsi="Times New Roman"/>
          <w:sz w:val="28"/>
          <w:szCs w:val="28"/>
          <w:lang w:eastAsia="ru-RU"/>
        </w:rPr>
        <w:t xml:space="preserve"> период</w:t>
      </w:r>
      <w:r w:rsidR="00134902">
        <w:rPr>
          <w:rFonts w:ascii="Times New Roman" w:hAnsi="Times New Roman"/>
          <w:sz w:val="28"/>
          <w:szCs w:val="28"/>
          <w:lang w:eastAsia="ru-RU"/>
        </w:rPr>
        <w:t xml:space="preserve"> </w:t>
      </w:r>
      <w:r w:rsidR="00D309C6">
        <w:rPr>
          <w:rFonts w:ascii="Times New Roman" w:hAnsi="Times New Roman"/>
          <w:sz w:val="28"/>
          <w:szCs w:val="28"/>
          <w:lang w:eastAsia="ru-RU"/>
        </w:rPr>
        <w:t>–</w:t>
      </w:r>
      <w:r w:rsidR="00134902">
        <w:rPr>
          <w:rFonts w:ascii="Times New Roman" w:hAnsi="Times New Roman"/>
          <w:sz w:val="28"/>
          <w:szCs w:val="28"/>
          <w:lang w:eastAsia="ru-RU"/>
        </w:rPr>
        <w:t xml:space="preserve"> </w:t>
      </w:r>
      <w:r w:rsidR="00134902" w:rsidRPr="00E20678">
        <w:rPr>
          <w:rFonts w:ascii="Times New Roman" w:hAnsi="Times New Roman"/>
          <w:sz w:val="28"/>
          <w:szCs w:val="28"/>
          <w:lang w:eastAsia="ru-RU"/>
        </w:rPr>
        <w:t>2019</w:t>
      </w:r>
      <w:r w:rsidR="00D309C6">
        <w:rPr>
          <w:rFonts w:ascii="Times New Roman" w:hAnsi="Times New Roman"/>
          <w:sz w:val="28"/>
          <w:szCs w:val="28"/>
          <w:lang w:eastAsia="ru-RU"/>
        </w:rPr>
        <w:t xml:space="preserve"> </w:t>
      </w:r>
      <w:r w:rsidR="00134902" w:rsidRPr="00E20678">
        <w:rPr>
          <w:rFonts w:ascii="Times New Roman" w:hAnsi="Times New Roman"/>
          <w:sz w:val="28"/>
          <w:szCs w:val="28"/>
          <w:lang w:eastAsia="ru-RU"/>
        </w:rPr>
        <w:t>и 2020 годы.</w:t>
      </w:r>
    </w:p>
    <w:p w:rsidR="006F7F13" w:rsidRPr="00E20678"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Общий объем расходов, произведенный в проверяемом периоде объектами контроля на реализацию мероприятий, связанных со строительством Объекта, составил 366 257,58 тыс. рублей, в том числе:</w:t>
      </w:r>
    </w:p>
    <w:p w:rsidR="006F7F13" w:rsidRPr="00E20678"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в 2019 году – 235 427,74 тыс. рублей</w:t>
      </w:r>
      <w:r w:rsidR="006669DA">
        <w:rPr>
          <w:rFonts w:ascii="Times New Roman" w:hAnsi="Times New Roman"/>
          <w:sz w:val="28"/>
          <w:szCs w:val="28"/>
        </w:rPr>
        <w:t>,</w:t>
      </w:r>
      <w:r w:rsidRPr="00E20678">
        <w:rPr>
          <w:rFonts w:ascii="Times New Roman" w:hAnsi="Times New Roman"/>
          <w:sz w:val="28"/>
          <w:szCs w:val="28"/>
        </w:rPr>
        <w:t xml:space="preserve"> или 53,62% от объема бюджетных ассигнований, утвержденных сводной бюджетной росписью расходов краевого бюджета на 2019 год;</w:t>
      </w:r>
    </w:p>
    <w:p w:rsidR="006F7F13" w:rsidRPr="00E20678"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в 2020 году – 130 829,84 тыс. рублей</w:t>
      </w:r>
      <w:r w:rsidR="006669DA">
        <w:rPr>
          <w:rFonts w:ascii="Times New Roman" w:hAnsi="Times New Roman"/>
          <w:sz w:val="28"/>
          <w:szCs w:val="28"/>
        </w:rPr>
        <w:t>,</w:t>
      </w:r>
      <w:r w:rsidRPr="00E20678">
        <w:rPr>
          <w:rFonts w:ascii="Times New Roman" w:hAnsi="Times New Roman"/>
          <w:sz w:val="28"/>
          <w:szCs w:val="28"/>
        </w:rPr>
        <w:t xml:space="preserve"> или 89,66% от объема бюджетных ассигнований, утвержденных сводной бюджетной росписью расходов краевого бюджета на 2020 год.</w:t>
      </w:r>
    </w:p>
    <w:p w:rsidR="006F7F13" w:rsidRPr="00E20678"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 xml:space="preserve">Основной причиной </w:t>
      </w:r>
      <w:r>
        <w:rPr>
          <w:rFonts w:ascii="Times New Roman" w:hAnsi="Times New Roman"/>
          <w:sz w:val="28"/>
          <w:szCs w:val="28"/>
        </w:rPr>
        <w:t xml:space="preserve">неполного </w:t>
      </w:r>
      <w:r w:rsidRPr="00E20678">
        <w:rPr>
          <w:rFonts w:ascii="Times New Roman" w:hAnsi="Times New Roman"/>
          <w:sz w:val="28"/>
          <w:szCs w:val="28"/>
        </w:rPr>
        <w:t xml:space="preserve">использования </w:t>
      </w:r>
      <w:r>
        <w:rPr>
          <w:rFonts w:ascii="Times New Roman" w:hAnsi="Times New Roman"/>
          <w:sz w:val="28"/>
          <w:szCs w:val="28"/>
        </w:rPr>
        <w:t>утвержденных</w:t>
      </w:r>
      <w:r w:rsidRPr="00E20678">
        <w:rPr>
          <w:rFonts w:ascii="Times New Roman" w:hAnsi="Times New Roman"/>
          <w:sz w:val="28"/>
          <w:szCs w:val="28"/>
        </w:rPr>
        <w:t xml:space="preserve"> бюджетных ассигнований явилось отсутствие потребности КГКУ «Служба заказчика» в денежных средствах на осуществление расходов вследствие низкого выполнения объемов работ и несоблюдения подрядной организацией графика производства работ на Объекте.</w:t>
      </w:r>
    </w:p>
    <w:p w:rsidR="006F7F13" w:rsidRPr="00E20678"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 xml:space="preserve">По состоянию на 01 января 2021 года </w:t>
      </w:r>
      <w:r w:rsidR="007331F4">
        <w:rPr>
          <w:rFonts w:ascii="Times New Roman" w:hAnsi="Times New Roman"/>
          <w:sz w:val="28"/>
          <w:szCs w:val="28"/>
        </w:rPr>
        <w:t>т</w:t>
      </w:r>
      <w:r w:rsidRPr="00E20678">
        <w:rPr>
          <w:rFonts w:ascii="Times New Roman" w:hAnsi="Times New Roman"/>
          <w:sz w:val="28"/>
          <w:szCs w:val="28"/>
        </w:rPr>
        <w:t>ехническая готовность Объекта по состоянию состав</w:t>
      </w:r>
      <w:r w:rsidR="007331F4">
        <w:rPr>
          <w:rFonts w:ascii="Times New Roman" w:hAnsi="Times New Roman"/>
          <w:sz w:val="28"/>
          <w:szCs w:val="28"/>
        </w:rPr>
        <w:t>ляла</w:t>
      </w:r>
      <w:r w:rsidRPr="00E20678">
        <w:rPr>
          <w:rFonts w:ascii="Times New Roman" w:hAnsi="Times New Roman"/>
          <w:sz w:val="28"/>
          <w:szCs w:val="28"/>
        </w:rPr>
        <w:t xml:space="preserve"> 46,07 процента.</w:t>
      </w:r>
    </w:p>
    <w:p w:rsidR="006F7F13" w:rsidRPr="00E20678" w:rsidRDefault="007331F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 этом, на указанную дату</w:t>
      </w:r>
      <w:r w:rsidR="006F7F13" w:rsidRPr="00E20678">
        <w:rPr>
          <w:rFonts w:ascii="Times New Roman" w:hAnsi="Times New Roman"/>
          <w:sz w:val="28"/>
          <w:szCs w:val="28"/>
        </w:rPr>
        <w:t xml:space="preserve"> по Объекту числи</w:t>
      </w:r>
      <w:r>
        <w:rPr>
          <w:rFonts w:ascii="Times New Roman" w:hAnsi="Times New Roman"/>
          <w:sz w:val="28"/>
          <w:szCs w:val="28"/>
        </w:rPr>
        <w:t>лась</w:t>
      </w:r>
      <w:r w:rsidR="006F7F13" w:rsidRPr="00E20678">
        <w:rPr>
          <w:rFonts w:ascii="Times New Roman" w:hAnsi="Times New Roman"/>
          <w:sz w:val="28"/>
          <w:szCs w:val="28"/>
        </w:rPr>
        <w:t xml:space="preserve"> задолженность </w:t>
      </w:r>
      <w:r w:rsidR="006F7F13" w:rsidRPr="00E20678">
        <w:rPr>
          <w:rFonts w:ascii="Times New Roman" w:hAnsi="Times New Roman"/>
          <w:sz w:val="28"/>
          <w:szCs w:val="28"/>
        </w:rPr>
        <w:lastRenderedPageBreak/>
        <w:t>подрядных организаций перед КГКУ «Служба заказчика» в размере 176 114,67 тыс. рублей (авансы по контрактам).</w:t>
      </w:r>
    </w:p>
    <w:p w:rsidR="00134902"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В ходе проведения контрольного мероприятия установлены следующие нарушения и недостатки, допущенные объектами контрольного мероприятия</w:t>
      </w:r>
      <w:r w:rsidR="00EB10F0">
        <w:rPr>
          <w:rFonts w:ascii="Times New Roman" w:hAnsi="Times New Roman"/>
          <w:sz w:val="28"/>
          <w:szCs w:val="28"/>
        </w:rPr>
        <w:t>:</w:t>
      </w:r>
    </w:p>
    <w:p w:rsidR="00134902" w:rsidRDefault="007331F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34902">
        <w:rPr>
          <w:rFonts w:ascii="Times New Roman" w:hAnsi="Times New Roman"/>
          <w:sz w:val="28"/>
          <w:szCs w:val="28"/>
        </w:rPr>
        <w:t xml:space="preserve">приемка и оплата </w:t>
      </w:r>
      <w:r w:rsidR="00134902" w:rsidRPr="00E20678">
        <w:rPr>
          <w:rFonts w:ascii="Times New Roman" w:hAnsi="Times New Roman"/>
          <w:sz w:val="28"/>
          <w:szCs w:val="28"/>
        </w:rPr>
        <w:t>не предусмотренн</w:t>
      </w:r>
      <w:r w:rsidR="00134902">
        <w:rPr>
          <w:rFonts w:ascii="Times New Roman" w:hAnsi="Times New Roman"/>
          <w:sz w:val="28"/>
          <w:szCs w:val="28"/>
        </w:rPr>
        <w:t>ых</w:t>
      </w:r>
      <w:r w:rsidR="00134902" w:rsidRPr="00E20678">
        <w:rPr>
          <w:rFonts w:ascii="Times New Roman" w:hAnsi="Times New Roman"/>
          <w:sz w:val="28"/>
          <w:szCs w:val="28"/>
        </w:rPr>
        <w:t xml:space="preserve"> контрактом </w:t>
      </w:r>
      <w:r w:rsidR="00134902">
        <w:rPr>
          <w:rFonts w:ascii="Times New Roman" w:hAnsi="Times New Roman"/>
          <w:sz w:val="28"/>
          <w:szCs w:val="28"/>
        </w:rPr>
        <w:t xml:space="preserve">работ на сумму </w:t>
      </w:r>
      <w:r w:rsidR="00134902" w:rsidRPr="00E20678">
        <w:rPr>
          <w:rFonts w:ascii="Times New Roman" w:hAnsi="Times New Roman"/>
          <w:sz w:val="28"/>
          <w:szCs w:val="28"/>
        </w:rPr>
        <w:t>11 884,69 тыс. рублей</w:t>
      </w:r>
      <w:r w:rsidR="00EB10F0">
        <w:rPr>
          <w:rFonts w:ascii="Times New Roman" w:hAnsi="Times New Roman"/>
          <w:sz w:val="28"/>
          <w:szCs w:val="28"/>
        </w:rPr>
        <w:t>;</w:t>
      </w:r>
      <w:r w:rsidR="00134902" w:rsidRPr="00134902">
        <w:rPr>
          <w:rFonts w:ascii="Times New Roman" w:hAnsi="Times New Roman"/>
          <w:sz w:val="28"/>
          <w:szCs w:val="28"/>
        </w:rPr>
        <w:t xml:space="preserve"> </w:t>
      </w:r>
    </w:p>
    <w:p w:rsidR="00134902" w:rsidRDefault="00EB10F0"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оплата фактически не выполненных работ на сумму </w:t>
      </w:r>
      <w:r w:rsidRPr="00E20678">
        <w:rPr>
          <w:rFonts w:ascii="Times New Roman" w:hAnsi="Times New Roman"/>
          <w:sz w:val="28"/>
          <w:szCs w:val="28"/>
        </w:rPr>
        <w:t>33,14 тыс. рублей</w:t>
      </w:r>
      <w:r>
        <w:rPr>
          <w:rFonts w:ascii="Times New Roman" w:hAnsi="Times New Roman"/>
          <w:sz w:val="28"/>
          <w:szCs w:val="28"/>
        </w:rPr>
        <w:t>;</w:t>
      </w:r>
    </w:p>
    <w:p w:rsidR="006F7F13" w:rsidRDefault="00EB10F0"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несоответствие фактически поставленного оборудования</w:t>
      </w:r>
      <w:r w:rsidRPr="00E20678">
        <w:rPr>
          <w:rFonts w:ascii="Times New Roman" w:hAnsi="Times New Roman"/>
          <w:sz w:val="28"/>
          <w:szCs w:val="28"/>
        </w:rPr>
        <w:t xml:space="preserve"> модели и марке, указанной в акте о приемке выполненных работ</w:t>
      </w:r>
      <w:r>
        <w:rPr>
          <w:rFonts w:ascii="Times New Roman" w:hAnsi="Times New Roman"/>
          <w:sz w:val="28"/>
          <w:szCs w:val="28"/>
        </w:rPr>
        <w:t>.</w:t>
      </w:r>
    </w:p>
    <w:p w:rsidR="00EB10F0" w:rsidRPr="00E20678" w:rsidRDefault="00EB10F0"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Данны</w:t>
      </w:r>
      <w:r>
        <w:rPr>
          <w:rFonts w:ascii="Times New Roman" w:hAnsi="Times New Roman"/>
          <w:sz w:val="28"/>
          <w:szCs w:val="28"/>
        </w:rPr>
        <w:t>е</w:t>
      </w:r>
      <w:r w:rsidRPr="00E20678">
        <w:rPr>
          <w:rFonts w:ascii="Times New Roman" w:hAnsi="Times New Roman"/>
          <w:sz w:val="28"/>
          <w:szCs w:val="28"/>
        </w:rPr>
        <w:t xml:space="preserve"> факт</w:t>
      </w:r>
      <w:r>
        <w:rPr>
          <w:rFonts w:ascii="Times New Roman" w:hAnsi="Times New Roman"/>
          <w:sz w:val="28"/>
          <w:szCs w:val="28"/>
        </w:rPr>
        <w:t>ы</w:t>
      </w:r>
      <w:r w:rsidRPr="00E20678">
        <w:rPr>
          <w:rFonts w:ascii="Times New Roman" w:hAnsi="Times New Roman"/>
          <w:sz w:val="28"/>
          <w:szCs w:val="28"/>
        </w:rPr>
        <w:t xml:space="preserve"> свидетельствует о ненадлежащем исполнении КГКУ «Служба заказчика» своих бюджетных полномочий, предусмотренных статьей 162 Бюджетного кодекса Российской Федерации</w:t>
      </w:r>
      <w:r w:rsidR="00626B19">
        <w:rPr>
          <w:rFonts w:ascii="Times New Roman" w:hAnsi="Times New Roman"/>
          <w:sz w:val="28"/>
          <w:szCs w:val="28"/>
        </w:rPr>
        <w:t>,</w:t>
      </w:r>
      <w:r w:rsidRPr="00E20678">
        <w:rPr>
          <w:rFonts w:ascii="Times New Roman" w:hAnsi="Times New Roman"/>
          <w:sz w:val="28"/>
          <w:szCs w:val="28"/>
        </w:rPr>
        <w:t xml:space="preserve"> по обеспечению целевого характера использования предусмотренных ему бюджетных ассигнований, нарушении требований, установленных пунктом 5 статьи 161 Бюджетного кодекса Российской Федерации, пунктами 1, 2 части 1 статьи 94 Федерального закона № 44-ФЗ, контрактом на строительство Объекта.</w:t>
      </w:r>
    </w:p>
    <w:p w:rsidR="00EB10F0" w:rsidRDefault="00EB10F0"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В ходе проведения контрольного мероприятия КГКУ «Служба заказчика»</w:t>
      </w:r>
      <w:r w:rsidR="007331F4">
        <w:rPr>
          <w:rFonts w:ascii="Times New Roman" w:hAnsi="Times New Roman"/>
          <w:sz w:val="28"/>
          <w:szCs w:val="28"/>
        </w:rPr>
        <w:t xml:space="preserve"> в рамках устранения выявленных нарушений</w:t>
      </w:r>
      <w:r w:rsidRPr="00E20678">
        <w:rPr>
          <w:rFonts w:ascii="Times New Roman" w:hAnsi="Times New Roman"/>
          <w:sz w:val="28"/>
          <w:szCs w:val="28"/>
        </w:rPr>
        <w:t xml:space="preserve"> приняты откорректированные акты о приемке выполненных работ</w:t>
      </w:r>
      <w:r>
        <w:rPr>
          <w:rFonts w:ascii="Times New Roman" w:hAnsi="Times New Roman"/>
          <w:sz w:val="28"/>
          <w:szCs w:val="28"/>
        </w:rPr>
        <w:t>.</w:t>
      </w:r>
    </w:p>
    <w:p w:rsidR="006F7F13" w:rsidRPr="00E20678" w:rsidRDefault="00EB10F0"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w:t>
      </w:r>
      <w:r w:rsidR="006F7F13" w:rsidRPr="00E20678">
        <w:rPr>
          <w:rFonts w:ascii="Times New Roman" w:hAnsi="Times New Roman"/>
          <w:sz w:val="28"/>
          <w:szCs w:val="28"/>
        </w:rPr>
        <w:t>ценк</w:t>
      </w:r>
      <w:r>
        <w:rPr>
          <w:rFonts w:ascii="Times New Roman" w:hAnsi="Times New Roman"/>
          <w:sz w:val="28"/>
          <w:szCs w:val="28"/>
        </w:rPr>
        <w:t>а</w:t>
      </w:r>
      <w:r w:rsidR="006F7F13" w:rsidRPr="00E20678">
        <w:rPr>
          <w:rFonts w:ascii="Times New Roman" w:hAnsi="Times New Roman"/>
          <w:sz w:val="28"/>
          <w:szCs w:val="28"/>
        </w:rPr>
        <w:t xml:space="preserve"> результативности использования средств краевого бюджета, выделенных на строительство Объекта </w:t>
      </w:r>
      <w:r>
        <w:rPr>
          <w:rFonts w:ascii="Times New Roman" w:hAnsi="Times New Roman"/>
          <w:sz w:val="28"/>
          <w:szCs w:val="28"/>
        </w:rPr>
        <w:t>показала</w:t>
      </w:r>
      <w:r w:rsidR="006F7F13" w:rsidRPr="00E20678">
        <w:rPr>
          <w:rFonts w:ascii="Times New Roman" w:hAnsi="Times New Roman"/>
          <w:sz w:val="28"/>
          <w:szCs w:val="28"/>
        </w:rPr>
        <w:t xml:space="preserve">, что в проверяемом периоде министерством строительства края не </w:t>
      </w:r>
      <w:r w:rsidR="00640FFC">
        <w:rPr>
          <w:rFonts w:ascii="Times New Roman" w:hAnsi="Times New Roman"/>
          <w:sz w:val="28"/>
          <w:szCs w:val="28"/>
        </w:rPr>
        <w:t xml:space="preserve">обеспечено </w:t>
      </w:r>
      <w:r w:rsidR="006F7F13" w:rsidRPr="00E20678">
        <w:rPr>
          <w:rFonts w:ascii="Times New Roman" w:hAnsi="Times New Roman"/>
          <w:sz w:val="28"/>
          <w:szCs w:val="28"/>
        </w:rPr>
        <w:t>выполнение графиков реализации мероприятий по строительству Объекта (не достигнуты значения строительной готовности Объекта на 31.12.2019 и 31.12.2020), утвержденных Губернатором края и согласованных с Министерством Российской Федерации по развитию Дальнего Востока и Арктики.</w:t>
      </w:r>
    </w:p>
    <w:p w:rsidR="006F7F13" w:rsidRPr="00E20678"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Данный факт свидетельствует о ненадлежащем исполнении министерством строительства края в 2019 и 2020 годах своих бюджетных полномочий, установленных статьей 158 Бюджетного Кодекса Российской Федерации, по обеспечению результативности использования бюджетных средств в соответствии с утвержденными ему бюджетными ассигнованиями и лимитами бюджетных обязательств.</w:t>
      </w:r>
    </w:p>
    <w:p w:rsidR="00EB10F0" w:rsidRDefault="00F62FAA"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 этом в</w:t>
      </w:r>
      <w:r w:rsidR="006F7F13" w:rsidRPr="00E20678">
        <w:rPr>
          <w:rFonts w:ascii="Times New Roman" w:hAnsi="Times New Roman"/>
          <w:sz w:val="28"/>
          <w:szCs w:val="28"/>
        </w:rPr>
        <w:t xml:space="preserve"> проверяемом периоде КГКУ «Служба заказчика» </w:t>
      </w:r>
      <w:r w:rsidR="00EB10F0">
        <w:rPr>
          <w:rFonts w:ascii="Times New Roman" w:hAnsi="Times New Roman"/>
          <w:sz w:val="28"/>
          <w:szCs w:val="28"/>
        </w:rPr>
        <w:t>проводилась</w:t>
      </w:r>
      <w:r w:rsidR="006F7F13" w:rsidRPr="00E20678">
        <w:rPr>
          <w:rFonts w:ascii="Times New Roman" w:hAnsi="Times New Roman"/>
          <w:sz w:val="28"/>
          <w:szCs w:val="28"/>
        </w:rPr>
        <w:t xml:space="preserve"> претензионно-исков</w:t>
      </w:r>
      <w:r w:rsidR="00EB10F0">
        <w:rPr>
          <w:rFonts w:ascii="Times New Roman" w:hAnsi="Times New Roman"/>
          <w:sz w:val="28"/>
          <w:szCs w:val="28"/>
        </w:rPr>
        <w:t>ая</w:t>
      </w:r>
      <w:r w:rsidR="006F7F13" w:rsidRPr="00E20678">
        <w:rPr>
          <w:rFonts w:ascii="Times New Roman" w:hAnsi="Times New Roman"/>
          <w:sz w:val="28"/>
          <w:szCs w:val="28"/>
        </w:rPr>
        <w:t xml:space="preserve"> работ</w:t>
      </w:r>
      <w:r w:rsidR="00EB10F0">
        <w:rPr>
          <w:rFonts w:ascii="Times New Roman" w:hAnsi="Times New Roman"/>
          <w:sz w:val="28"/>
          <w:szCs w:val="28"/>
        </w:rPr>
        <w:t>а</w:t>
      </w:r>
      <w:r w:rsidR="006F7F13" w:rsidRPr="00E20678">
        <w:rPr>
          <w:rFonts w:ascii="Times New Roman" w:hAnsi="Times New Roman"/>
          <w:sz w:val="28"/>
          <w:szCs w:val="28"/>
        </w:rPr>
        <w:t xml:space="preserve"> по взысканию с подрядных организаций сумм неустойки за неисполнение подрядными организациями, участвующими в реализации мероприятий по строительству Объекта</w:t>
      </w:r>
      <w:r w:rsidR="00EB10F0">
        <w:rPr>
          <w:rFonts w:ascii="Times New Roman" w:hAnsi="Times New Roman"/>
          <w:sz w:val="28"/>
          <w:szCs w:val="28"/>
        </w:rPr>
        <w:t>.</w:t>
      </w:r>
    </w:p>
    <w:p w:rsidR="006F7F13" w:rsidRPr="00E20678" w:rsidRDefault="00EB10F0"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данной работы </w:t>
      </w:r>
      <w:r w:rsidR="006F7F13" w:rsidRPr="00E20678">
        <w:rPr>
          <w:rFonts w:ascii="Times New Roman" w:hAnsi="Times New Roman"/>
          <w:sz w:val="28"/>
          <w:szCs w:val="28"/>
        </w:rPr>
        <w:t>направлены 3 претензии с требованием об уплате в добровольном порядке суммы неустойки в общем размере 16 302,24 тыс. рублей</w:t>
      </w:r>
      <w:r>
        <w:rPr>
          <w:rFonts w:ascii="Times New Roman" w:hAnsi="Times New Roman"/>
          <w:sz w:val="28"/>
          <w:szCs w:val="28"/>
        </w:rPr>
        <w:t>, при этом уплат</w:t>
      </w:r>
      <w:r w:rsidR="00626B19">
        <w:rPr>
          <w:rFonts w:ascii="Times New Roman" w:hAnsi="Times New Roman"/>
          <w:sz w:val="28"/>
          <w:szCs w:val="28"/>
        </w:rPr>
        <w:t>а</w:t>
      </w:r>
      <w:r>
        <w:rPr>
          <w:rFonts w:ascii="Times New Roman" w:hAnsi="Times New Roman"/>
          <w:sz w:val="28"/>
          <w:szCs w:val="28"/>
        </w:rPr>
        <w:t xml:space="preserve"> составила </w:t>
      </w:r>
      <w:r w:rsidR="006F7F13" w:rsidRPr="00E20678">
        <w:rPr>
          <w:rFonts w:ascii="Times New Roman" w:hAnsi="Times New Roman"/>
          <w:sz w:val="28"/>
          <w:szCs w:val="28"/>
        </w:rPr>
        <w:t>2 170,57 тыс. рублей.</w:t>
      </w:r>
    </w:p>
    <w:p w:rsidR="006F7F13" w:rsidRDefault="00EB10F0"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Отдельно отмечалось, что в том же периоде</w:t>
      </w:r>
      <w:r w:rsidR="007331F4">
        <w:rPr>
          <w:rFonts w:ascii="Times New Roman" w:hAnsi="Times New Roman"/>
          <w:sz w:val="28"/>
          <w:szCs w:val="28"/>
        </w:rPr>
        <w:t xml:space="preserve"> (2020 год)</w:t>
      </w:r>
      <w:r>
        <w:rPr>
          <w:rFonts w:ascii="Times New Roman" w:hAnsi="Times New Roman"/>
          <w:sz w:val="28"/>
          <w:szCs w:val="28"/>
        </w:rPr>
        <w:t xml:space="preserve"> </w:t>
      </w:r>
      <w:r w:rsidR="006F7F13" w:rsidRPr="00E20678">
        <w:rPr>
          <w:rFonts w:ascii="Times New Roman" w:hAnsi="Times New Roman"/>
          <w:sz w:val="28"/>
          <w:szCs w:val="28"/>
        </w:rPr>
        <w:t xml:space="preserve">КГКУ «Служба заказчика» на основании принятых актов о приемке выполненных работ (форма КС-2), справок о стоимости выполненных работ и затрат (форма </w:t>
      </w:r>
      <w:r w:rsidR="00B23091">
        <w:rPr>
          <w:rFonts w:ascii="Times New Roman" w:hAnsi="Times New Roman"/>
          <w:sz w:val="28"/>
          <w:szCs w:val="28"/>
        </w:rPr>
        <w:t xml:space="preserve">           </w:t>
      </w:r>
      <w:r w:rsidR="006F7F13" w:rsidRPr="00E20678">
        <w:rPr>
          <w:rFonts w:ascii="Times New Roman" w:hAnsi="Times New Roman"/>
          <w:sz w:val="28"/>
          <w:szCs w:val="28"/>
        </w:rPr>
        <w:t>№ КС-3) произведена оплата выполненных работ в общем объеме 56 6</w:t>
      </w:r>
      <w:r w:rsidR="007331F4">
        <w:rPr>
          <w:rFonts w:ascii="Times New Roman" w:hAnsi="Times New Roman"/>
          <w:sz w:val="28"/>
          <w:szCs w:val="28"/>
        </w:rPr>
        <w:t>06,93 тыс. рублей, однако правом на</w:t>
      </w:r>
      <w:r w:rsidR="006F7F13" w:rsidRPr="00E20678">
        <w:rPr>
          <w:rFonts w:ascii="Times New Roman" w:hAnsi="Times New Roman"/>
          <w:sz w:val="28"/>
          <w:szCs w:val="28"/>
        </w:rPr>
        <w:t xml:space="preserve"> оплату указанных работ по контракту за </w:t>
      </w:r>
      <w:r w:rsidR="006F7F13" w:rsidRPr="00E20678">
        <w:rPr>
          <w:rFonts w:ascii="Times New Roman" w:hAnsi="Times New Roman"/>
          <w:sz w:val="28"/>
          <w:szCs w:val="28"/>
        </w:rPr>
        <w:lastRenderedPageBreak/>
        <w:t>вычетом суммы неустойки в размере 14 131,67 тыс. рублей КГКУ «Служба заказчика» не воспользовалось.</w:t>
      </w:r>
    </w:p>
    <w:p w:rsidR="006F7F13" w:rsidRDefault="007331F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Данный факт свидетельствует о несоблюдении</w:t>
      </w:r>
      <w:r w:rsidR="006F7F13" w:rsidRPr="00E20678">
        <w:rPr>
          <w:rFonts w:ascii="Times New Roman" w:hAnsi="Times New Roman"/>
          <w:sz w:val="28"/>
          <w:szCs w:val="28"/>
        </w:rPr>
        <w:t xml:space="preserve"> принципа эффективности использования бюджетных средств, закрепленного статьей 34 Бюджетного кодекса Российской Федерации</w:t>
      </w:r>
      <w:r w:rsidR="00626B19">
        <w:rPr>
          <w:rFonts w:ascii="Times New Roman" w:hAnsi="Times New Roman"/>
          <w:sz w:val="28"/>
          <w:szCs w:val="28"/>
        </w:rPr>
        <w:t>,</w:t>
      </w:r>
      <w:r w:rsidR="006F7F13" w:rsidRPr="00E20678">
        <w:rPr>
          <w:rFonts w:ascii="Times New Roman" w:hAnsi="Times New Roman"/>
          <w:sz w:val="28"/>
          <w:szCs w:val="28"/>
        </w:rPr>
        <w:t xml:space="preserve"> и ненадлежащем исполнении своих полномочий по обеспечению результативности использования бюджетных средств, предусмотренных статьей 162 Бюджетного кодекса Российской Федерации, поскольку средства от применения мер гражданско-правовой ответственности на основании статьи 41 Бюджетного кодекса Российской Федерации относятся к неналоговым доходам бюджета.</w:t>
      </w:r>
    </w:p>
    <w:p w:rsidR="006F7F13" w:rsidRPr="00E20678" w:rsidRDefault="007331F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Дополнительно установлено</w:t>
      </w:r>
      <w:r w:rsidR="006F7F13" w:rsidRPr="00E20678">
        <w:rPr>
          <w:rFonts w:ascii="Times New Roman" w:hAnsi="Times New Roman"/>
          <w:sz w:val="28"/>
          <w:szCs w:val="28"/>
        </w:rPr>
        <w:t>, что в 2021 году на дату начала проведения контрольного мероприятия КГКУ «Служба заказчика» произведена оплата по контракту за вычетом части неустойки в размере 7 000,00 тыс. рублей. Денежные средства в сумме 7 000,00 тыс. рублей перечислены в доход краевого бюджета.</w:t>
      </w:r>
    </w:p>
    <w:p w:rsidR="006F7F13" w:rsidRDefault="00F62FAA"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w:t>
      </w:r>
      <w:r w:rsidR="006F7F13" w:rsidRPr="00E20678">
        <w:rPr>
          <w:rFonts w:ascii="Times New Roman" w:hAnsi="Times New Roman"/>
          <w:sz w:val="28"/>
          <w:szCs w:val="28"/>
        </w:rPr>
        <w:t xml:space="preserve"> 2021 году в ходе исполнения контракта на строительство Объекта </w:t>
      </w:r>
      <w:r w:rsidR="00DC3300">
        <w:rPr>
          <w:rFonts w:ascii="Times New Roman" w:hAnsi="Times New Roman"/>
          <w:sz w:val="28"/>
          <w:szCs w:val="28"/>
        </w:rPr>
        <w:t>подрядная организация</w:t>
      </w:r>
      <w:r w:rsidR="006F7F13" w:rsidRPr="00E20678">
        <w:rPr>
          <w:rFonts w:ascii="Times New Roman" w:hAnsi="Times New Roman"/>
          <w:sz w:val="28"/>
          <w:szCs w:val="28"/>
        </w:rPr>
        <w:t xml:space="preserve"> в течение первого полугодия 2021 года не ликвидировал</w:t>
      </w:r>
      <w:r w:rsidR="00E42014">
        <w:rPr>
          <w:rFonts w:ascii="Times New Roman" w:hAnsi="Times New Roman"/>
          <w:sz w:val="28"/>
          <w:szCs w:val="28"/>
        </w:rPr>
        <w:t>а</w:t>
      </w:r>
      <w:r w:rsidR="006F7F13" w:rsidRPr="00E20678">
        <w:rPr>
          <w:rFonts w:ascii="Times New Roman" w:hAnsi="Times New Roman"/>
          <w:sz w:val="28"/>
          <w:szCs w:val="28"/>
        </w:rPr>
        <w:t xml:space="preserve"> отставание от графика выполнения работ по строительству объекта. </w:t>
      </w:r>
    </w:p>
    <w:p w:rsidR="006F7F13" w:rsidRPr="00E20678" w:rsidRDefault="007331F4"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 этом, при наличии в 2021 году обстоятельств </w:t>
      </w:r>
      <w:r w:rsidR="006F7F13" w:rsidRPr="00E20678">
        <w:rPr>
          <w:rFonts w:ascii="Times New Roman" w:hAnsi="Times New Roman"/>
          <w:sz w:val="28"/>
          <w:szCs w:val="28"/>
        </w:rPr>
        <w:t>нарушени</w:t>
      </w:r>
      <w:r>
        <w:rPr>
          <w:rFonts w:ascii="Times New Roman" w:hAnsi="Times New Roman"/>
          <w:sz w:val="28"/>
          <w:szCs w:val="28"/>
        </w:rPr>
        <w:t>я</w:t>
      </w:r>
      <w:r w:rsidR="006F7F13" w:rsidRPr="00E20678">
        <w:rPr>
          <w:rFonts w:ascii="Times New Roman" w:hAnsi="Times New Roman"/>
          <w:sz w:val="28"/>
          <w:szCs w:val="28"/>
        </w:rPr>
        <w:t xml:space="preserve"> сроков выполнения работ по строительству Объекта расчет неустойки за ненадлежащее выполнение </w:t>
      </w:r>
      <w:r w:rsidR="00DC3300">
        <w:rPr>
          <w:rFonts w:ascii="Times New Roman" w:hAnsi="Times New Roman"/>
          <w:sz w:val="28"/>
          <w:szCs w:val="28"/>
        </w:rPr>
        <w:t>подрядной организацией</w:t>
      </w:r>
      <w:r w:rsidR="006F7F13" w:rsidRPr="00E20678">
        <w:rPr>
          <w:rFonts w:ascii="Times New Roman" w:hAnsi="Times New Roman"/>
          <w:sz w:val="28"/>
          <w:szCs w:val="28"/>
        </w:rPr>
        <w:t xml:space="preserve"> в 2021 году своих обязательств по контракту не производился, претензионно-исковая работа не велась.</w:t>
      </w:r>
    </w:p>
    <w:p w:rsidR="006F7F13" w:rsidRDefault="006F7F13" w:rsidP="00C66CC7">
      <w:pPr>
        <w:widowControl w:val="0"/>
        <w:spacing w:after="0" w:line="240" w:lineRule="auto"/>
        <w:ind w:firstLine="709"/>
        <w:jc w:val="both"/>
        <w:rPr>
          <w:rFonts w:ascii="Times New Roman" w:hAnsi="Times New Roman"/>
          <w:sz w:val="28"/>
          <w:szCs w:val="28"/>
        </w:rPr>
      </w:pPr>
      <w:r w:rsidRPr="00E20678">
        <w:rPr>
          <w:rFonts w:ascii="Times New Roman" w:hAnsi="Times New Roman"/>
          <w:sz w:val="28"/>
          <w:szCs w:val="28"/>
        </w:rPr>
        <w:t>Размер неустойки за период с января по июнь 2021 года за просрочку исполнения обязательств, предусмотренных контрактом на строительство Объекта</w:t>
      </w:r>
      <w:r w:rsidR="00626B19">
        <w:rPr>
          <w:rFonts w:ascii="Times New Roman" w:hAnsi="Times New Roman"/>
          <w:sz w:val="28"/>
          <w:szCs w:val="28"/>
        </w:rPr>
        <w:t>,</w:t>
      </w:r>
      <w:r w:rsidRPr="00E20678">
        <w:rPr>
          <w:rFonts w:ascii="Times New Roman" w:hAnsi="Times New Roman"/>
          <w:sz w:val="28"/>
          <w:szCs w:val="28"/>
        </w:rPr>
        <w:t xml:space="preserve">  согласно расчету Контрольно-счетной палаты края, по состоянию на 01.07.2021 составил 4 705,90 тыс. рублей.</w:t>
      </w:r>
    </w:p>
    <w:p w:rsidR="004F68DA" w:rsidRDefault="004F68DA"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рамках дистанционного контроля за реализаци</w:t>
      </w:r>
      <w:r w:rsidR="00626B19">
        <w:rPr>
          <w:rFonts w:ascii="Times New Roman" w:hAnsi="Times New Roman"/>
          <w:sz w:val="28"/>
          <w:szCs w:val="28"/>
        </w:rPr>
        <w:t>е</w:t>
      </w:r>
      <w:r>
        <w:rPr>
          <w:rFonts w:ascii="Times New Roman" w:hAnsi="Times New Roman"/>
          <w:sz w:val="28"/>
          <w:szCs w:val="28"/>
        </w:rPr>
        <w:t>й направленного в адрес объекта контроля представления установлено, что с подрядной организации у</w:t>
      </w:r>
      <w:r w:rsidRPr="004F68DA">
        <w:rPr>
          <w:rFonts w:ascii="Times New Roman" w:hAnsi="Times New Roman"/>
          <w:sz w:val="28"/>
          <w:szCs w:val="28"/>
        </w:rPr>
        <w:t xml:space="preserve">держана и перечислена в краевой бюджет неустойка в сумме </w:t>
      </w:r>
      <w:r w:rsidR="00626B19">
        <w:rPr>
          <w:rFonts w:ascii="Times New Roman" w:hAnsi="Times New Roman"/>
          <w:sz w:val="28"/>
          <w:szCs w:val="28"/>
        </w:rPr>
        <w:t xml:space="preserve">          </w:t>
      </w:r>
      <w:r w:rsidRPr="004F68DA">
        <w:rPr>
          <w:rFonts w:ascii="Times New Roman" w:hAnsi="Times New Roman"/>
          <w:sz w:val="28"/>
          <w:szCs w:val="28"/>
        </w:rPr>
        <w:t>8 500,00 тыс. руб</w:t>
      </w:r>
      <w:r>
        <w:rPr>
          <w:rFonts w:ascii="Times New Roman" w:hAnsi="Times New Roman"/>
          <w:sz w:val="28"/>
          <w:szCs w:val="28"/>
        </w:rPr>
        <w:t>.</w:t>
      </w:r>
    </w:p>
    <w:p w:rsidR="00426BDA" w:rsidRPr="00426BDA" w:rsidRDefault="00426BDA" w:rsidP="00C66CC7">
      <w:pPr>
        <w:widowControl w:val="0"/>
        <w:spacing w:line="240" w:lineRule="auto"/>
        <w:ind w:firstLine="709"/>
        <w:contextualSpacing/>
        <w:jc w:val="both"/>
        <w:rPr>
          <w:rFonts w:ascii="Times New Roman" w:eastAsia="Calibri" w:hAnsi="Times New Roman" w:cs="Times New Roman"/>
          <w:sz w:val="28"/>
          <w:szCs w:val="28"/>
        </w:rPr>
      </w:pPr>
      <w:r w:rsidRPr="00426BDA">
        <w:rPr>
          <w:rFonts w:ascii="Times New Roman" w:hAnsi="Times New Roman"/>
          <w:b/>
          <w:sz w:val="28"/>
          <w:szCs w:val="28"/>
        </w:rPr>
        <w:t>4.6.2.</w:t>
      </w:r>
      <w:r>
        <w:rPr>
          <w:rFonts w:ascii="Times New Roman" w:hAnsi="Times New Roman"/>
          <w:sz w:val="28"/>
          <w:szCs w:val="28"/>
        </w:rPr>
        <w:t xml:space="preserve"> </w:t>
      </w:r>
      <w:r w:rsidRPr="00426BDA">
        <w:rPr>
          <w:rFonts w:ascii="Times New Roman" w:eastAsia="Times New Roman" w:hAnsi="Times New Roman" w:cs="Times New Roman"/>
          <w:bCs/>
          <w:sz w:val="28"/>
          <w:szCs w:val="28"/>
          <w:lang w:eastAsia="ru-RU"/>
        </w:rPr>
        <w:t>Контрольное мероприятие</w:t>
      </w:r>
      <w:r w:rsidRPr="00426BDA">
        <w:rPr>
          <w:rFonts w:ascii="Times New Roman" w:eastAsia="Times New Roman" w:hAnsi="Times New Roman" w:cs="Times New Roman"/>
          <w:sz w:val="28"/>
          <w:szCs w:val="28"/>
          <w:lang w:eastAsia="ru-RU"/>
        </w:rPr>
        <w:t xml:space="preserve"> </w:t>
      </w:r>
      <w:r w:rsidRPr="00426BDA">
        <w:rPr>
          <w:rFonts w:ascii="Times New Roman" w:eastAsia="Times New Roman" w:hAnsi="Times New Roman" w:cs="Times New Roman"/>
          <w:snapToGrid w:val="0"/>
          <w:sz w:val="28"/>
          <w:szCs w:val="28"/>
          <w:lang w:eastAsia="ru-RU"/>
        </w:rPr>
        <w:t xml:space="preserve">на предмет </w:t>
      </w:r>
      <w:r w:rsidRPr="00426BDA">
        <w:rPr>
          <w:rFonts w:ascii="Times New Roman" w:eastAsia="Calibri" w:hAnsi="Times New Roman" w:cs="Times New Roman"/>
          <w:sz w:val="28"/>
          <w:szCs w:val="28"/>
        </w:rPr>
        <w:t xml:space="preserve">законности и эффективности использования средств краевого бюджета в рамках реализации национального проекта «Демография» на реализацию мероприятий регионального проекта «Спорт – норма жизни» </w:t>
      </w:r>
      <w:r w:rsidRPr="00426BDA">
        <w:rPr>
          <w:rFonts w:ascii="Times New Roman" w:eastAsia="Times New Roman" w:hAnsi="Times New Roman" w:cs="Times New Roman"/>
          <w:snapToGrid w:val="0"/>
          <w:sz w:val="28"/>
          <w:szCs w:val="28"/>
          <w:lang w:eastAsia="ru-RU"/>
        </w:rPr>
        <w:t xml:space="preserve">(далее – региональный проект, проект) </w:t>
      </w:r>
      <w:r w:rsidRPr="00426BDA">
        <w:rPr>
          <w:rFonts w:ascii="Times New Roman" w:eastAsia="Calibri" w:hAnsi="Times New Roman" w:cs="Times New Roman"/>
          <w:sz w:val="28"/>
          <w:szCs w:val="28"/>
        </w:rPr>
        <w:t>в рамках государственной программы Хабаровского края «Развитие физической культуры и спорта»</w:t>
      </w:r>
      <w:r w:rsidRPr="00426BDA">
        <w:rPr>
          <w:rFonts w:ascii="Times New Roman" w:eastAsia="Times New Roman" w:hAnsi="Times New Roman" w:cs="Times New Roman"/>
          <w:snapToGrid w:val="0"/>
          <w:sz w:val="28"/>
          <w:szCs w:val="28"/>
          <w:lang w:eastAsia="ru-RU"/>
        </w:rPr>
        <w:t xml:space="preserve"> в 2020 году.</w:t>
      </w:r>
      <w:r w:rsidRPr="00426BDA">
        <w:rPr>
          <w:rFonts w:ascii="Times New Roman" w:eastAsia="Times New Roman" w:hAnsi="Times New Roman" w:cs="Times New Roman"/>
          <w:sz w:val="28"/>
          <w:szCs w:val="28"/>
          <w:lang w:eastAsia="ru-RU"/>
        </w:rPr>
        <w:t xml:space="preserve"> </w:t>
      </w:r>
    </w:p>
    <w:p w:rsidR="00426BDA" w:rsidRPr="00426BDA" w:rsidRDefault="00426BDA" w:rsidP="00C66CC7">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426BDA">
        <w:rPr>
          <w:rFonts w:ascii="Times New Roman" w:eastAsia="Times New Roman" w:hAnsi="Times New Roman" w:cs="Times New Roman"/>
          <w:sz w:val="28"/>
          <w:szCs w:val="28"/>
          <w:lang w:eastAsia="ru-RU"/>
        </w:rPr>
        <w:t>Контрольное мероприятие проведено в двух органах исполнительной власти Хабаровского края, являющихся ответственными за достижение результатов регионального проекта, администрациях трех муниципальных образований края, двух краевых государственных учреждениях, осуществляющих реализацию мероприятий проекта. Также проведены встречные проверки в 9 муниципальных организациях, расположенных на территории городского округа «Город Хабаровск» и «Город Комсомольск-на-</w:t>
      </w:r>
      <w:r w:rsidRPr="00426BDA">
        <w:rPr>
          <w:rFonts w:ascii="Times New Roman" w:eastAsia="Times New Roman" w:hAnsi="Times New Roman" w:cs="Times New Roman"/>
          <w:sz w:val="28"/>
          <w:szCs w:val="28"/>
          <w:lang w:eastAsia="ru-RU"/>
        </w:rPr>
        <w:lastRenderedPageBreak/>
        <w:t xml:space="preserve">Амуре», в их числе 8 организаций спортивной подготовки. </w:t>
      </w:r>
    </w:p>
    <w:p w:rsidR="00426BDA" w:rsidRPr="00426BDA" w:rsidRDefault="00426BDA"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426BDA">
        <w:rPr>
          <w:rFonts w:ascii="Times New Roman" w:eastAsia="Times New Roman" w:hAnsi="Times New Roman" w:cs="Times New Roman"/>
          <w:sz w:val="28"/>
          <w:szCs w:val="28"/>
          <w:lang w:eastAsia="ru-RU"/>
        </w:rPr>
        <w:t xml:space="preserve">В 2020 году расходы краевого бюджета, с учетом </w:t>
      </w:r>
      <w:proofErr w:type="spellStart"/>
      <w:r w:rsidRPr="00426BDA">
        <w:rPr>
          <w:rFonts w:ascii="Times New Roman" w:eastAsia="Times New Roman" w:hAnsi="Times New Roman" w:cs="Times New Roman"/>
          <w:sz w:val="28"/>
          <w:szCs w:val="28"/>
          <w:lang w:eastAsia="ru-RU"/>
        </w:rPr>
        <w:t>софинансирования</w:t>
      </w:r>
      <w:proofErr w:type="spellEnd"/>
      <w:r w:rsidRPr="00426BDA">
        <w:rPr>
          <w:rFonts w:ascii="Times New Roman" w:eastAsia="Times New Roman" w:hAnsi="Times New Roman" w:cs="Times New Roman"/>
          <w:sz w:val="28"/>
          <w:szCs w:val="28"/>
          <w:lang w:eastAsia="ru-RU"/>
        </w:rPr>
        <w:t xml:space="preserve"> из федерального бюджета в рамках достижения 7-ми результатов регионального проекта, составили 487,31 млн. рублей.</w:t>
      </w:r>
    </w:p>
    <w:p w:rsidR="00426BDA" w:rsidRPr="00426BDA" w:rsidRDefault="00426BDA"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426BDA">
        <w:rPr>
          <w:rFonts w:ascii="Times New Roman" w:eastAsia="Times New Roman" w:hAnsi="Times New Roman" w:cs="Times New Roman"/>
          <w:sz w:val="28"/>
          <w:szCs w:val="28"/>
          <w:lang w:eastAsia="ru-RU"/>
        </w:rPr>
        <w:t>В общем объеме расходов – 79,3 процента</w:t>
      </w:r>
      <w:r w:rsidR="006669DA">
        <w:rPr>
          <w:rFonts w:ascii="Times New Roman" w:eastAsia="Times New Roman" w:hAnsi="Times New Roman" w:cs="Times New Roman"/>
          <w:sz w:val="28"/>
          <w:szCs w:val="28"/>
          <w:lang w:eastAsia="ru-RU"/>
        </w:rPr>
        <w:t>,</w:t>
      </w:r>
      <w:r w:rsidRPr="00426BDA">
        <w:rPr>
          <w:rFonts w:ascii="Times New Roman" w:eastAsia="Times New Roman" w:hAnsi="Times New Roman" w:cs="Times New Roman"/>
          <w:sz w:val="28"/>
          <w:szCs w:val="28"/>
          <w:lang w:eastAsia="ru-RU"/>
        </w:rPr>
        <w:t xml:space="preserve"> или 386,61 млн. рублей направлено на строительство спортивных объектов. </w:t>
      </w:r>
    </w:p>
    <w:p w:rsidR="00426BDA" w:rsidRPr="00426BDA" w:rsidRDefault="00426BDA" w:rsidP="00C66CC7">
      <w:pPr>
        <w:widowControl w:val="0"/>
        <w:spacing w:after="0" w:line="240" w:lineRule="auto"/>
        <w:ind w:firstLine="709"/>
        <w:jc w:val="both"/>
        <w:rPr>
          <w:rFonts w:ascii="Times New Roman" w:eastAsia="Calibri" w:hAnsi="Times New Roman" w:cs="Times New Roman"/>
          <w:sz w:val="28"/>
          <w:szCs w:val="28"/>
          <w:lang w:eastAsia="ru-RU"/>
        </w:rPr>
      </w:pPr>
      <w:r w:rsidRPr="00426BDA">
        <w:rPr>
          <w:rFonts w:ascii="Times New Roman" w:eastAsia="Calibri" w:hAnsi="Times New Roman" w:cs="Times New Roman"/>
          <w:sz w:val="28"/>
          <w:szCs w:val="28"/>
          <w:lang w:eastAsia="ru-RU"/>
        </w:rPr>
        <w:t>В ходе проверки по данному направлению установлены нарушения сроков исполнения контрактных обязательств подрядчиками, в том числе при подготовке проектно-сметной документации.</w:t>
      </w:r>
    </w:p>
    <w:p w:rsidR="00426BDA" w:rsidRPr="00426BDA" w:rsidRDefault="00426BDA" w:rsidP="00C66CC7">
      <w:pPr>
        <w:widowControl w:val="0"/>
        <w:spacing w:after="0" w:line="240" w:lineRule="auto"/>
        <w:ind w:firstLine="709"/>
        <w:jc w:val="both"/>
        <w:rPr>
          <w:rFonts w:ascii="Times New Roman" w:eastAsia="Times New Roman" w:hAnsi="Times New Roman" w:cs="Times New Roman"/>
          <w:sz w:val="28"/>
          <w:szCs w:val="24"/>
          <w:lang w:eastAsia="ru-RU"/>
        </w:rPr>
      </w:pPr>
      <w:r w:rsidRPr="00426BDA">
        <w:rPr>
          <w:rFonts w:ascii="Times New Roman" w:eastAsia="Times New Roman" w:hAnsi="Times New Roman" w:cs="Times New Roman"/>
          <w:sz w:val="28"/>
          <w:szCs w:val="24"/>
          <w:lang w:eastAsia="ru-RU"/>
        </w:rPr>
        <w:t>Также установлено, что КГКУ «Служба заказчика министерства строительства Хабаровского края» не надлежаще проводилась претензионная работа за нарушение подрядчиком сроков исполнения обязательств по контракту, в связи с чем, не дополучены доходы в краевой бюджет по 1-му этапу работ (разработка проектной документации) на сумму 0,20 млн. рублей.</w:t>
      </w:r>
    </w:p>
    <w:p w:rsidR="00426BDA" w:rsidRPr="005B2969" w:rsidRDefault="00426BDA" w:rsidP="00C66CC7">
      <w:pPr>
        <w:widowControl w:val="0"/>
        <w:spacing w:after="0" w:line="240" w:lineRule="auto"/>
        <w:ind w:firstLine="709"/>
        <w:jc w:val="both"/>
        <w:rPr>
          <w:rFonts w:ascii="Times New Roman" w:hAnsi="Times New Roman" w:cs="Times New Roman"/>
          <w:sz w:val="28"/>
          <w:szCs w:val="28"/>
        </w:rPr>
      </w:pPr>
      <w:bookmarkStart w:id="45" w:name="_Toc96901723"/>
      <w:r w:rsidRPr="005B2969">
        <w:rPr>
          <w:rFonts w:ascii="Times New Roman" w:hAnsi="Times New Roman" w:cs="Times New Roman"/>
          <w:sz w:val="28"/>
          <w:szCs w:val="28"/>
        </w:rPr>
        <w:t>По результатам проверки выявлены факты принятия фактически невыполненных в ходе строительства ФОК в г. Вяземский работ, также отсутствует результат по высадке многолетних цветов на общую сумму 0,50 млн. рублей.</w:t>
      </w:r>
      <w:bookmarkEnd w:id="45"/>
      <w:r w:rsidRPr="005B2969">
        <w:rPr>
          <w:rFonts w:ascii="Times New Roman" w:hAnsi="Times New Roman" w:cs="Times New Roman"/>
          <w:sz w:val="28"/>
          <w:szCs w:val="28"/>
        </w:rPr>
        <w:t xml:space="preserve"> </w:t>
      </w:r>
    </w:p>
    <w:p w:rsidR="00426BDA" w:rsidRPr="00426BDA" w:rsidRDefault="00426BDA" w:rsidP="00C66CC7">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426BDA">
        <w:rPr>
          <w:rFonts w:ascii="Times New Roman" w:eastAsia="Calibri" w:hAnsi="Times New Roman" w:cs="Times New Roman"/>
          <w:sz w:val="28"/>
          <w:szCs w:val="28"/>
        </w:rPr>
        <w:t>Принимая во внимание установленные нарушения, а также факторы, влияющие на ход строительства объектов (теннисных кортов в с. Троицкое и ФОК</w:t>
      </w:r>
      <w:r w:rsidRPr="00426BDA">
        <w:rPr>
          <w:rFonts w:ascii="Times New Roman" w:eastAsia="Calibri" w:hAnsi="Times New Roman" w:cs="Times New Roman"/>
          <w:sz w:val="28"/>
          <w:szCs w:val="28"/>
          <w:lang w:eastAsia="ru-RU"/>
        </w:rPr>
        <w:t xml:space="preserve"> </w:t>
      </w:r>
      <w:r w:rsidRPr="00426BDA">
        <w:rPr>
          <w:rFonts w:ascii="Times New Roman" w:eastAsia="Calibri" w:hAnsi="Times New Roman" w:cs="Times New Roman"/>
          <w:sz w:val="28"/>
          <w:szCs w:val="28"/>
        </w:rPr>
        <w:t xml:space="preserve">в г. Вяземский), учитывая завершение строительства объектов в                2021 году за счет средств краевого бюджета, сделан вывод, что министерством строительства края на должном уровне не обеспечивается взаимодействие с органами местного самоуправления края (далее – ОМСУ) при реализации инвестиционных проектов с краевым финансированием на муниципальном уровне. </w:t>
      </w:r>
      <w:r w:rsidRPr="00426BDA">
        <w:rPr>
          <w:rFonts w:ascii="Times New Roman" w:eastAsia="Calibri" w:hAnsi="Times New Roman" w:cs="Times New Roman"/>
          <w:sz w:val="28"/>
          <w:szCs w:val="28"/>
          <w:lang w:eastAsia="ru-RU"/>
        </w:rPr>
        <w:t>Отмечается, что Положением о министерстве строительства края в составе функций предусмотрено</w:t>
      </w:r>
      <w:r w:rsidRPr="00426BDA">
        <w:rPr>
          <w:rFonts w:ascii="Times New Roman" w:eastAsia="Calibri" w:hAnsi="Times New Roman" w:cs="Times New Roman"/>
          <w:sz w:val="28"/>
          <w:szCs w:val="28"/>
        </w:rPr>
        <w:t xml:space="preserve"> осуществление методического руководства в работе ОМСУ края при реализации ими полномочий по вопросам регулирования архитектурной и градостроительной деятельности.</w:t>
      </w:r>
    </w:p>
    <w:p w:rsidR="00426BDA" w:rsidRPr="00426BDA" w:rsidRDefault="00426BDA"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6BDA">
        <w:rPr>
          <w:rFonts w:ascii="Times New Roman" w:eastAsia="Calibri" w:hAnsi="Times New Roman" w:cs="Times New Roman"/>
          <w:sz w:val="28"/>
          <w:szCs w:val="28"/>
        </w:rPr>
        <w:t xml:space="preserve">В рамках реализации в 2020 году </w:t>
      </w:r>
      <w:r w:rsidRPr="00426BDA">
        <w:rPr>
          <w:rFonts w:ascii="Times New Roman" w:eastAsia="Calibri" w:hAnsi="Times New Roman" w:cs="Times New Roman"/>
          <w:snapToGrid w:val="0"/>
          <w:sz w:val="28"/>
          <w:szCs w:val="28"/>
        </w:rPr>
        <w:t>мероприятий по оснащению</w:t>
      </w:r>
      <w:r w:rsidRPr="00426BDA">
        <w:rPr>
          <w:rFonts w:ascii="Times New Roman" w:eastAsia="Times New Roman" w:hAnsi="Times New Roman" w:cs="Times New Roman"/>
          <w:sz w:val="28"/>
          <w:szCs w:val="28"/>
          <w:lang w:eastAsia="ru-RU"/>
        </w:rPr>
        <w:t xml:space="preserve"> объектов спортивной инфраструктуры спортивно-технологическим оборудованием, предоставлению государственной поддержки спортивных организаций, осуществляющих подготовку спортивного резерва </w:t>
      </w:r>
      <w:r w:rsidRPr="00426BDA">
        <w:rPr>
          <w:rFonts w:ascii="Times New Roman" w:eastAsia="Calibri" w:hAnsi="Times New Roman" w:cs="Times New Roman"/>
          <w:sz w:val="28"/>
          <w:szCs w:val="28"/>
        </w:rPr>
        <w:t>для сборных команд Российской Федерации</w:t>
      </w:r>
      <w:r w:rsidRPr="00426BDA">
        <w:rPr>
          <w:rFonts w:ascii="Times New Roman" w:eastAsia="Times New Roman" w:hAnsi="Times New Roman" w:cs="Times New Roman"/>
          <w:sz w:val="28"/>
          <w:szCs w:val="28"/>
        </w:rPr>
        <w:t>,</w:t>
      </w:r>
      <w:r w:rsidRPr="00426BDA">
        <w:rPr>
          <w:rFonts w:ascii="Times New Roman" w:eastAsia="Calibri" w:hAnsi="Times New Roman" w:cs="Times New Roman"/>
          <w:snapToGrid w:val="0"/>
          <w:color w:val="FF0000"/>
          <w:sz w:val="28"/>
          <w:szCs w:val="28"/>
        </w:rPr>
        <w:t xml:space="preserve"> </w:t>
      </w:r>
      <w:r w:rsidRPr="00426BDA">
        <w:rPr>
          <w:rFonts w:ascii="Times New Roman" w:eastAsia="Calibri" w:hAnsi="Times New Roman" w:cs="Times New Roman"/>
          <w:sz w:val="28"/>
          <w:szCs w:val="28"/>
        </w:rPr>
        <w:t xml:space="preserve">в 2020 году расходы составили  </w:t>
      </w:r>
      <w:r w:rsidRPr="00426BDA">
        <w:rPr>
          <w:rFonts w:ascii="Times New Roman" w:eastAsia="Times New Roman" w:hAnsi="Times New Roman" w:cs="Times New Roman"/>
          <w:sz w:val="28"/>
          <w:szCs w:val="28"/>
          <w:lang w:eastAsia="ru-RU"/>
        </w:rPr>
        <w:t>100,70 млн. рублей.</w:t>
      </w:r>
    </w:p>
    <w:p w:rsidR="00426BDA" w:rsidRPr="00426BDA" w:rsidRDefault="00426BDA"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426BDA">
        <w:rPr>
          <w:rFonts w:ascii="Times New Roman" w:eastAsia="Times New Roman" w:hAnsi="Times New Roman" w:cs="Times New Roman"/>
          <w:sz w:val="28"/>
          <w:szCs w:val="28"/>
          <w:lang w:eastAsia="ru-RU"/>
        </w:rPr>
        <w:t>По результатам проверки установлены случаи несоблюдения спортивными школами законодательства о бухгалтерском учете при принятии к учету первичных документов, подтверждающих поставку оборудования и инвентаря.</w:t>
      </w:r>
    </w:p>
    <w:p w:rsidR="00426BDA" w:rsidRPr="00426BDA" w:rsidRDefault="00426BDA" w:rsidP="00C66CC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6BDA">
        <w:rPr>
          <w:rFonts w:ascii="Times New Roman" w:eastAsia="Times New Roman" w:hAnsi="Times New Roman" w:cs="Times New Roman"/>
          <w:sz w:val="28"/>
          <w:szCs w:val="28"/>
          <w:lang w:eastAsia="ru-RU"/>
        </w:rPr>
        <w:t xml:space="preserve">Допущено 100-процентное авансирование поставщика, не предусмотренное по условиям договоров поставки, заключенных спортивной школой г. Комсомольска-на-Амуре, на сумму 0,55 млн. рублей. </w:t>
      </w:r>
    </w:p>
    <w:p w:rsidR="00426BDA" w:rsidRPr="00426BDA" w:rsidRDefault="00426BDA" w:rsidP="00C66CC7">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426BDA">
        <w:rPr>
          <w:rFonts w:ascii="Times New Roman" w:eastAsia="Calibri" w:hAnsi="Times New Roman" w:cs="Times New Roman"/>
          <w:sz w:val="28"/>
          <w:szCs w:val="28"/>
        </w:rPr>
        <w:t xml:space="preserve">Установлены иные нарушения и недостатки, связанные с противоречием отдельных положений муниципальных актов с </w:t>
      </w:r>
      <w:r w:rsidRPr="00426BDA">
        <w:rPr>
          <w:rFonts w:ascii="Times New Roman" w:eastAsia="Calibri" w:hAnsi="Times New Roman" w:cs="Times New Roman"/>
          <w:sz w:val="28"/>
          <w:szCs w:val="28"/>
        </w:rPr>
        <w:lastRenderedPageBreak/>
        <w:t xml:space="preserve">действующими стандартами спортивной подготовки, с несоблюдением порядка применения кодов бюджетной классификации в части обеспечения принципа единства, отдельных требований краевых порядков при осуществлении бюджетных полномочий. </w:t>
      </w:r>
    </w:p>
    <w:p w:rsidR="00426BDA" w:rsidRPr="00426BDA" w:rsidRDefault="00426BDA" w:rsidP="00C66CC7">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426BDA">
        <w:rPr>
          <w:rFonts w:ascii="Times New Roman" w:eastAsia="Calibri" w:hAnsi="Times New Roman" w:cs="Times New Roman"/>
          <w:sz w:val="28"/>
          <w:szCs w:val="28"/>
        </w:rPr>
        <w:t xml:space="preserve">Для принятия мер по результатам контрольного мероприятия в адрес министерства физической культуры и спорта края, министерства строительства края, администрации города Хабаровска, службы заказчика направлены представления. </w:t>
      </w:r>
    </w:p>
    <w:p w:rsidR="00426BDA" w:rsidRDefault="009F0EDE" w:rsidP="00C66CC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устранения нарушений </w:t>
      </w:r>
      <w:r w:rsidRPr="009F0EDE">
        <w:rPr>
          <w:rFonts w:ascii="Times New Roman" w:hAnsi="Times New Roman"/>
          <w:sz w:val="28"/>
          <w:szCs w:val="28"/>
        </w:rPr>
        <w:t>КГКУ «Служба заказчика»</w:t>
      </w:r>
      <w:r>
        <w:rPr>
          <w:rFonts w:ascii="Times New Roman" w:hAnsi="Times New Roman"/>
          <w:sz w:val="28"/>
          <w:szCs w:val="28"/>
        </w:rPr>
        <w:t xml:space="preserve"> в адрес подрядных организаций </w:t>
      </w:r>
      <w:r w:rsidRPr="009F0EDE">
        <w:rPr>
          <w:rFonts w:ascii="Times New Roman" w:hAnsi="Times New Roman"/>
          <w:sz w:val="28"/>
          <w:szCs w:val="28"/>
        </w:rPr>
        <w:t xml:space="preserve"> направлены претензии</w:t>
      </w:r>
      <w:r>
        <w:rPr>
          <w:rFonts w:ascii="Times New Roman" w:hAnsi="Times New Roman"/>
          <w:sz w:val="28"/>
          <w:szCs w:val="28"/>
        </w:rPr>
        <w:t xml:space="preserve"> на общую сумму         </w:t>
      </w:r>
      <w:r w:rsidRPr="009F0EDE">
        <w:rPr>
          <w:rFonts w:ascii="Times New Roman" w:hAnsi="Times New Roman"/>
          <w:sz w:val="28"/>
          <w:szCs w:val="28"/>
        </w:rPr>
        <w:t xml:space="preserve"> 1 382,78 тыс. рублей</w:t>
      </w:r>
      <w:r w:rsidR="000C54B4">
        <w:rPr>
          <w:rFonts w:ascii="Times New Roman" w:hAnsi="Times New Roman"/>
          <w:sz w:val="28"/>
          <w:szCs w:val="28"/>
        </w:rPr>
        <w:t xml:space="preserve"> (уплачено</w:t>
      </w:r>
      <w:r w:rsidRPr="009F0EDE">
        <w:rPr>
          <w:rFonts w:ascii="Times New Roman" w:hAnsi="Times New Roman"/>
          <w:sz w:val="28"/>
          <w:szCs w:val="28"/>
        </w:rPr>
        <w:t xml:space="preserve"> в полном объем</w:t>
      </w:r>
      <w:r w:rsidR="000C54B4">
        <w:rPr>
          <w:rFonts w:ascii="Times New Roman" w:hAnsi="Times New Roman"/>
          <w:sz w:val="28"/>
          <w:szCs w:val="28"/>
        </w:rPr>
        <w:t>е)</w:t>
      </w:r>
      <w:r w:rsidRPr="009F0EDE">
        <w:rPr>
          <w:rFonts w:ascii="Times New Roman" w:hAnsi="Times New Roman"/>
          <w:sz w:val="28"/>
          <w:szCs w:val="28"/>
        </w:rPr>
        <w:t>.</w:t>
      </w:r>
    </w:p>
    <w:p w:rsidR="000429C9" w:rsidRDefault="000429C9" w:rsidP="00B33B52">
      <w:bookmarkStart w:id="46" w:name="_Toc96901724"/>
      <w:bookmarkStart w:id="47" w:name="_Toc96902606"/>
    </w:p>
    <w:p w:rsidR="00A63D8B" w:rsidRDefault="00A63D8B" w:rsidP="00C66CC7">
      <w:pPr>
        <w:pStyle w:val="1"/>
        <w:widowControl w:val="0"/>
        <w:spacing w:before="0"/>
      </w:pPr>
      <w:r w:rsidRPr="00A63D8B">
        <w:t>4.7. Контроль расходов, направленных на развитие туристического комплекса.</w:t>
      </w:r>
      <w:bookmarkEnd w:id="46"/>
      <w:bookmarkEnd w:id="47"/>
    </w:p>
    <w:p w:rsidR="00871835" w:rsidRDefault="00A63D8B" w:rsidP="00C66CC7">
      <w:pPr>
        <w:widowControl w:val="0"/>
        <w:spacing w:after="0" w:line="240" w:lineRule="auto"/>
        <w:ind w:firstLine="709"/>
        <w:jc w:val="both"/>
        <w:rPr>
          <w:rFonts w:ascii="Times New Roman" w:eastAsia="Calibri" w:hAnsi="Times New Roman" w:cs="Times New Roman"/>
          <w:sz w:val="28"/>
          <w:szCs w:val="28"/>
        </w:rPr>
      </w:pPr>
      <w:r w:rsidRPr="00A63D8B">
        <w:rPr>
          <w:rFonts w:ascii="Times New Roman" w:hAnsi="Times New Roman" w:cs="Times New Roman"/>
          <w:bCs/>
          <w:sz w:val="28"/>
          <w:szCs w:val="28"/>
        </w:rPr>
        <w:t>Контроль по данному направлению проводился в рамках</w:t>
      </w:r>
      <w:r w:rsidRPr="0030635A">
        <w:rPr>
          <w:rFonts w:ascii="Times New Roman" w:eastAsia="Calibri" w:hAnsi="Times New Roman" w:cs="Times New Roman"/>
          <w:sz w:val="28"/>
          <w:szCs w:val="28"/>
        </w:rPr>
        <w:t xml:space="preserve"> контрольно</w:t>
      </w:r>
      <w:r>
        <w:rPr>
          <w:rFonts w:ascii="Times New Roman" w:eastAsia="Calibri" w:hAnsi="Times New Roman" w:cs="Times New Roman"/>
          <w:sz w:val="28"/>
          <w:szCs w:val="28"/>
        </w:rPr>
        <w:t>го</w:t>
      </w:r>
      <w:r w:rsidRPr="0030635A">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я</w:t>
      </w:r>
      <w:r w:rsidRPr="0030635A">
        <w:rPr>
          <w:rFonts w:ascii="Times New Roman" w:eastAsia="Calibri" w:hAnsi="Times New Roman" w:cs="Times New Roman"/>
          <w:sz w:val="28"/>
          <w:szCs w:val="28"/>
        </w:rPr>
        <w:t xml:space="preserve"> на предмет законности и эффективности использования средств краевого бюджета и иных источников в рамках реализации государственной программы Хабаровского края </w:t>
      </w:r>
      <w:r w:rsidR="00B23091">
        <w:rPr>
          <w:rFonts w:ascii="Times New Roman" w:eastAsia="Calibri" w:hAnsi="Times New Roman" w:cs="Times New Roman"/>
          <w:sz w:val="28"/>
          <w:szCs w:val="28"/>
        </w:rPr>
        <w:t>«</w:t>
      </w:r>
      <w:r w:rsidRPr="0030635A">
        <w:rPr>
          <w:rFonts w:ascii="Times New Roman" w:eastAsia="Calibri" w:hAnsi="Times New Roman" w:cs="Times New Roman"/>
          <w:sz w:val="28"/>
          <w:szCs w:val="28"/>
        </w:rPr>
        <w:t>Развитие внутреннего и въездного туризма в Хабаровском крае</w:t>
      </w:r>
      <w:r w:rsidR="00B23091">
        <w:rPr>
          <w:rFonts w:ascii="Times New Roman" w:eastAsia="Calibri" w:hAnsi="Times New Roman" w:cs="Times New Roman"/>
          <w:sz w:val="28"/>
          <w:szCs w:val="28"/>
        </w:rPr>
        <w:t>»</w:t>
      </w:r>
      <w:r w:rsidRPr="0030635A">
        <w:rPr>
          <w:rFonts w:ascii="Times New Roman" w:eastAsia="Calibri" w:hAnsi="Times New Roman" w:cs="Times New Roman"/>
          <w:sz w:val="28"/>
          <w:szCs w:val="28"/>
        </w:rPr>
        <w:t xml:space="preserve"> в 2019-2020 годах. </w:t>
      </w:r>
    </w:p>
    <w:p w:rsidR="00A63D8B" w:rsidRPr="0030635A" w:rsidRDefault="00871835" w:rsidP="00C66CC7">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Объектом контроля </w:t>
      </w:r>
      <w:r w:rsidR="00405448">
        <w:rPr>
          <w:rFonts w:ascii="Times New Roman" w:eastAsia="Calibri" w:hAnsi="Times New Roman" w:cs="Times New Roman"/>
          <w:sz w:val="28"/>
          <w:szCs w:val="28"/>
        </w:rPr>
        <w:t>выступало</w:t>
      </w:r>
      <w:r w:rsidR="00A63D8B" w:rsidRPr="0030635A">
        <w:rPr>
          <w:rFonts w:ascii="Times New Roman" w:eastAsia="Calibri" w:hAnsi="Times New Roman" w:cs="Times New Roman"/>
          <w:sz w:val="28"/>
          <w:szCs w:val="28"/>
        </w:rPr>
        <w:t xml:space="preserve"> министерств</w:t>
      </w:r>
      <w:r w:rsidR="00405448">
        <w:rPr>
          <w:rFonts w:ascii="Times New Roman" w:eastAsia="Calibri" w:hAnsi="Times New Roman" w:cs="Times New Roman"/>
          <w:sz w:val="28"/>
          <w:szCs w:val="28"/>
        </w:rPr>
        <w:t>о</w:t>
      </w:r>
      <w:r w:rsidR="00A63D8B" w:rsidRPr="0030635A">
        <w:rPr>
          <w:rFonts w:ascii="Times New Roman" w:eastAsia="Calibri" w:hAnsi="Times New Roman" w:cs="Times New Roman"/>
          <w:sz w:val="28"/>
          <w:szCs w:val="28"/>
        </w:rPr>
        <w:t xml:space="preserve"> культуры Хабаровского края.</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По результатам контрольного мероприятия установлено следующее.</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В составе основных задач развития туристского комплекса края определена модернизация экономической структуры и экономического поведения экономических агентов, реализация идеи новой индустриализации посредством поэтапного обеспечения следующих мероприятий:</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I этап (2018-2020 годы) – развитие туристского комплекса края;</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II этап (2021-2025 годы) и III этап (2026-2030 годы) – повышение туристической привлекательности края.</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Объем ресурсного обеспечения на 2019-2020 годы предусмотрен в общей сумме 3 376 677 тыс. рублей, в их числе основную долю или 66,2 процента составляют внебюджетные средства. На долю краевого бюджета приходится 33,7 процента и местного бюджета – 0,1 процент</w:t>
      </w:r>
      <w:r w:rsidR="00626B19">
        <w:rPr>
          <w:rFonts w:ascii="Times New Roman" w:eastAsia="Calibri" w:hAnsi="Times New Roman" w:cs="Times New Roman"/>
          <w:sz w:val="28"/>
          <w:szCs w:val="28"/>
        </w:rPr>
        <w:t>а</w:t>
      </w:r>
      <w:r w:rsidRPr="0030635A">
        <w:rPr>
          <w:rFonts w:ascii="Times New Roman" w:eastAsia="Calibri" w:hAnsi="Times New Roman" w:cs="Times New Roman"/>
          <w:sz w:val="28"/>
          <w:szCs w:val="28"/>
        </w:rPr>
        <w:t>.</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 xml:space="preserve">В разрезе основных мероприятий государственной программы края основную долю расходов составляет создание туристско-рекреационного кластера </w:t>
      </w:r>
      <w:r w:rsidR="00B23091">
        <w:rPr>
          <w:rFonts w:ascii="Times New Roman" w:eastAsia="Calibri" w:hAnsi="Times New Roman" w:cs="Times New Roman"/>
          <w:sz w:val="28"/>
          <w:szCs w:val="28"/>
        </w:rPr>
        <w:t>«</w:t>
      </w:r>
      <w:r w:rsidRPr="0030635A">
        <w:rPr>
          <w:rFonts w:ascii="Times New Roman" w:eastAsia="Calibri" w:hAnsi="Times New Roman" w:cs="Times New Roman"/>
          <w:sz w:val="28"/>
          <w:szCs w:val="28"/>
        </w:rPr>
        <w:t>Амур – Хабаровск</w:t>
      </w:r>
      <w:r w:rsidR="00B23091">
        <w:rPr>
          <w:rFonts w:ascii="Times New Roman" w:eastAsia="Calibri" w:hAnsi="Times New Roman" w:cs="Times New Roman"/>
          <w:sz w:val="28"/>
          <w:szCs w:val="28"/>
        </w:rPr>
        <w:t>»</w:t>
      </w:r>
      <w:r w:rsidRPr="0030635A">
        <w:rPr>
          <w:rFonts w:ascii="Times New Roman" w:eastAsia="Calibri" w:hAnsi="Times New Roman" w:cs="Times New Roman"/>
          <w:sz w:val="28"/>
          <w:szCs w:val="28"/>
        </w:rPr>
        <w:t xml:space="preserve"> – 2 175 570 тыс. рублей, или 64,43 процента от общего объема ресурсного обеспечения, ТРК </w:t>
      </w:r>
      <w:r w:rsidR="00B23091">
        <w:rPr>
          <w:rFonts w:ascii="Times New Roman" w:eastAsia="Calibri" w:hAnsi="Times New Roman" w:cs="Times New Roman"/>
          <w:sz w:val="28"/>
          <w:szCs w:val="28"/>
        </w:rPr>
        <w:t>«</w:t>
      </w:r>
      <w:r w:rsidRPr="0030635A">
        <w:rPr>
          <w:rFonts w:ascii="Times New Roman" w:eastAsia="Calibri" w:hAnsi="Times New Roman" w:cs="Times New Roman"/>
          <w:sz w:val="28"/>
          <w:szCs w:val="28"/>
        </w:rPr>
        <w:t>Комсомольский</w:t>
      </w:r>
      <w:r w:rsidR="00B23091">
        <w:rPr>
          <w:rFonts w:ascii="Times New Roman" w:eastAsia="Calibri" w:hAnsi="Times New Roman" w:cs="Times New Roman"/>
          <w:sz w:val="28"/>
          <w:szCs w:val="28"/>
        </w:rPr>
        <w:t>»</w:t>
      </w:r>
      <w:r w:rsidRPr="0030635A">
        <w:rPr>
          <w:rFonts w:ascii="Times New Roman" w:eastAsia="Calibri" w:hAnsi="Times New Roman" w:cs="Times New Roman"/>
          <w:sz w:val="28"/>
          <w:szCs w:val="28"/>
        </w:rPr>
        <w:t xml:space="preserve"> – 1 181 616 тыс. рублей (34,99 %). На реализацию мероприятия по продвижению регионального туристского продукта на российском и международном рынках запланировано 18,091 млн. рублей (0,54 %), по организационно-методическому и информационному обеспечению в общей сумме 1,400 млн. рублей (0,04 %).</w:t>
      </w:r>
    </w:p>
    <w:p w:rsidR="00A63D8B" w:rsidRPr="0030635A" w:rsidRDefault="00A63D8B" w:rsidP="00C66CC7">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 xml:space="preserve">Исполнение за 2019 год составило 1 043 370 тыс. рублей, или 74,8 процента от объема средств, предусмотренных в государственной программе </w:t>
      </w:r>
      <w:r w:rsidRPr="0030635A">
        <w:rPr>
          <w:rFonts w:ascii="Times New Roman" w:eastAsia="Calibri" w:hAnsi="Times New Roman" w:cs="Times New Roman"/>
          <w:sz w:val="28"/>
          <w:szCs w:val="28"/>
        </w:rPr>
        <w:lastRenderedPageBreak/>
        <w:t>края.</w:t>
      </w:r>
    </w:p>
    <w:p w:rsidR="00A63D8B" w:rsidRPr="0030635A" w:rsidRDefault="00A63D8B" w:rsidP="00C66CC7">
      <w:pPr>
        <w:widowControl w:val="0"/>
        <w:spacing w:after="0" w:line="240" w:lineRule="auto"/>
        <w:ind w:firstLine="709"/>
        <w:jc w:val="both"/>
        <w:rPr>
          <w:rFonts w:ascii="Times New Roman" w:hAnsi="Times New Roman" w:cs="Times New Roman"/>
          <w:sz w:val="28"/>
          <w:szCs w:val="28"/>
        </w:rPr>
      </w:pPr>
      <w:r w:rsidRPr="0030635A">
        <w:rPr>
          <w:rFonts w:ascii="Times New Roman" w:eastAsia="Calibri" w:hAnsi="Times New Roman" w:cs="Times New Roman"/>
          <w:sz w:val="28"/>
          <w:szCs w:val="28"/>
        </w:rPr>
        <w:t>В 2020 году на реализацию мероприятий направлены средства в общей сумме 1 129 754 тыс. рублей</w:t>
      </w:r>
      <w:r w:rsidR="006669DA">
        <w:rPr>
          <w:rFonts w:ascii="Times New Roman" w:eastAsia="Calibri" w:hAnsi="Times New Roman" w:cs="Times New Roman"/>
          <w:sz w:val="28"/>
          <w:szCs w:val="28"/>
        </w:rPr>
        <w:t>,</w:t>
      </w:r>
      <w:r w:rsidRPr="0030635A">
        <w:rPr>
          <w:rFonts w:ascii="Times New Roman" w:eastAsia="Calibri" w:hAnsi="Times New Roman" w:cs="Times New Roman"/>
          <w:sz w:val="28"/>
          <w:szCs w:val="28"/>
        </w:rPr>
        <w:t xml:space="preserve"> или 57,0 процент</w:t>
      </w:r>
      <w:r w:rsidR="006669DA">
        <w:rPr>
          <w:rFonts w:ascii="Times New Roman" w:eastAsia="Calibri" w:hAnsi="Times New Roman" w:cs="Times New Roman"/>
          <w:sz w:val="28"/>
          <w:szCs w:val="28"/>
        </w:rPr>
        <w:t>ов</w:t>
      </w:r>
      <w:r w:rsidRPr="0030635A">
        <w:rPr>
          <w:rFonts w:ascii="Times New Roman" w:eastAsia="Calibri" w:hAnsi="Times New Roman" w:cs="Times New Roman"/>
          <w:sz w:val="28"/>
          <w:szCs w:val="28"/>
        </w:rPr>
        <w:t xml:space="preserve"> от объема средств, предусмотренных в государственной программе края.</w:t>
      </w:r>
    </w:p>
    <w:p w:rsidR="00A63D8B" w:rsidRPr="0030635A" w:rsidRDefault="00A63D8B" w:rsidP="00C66CC7">
      <w:pPr>
        <w:widowControl w:val="0"/>
        <w:spacing w:after="0" w:line="240" w:lineRule="auto"/>
        <w:ind w:firstLine="709"/>
        <w:jc w:val="both"/>
        <w:rPr>
          <w:rFonts w:ascii="Times New Roman" w:hAnsi="Times New Roman" w:cs="Times New Roman"/>
          <w:sz w:val="28"/>
          <w:szCs w:val="28"/>
        </w:rPr>
      </w:pPr>
      <w:r w:rsidRPr="0030635A">
        <w:rPr>
          <w:rFonts w:ascii="Times New Roman" w:hAnsi="Times New Roman" w:cs="Times New Roman"/>
          <w:sz w:val="28"/>
          <w:szCs w:val="28"/>
        </w:rPr>
        <w:t xml:space="preserve">В 2019 году выполнено 23 из 27 мероприятий, предусмотренных в рамках основных мероприятий программы </w:t>
      </w:r>
      <w:r w:rsidR="00B23091">
        <w:rPr>
          <w:rFonts w:ascii="Times New Roman" w:hAnsi="Times New Roman" w:cs="Times New Roman"/>
          <w:sz w:val="28"/>
          <w:szCs w:val="28"/>
        </w:rPr>
        <w:t>«</w:t>
      </w:r>
      <w:r w:rsidRPr="0030635A">
        <w:rPr>
          <w:rFonts w:ascii="Times New Roman" w:hAnsi="Times New Roman" w:cs="Times New Roman"/>
          <w:sz w:val="28"/>
          <w:szCs w:val="28"/>
        </w:rPr>
        <w:t>Развития туризма в крае</w:t>
      </w:r>
      <w:r w:rsidR="00B23091">
        <w:rPr>
          <w:rFonts w:ascii="Times New Roman" w:hAnsi="Times New Roman" w:cs="Times New Roman"/>
          <w:sz w:val="28"/>
          <w:szCs w:val="28"/>
        </w:rPr>
        <w:t>»</w:t>
      </w:r>
      <w:r w:rsidRPr="0030635A">
        <w:rPr>
          <w:rFonts w:ascii="Times New Roman" w:hAnsi="Times New Roman" w:cs="Times New Roman"/>
          <w:sz w:val="28"/>
          <w:szCs w:val="28"/>
        </w:rPr>
        <w:t xml:space="preserve">; </w:t>
      </w:r>
    </w:p>
    <w:p w:rsidR="00A63D8B" w:rsidRPr="0030635A" w:rsidRDefault="00A63D8B" w:rsidP="00C66CC7">
      <w:pPr>
        <w:widowControl w:val="0"/>
        <w:spacing w:after="0" w:line="240" w:lineRule="auto"/>
        <w:ind w:firstLine="709"/>
        <w:jc w:val="both"/>
        <w:rPr>
          <w:rFonts w:ascii="Times New Roman" w:hAnsi="Times New Roman" w:cs="Times New Roman"/>
          <w:sz w:val="28"/>
          <w:szCs w:val="28"/>
        </w:rPr>
      </w:pPr>
      <w:r w:rsidRPr="0030635A">
        <w:rPr>
          <w:rFonts w:ascii="Times New Roman" w:hAnsi="Times New Roman" w:cs="Times New Roman"/>
          <w:sz w:val="28"/>
          <w:szCs w:val="28"/>
        </w:rPr>
        <w:t>в 2020 году – 19 из 21 мероприятия.</w:t>
      </w:r>
    </w:p>
    <w:p w:rsidR="00A63D8B" w:rsidRPr="0030635A" w:rsidRDefault="00871835"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составе основных причин невыполнения мероприятий программы можно выделить следующие</w:t>
      </w:r>
      <w:r w:rsidR="00A63D8B" w:rsidRPr="0030635A">
        <w:rPr>
          <w:rFonts w:ascii="Times New Roman" w:hAnsi="Times New Roman" w:cs="Times New Roman"/>
          <w:sz w:val="28"/>
          <w:szCs w:val="28"/>
        </w:rPr>
        <w:t>:</w:t>
      </w:r>
    </w:p>
    <w:p w:rsidR="00A63D8B" w:rsidRPr="0030635A" w:rsidRDefault="00A63D8B" w:rsidP="00C66CC7">
      <w:pPr>
        <w:widowControl w:val="0"/>
        <w:spacing w:after="0" w:line="240" w:lineRule="auto"/>
        <w:ind w:firstLine="709"/>
        <w:jc w:val="both"/>
        <w:rPr>
          <w:rFonts w:ascii="Times New Roman" w:hAnsi="Times New Roman" w:cs="Times New Roman"/>
          <w:sz w:val="28"/>
          <w:szCs w:val="28"/>
        </w:rPr>
      </w:pPr>
      <w:r w:rsidRPr="0030635A">
        <w:rPr>
          <w:rFonts w:ascii="Times New Roman" w:hAnsi="Times New Roman" w:cs="Times New Roman"/>
          <w:sz w:val="28"/>
          <w:szCs w:val="28"/>
        </w:rPr>
        <w:t xml:space="preserve"> в 2019 году – с наступлением обстоятельств непреодолимой силы (наводнение на р. Амур и введение режима ЧС в крае);</w:t>
      </w:r>
    </w:p>
    <w:p w:rsidR="00A63D8B" w:rsidRDefault="00A63D8B" w:rsidP="00C66CC7">
      <w:pPr>
        <w:widowControl w:val="0"/>
        <w:spacing w:after="0" w:line="240" w:lineRule="auto"/>
        <w:ind w:firstLine="709"/>
        <w:jc w:val="both"/>
        <w:rPr>
          <w:rFonts w:ascii="Times New Roman" w:hAnsi="Times New Roman" w:cs="Times New Roman"/>
          <w:sz w:val="28"/>
          <w:szCs w:val="28"/>
        </w:rPr>
      </w:pPr>
      <w:r w:rsidRPr="0030635A">
        <w:rPr>
          <w:rFonts w:ascii="Times New Roman" w:hAnsi="Times New Roman" w:cs="Times New Roman"/>
          <w:sz w:val="28"/>
          <w:szCs w:val="28"/>
        </w:rPr>
        <w:t xml:space="preserve">в 2020 году – в том числе, с реализацией комплекса мер по нераспространению новой </w:t>
      </w:r>
      <w:proofErr w:type="spellStart"/>
      <w:r w:rsidRPr="0030635A">
        <w:rPr>
          <w:rFonts w:ascii="Times New Roman" w:hAnsi="Times New Roman" w:cs="Times New Roman"/>
          <w:sz w:val="28"/>
          <w:szCs w:val="28"/>
        </w:rPr>
        <w:t>коронавирусной</w:t>
      </w:r>
      <w:proofErr w:type="spellEnd"/>
      <w:r w:rsidRPr="0030635A">
        <w:rPr>
          <w:rFonts w:ascii="Times New Roman" w:hAnsi="Times New Roman" w:cs="Times New Roman"/>
          <w:sz w:val="28"/>
          <w:szCs w:val="28"/>
        </w:rPr>
        <w:t xml:space="preserve"> инфекции COVID-19.</w:t>
      </w:r>
    </w:p>
    <w:p w:rsidR="00A63D8B" w:rsidRPr="0030635A" w:rsidRDefault="00A63D8B" w:rsidP="00C66CC7">
      <w:pPr>
        <w:widowControl w:val="0"/>
        <w:spacing w:after="0" w:line="240" w:lineRule="auto"/>
        <w:ind w:firstLine="709"/>
        <w:jc w:val="both"/>
        <w:rPr>
          <w:rFonts w:ascii="Times New Roman" w:hAnsi="Times New Roman"/>
          <w:sz w:val="28"/>
          <w:szCs w:val="28"/>
        </w:rPr>
      </w:pPr>
      <w:r w:rsidRPr="0030635A">
        <w:rPr>
          <w:rFonts w:ascii="Times New Roman" w:hAnsi="Times New Roman"/>
          <w:sz w:val="28"/>
          <w:szCs w:val="28"/>
        </w:rPr>
        <w:t xml:space="preserve">При проведении анализа эффективности реализации программы </w:t>
      </w:r>
      <w:r w:rsidR="00B23091">
        <w:rPr>
          <w:rFonts w:ascii="Times New Roman" w:hAnsi="Times New Roman"/>
          <w:sz w:val="28"/>
          <w:szCs w:val="28"/>
        </w:rPr>
        <w:t>«</w:t>
      </w:r>
      <w:r w:rsidRPr="0030635A">
        <w:rPr>
          <w:rFonts w:ascii="Times New Roman" w:hAnsi="Times New Roman"/>
          <w:sz w:val="28"/>
          <w:szCs w:val="28"/>
        </w:rPr>
        <w:t>Развития туризма в крае</w:t>
      </w:r>
      <w:r w:rsidR="00B23091">
        <w:rPr>
          <w:rFonts w:ascii="Times New Roman" w:hAnsi="Times New Roman"/>
          <w:sz w:val="28"/>
          <w:szCs w:val="28"/>
        </w:rPr>
        <w:t>»</w:t>
      </w:r>
      <w:r w:rsidRPr="0030635A">
        <w:rPr>
          <w:rFonts w:ascii="Times New Roman" w:hAnsi="Times New Roman"/>
          <w:sz w:val="28"/>
          <w:szCs w:val="28"/>
        </w:rPr>
        <w:t xml:space="preserve"> в 2019, 2020 годах, установлено, что плановые значения показателей в 2019 году достигнуты по 4 из 5 показателей. </w:t>
      </w:r>
    </w:p>
    <w:p w:rsidR="00A63D8B" w:rsidRPr="0030635A" w:rsidRDefault="00A63D8B" w:rsidP="00C66CC7">
      <w:pPr>
        <w:widowControl w:val="0"/>
        <w:spacing w:after="0" w:line="240" w:lineRule="auto"/>
        <w:ind w:firstLine="709"/>
        <w:jc w:val="both"/>
        <w:rPr>
          <w:rFonts w:ascii="Times New Roman" w:hAnsi="Times New Roman"/>
          <w:sz w:val="28"/>
          <w:szCs w:val="28"/>
        </w:rPr>
      </w:pPr>
      <w:r w:rsidRPr="0030635A">
        <w:rPr>
          <w:rFonts w:ascii="Times New Roman" w:hAnsi="Times New Roman"/>
          <w:sz w:val="28"/>
          <w:szCs w:val="28"/>
        </w:rPr>
        <w:t xml:space="preserve">По показателю </w:t>
      </w:r>
      <w:r w:rsidR="00B23091">
        <w:rPr>
          <w:rFonts w:ascii="Times New Roman" w:hAnsi="Times New Roman"/>
          <w:sz w:val="28"/>
          <w:szCs w:val="28"/>
        </w:rPr>
        <w:t>«</w:t>
      </w:r>
      <w:r w:rsidRPr="0030635A">
        <w:rPr>
          <w:rFonts w:ascii="Times New Roman" w:hAnsi="Times New Roman"/>
          <w:sz w:val="28"/>
          <w:szCs w:val="28"/>
        </w:rPr>
        <w:t>численность иностранных граждан, размещенных в коллективных средствах размещения</w:t>
      </w:r>
      <w:r w:rsidR="00B23091">
        <w:rPr>
          <w:rFonts w:ascii="Times New Roman" w:hAnsi="Times New Roman"/>
          <w:sz w:val="28"/>
          <w:szCs w:val="28"/>
        </w:rPr>
        <w:t>»</w:t>
      </w:r>
      <w:r w:rsidRPr="0030635A">
        <w:rPr>
          <w:rFonts w:ascii="Times New Roman" w:hAnsi="Times New Roman"/>
          <w:sz w:val="28"/>
          <w:szCs w:val="28"/>
        </w:rPr>
        <w:t>, выполнение составило 71,8 процента.</w:t>
      </w:r>
    </w:p>
    <w:p w:rsidR="00A63D8B" w:rsidRDefault="00A63D8B" w:rsidP="00C66CC7">
      <w:pPr>
        <w:widowControl w:val="0"/>
        <w:spacing w:after="0" w:line="240" w:lineRule="auto"/>
        <w:ind w:firstLine="709"/>
        <w:jc w:val="both"/>
        <w:rPr>
          <w:rFonts w:ascii="Times New Roman" w:hAnsi="Times New Roman"/>
          <w:sz w:val="28"/>
          <w:szCs w:val="28"/>
        </w:rPr>
      </w:pPr>
      <w:r w:rsidRPr="0030635A">
        <w:rPr>
          <w:rFonts w:ascii="Times New Roman" w:hAnsi="Times New Roman"/>
          <w:sz w:val="28"/>
          <w:szCs w:val="28"/>
        </w:rPr>
        <w:t>По итогам 2020 года плановые значения по 4 показателям достигнуты в размере менее 50,0 процента. Выполнение составило в диапазоне от 34,7 процента по показателю «объем платных туристских услуг, оказанных населению края» до 46,1 процента по показателю «численность граждан Российской Федерации, размещенных в кол</w:t>
      </w:r>
      <w:r w:rsidR="00405448">
        <w:rPr>
          <w:rFonts w:ascii="Times New Roman" w:hAnsi="Times New Roman"/>
          <w:sz w:val="28"/>
          <w:szCs w:val="28"/>
        </w:rPr>
        <w:t>лективных средствах размещения».</w:t>
      </w:r>
    </w:p>
    <w:p w:rsidR="00405448" w:rsidRPr="0030635A" w:rsidRDefault="00405448" w:rsidP="009766F5">
      <w:pPr>
        <w:widowControl w:val="0"/>
        <w:spacing w:after="0" w:line="240" w:lineRule="auto"/>
        <w:ind w:firstLine="709"/>
        <w:jc w:val="both"/>
        <w:rPr>
          <w:rFonts w:ascii="Times New Roman" w:hAnsi="Times New Roman" w:cs="Times New Roman"/>
          <w:sz w:val="28"/>
          <w:szCs w:val="28"/>
        </w:rPr>
      </w:pPr>
      <w:r w:rsidRPr="0030635A">
        <w:rPr>
          <w:rFonts w:ascii="Times New Roman" w:hAnsi="Times New Roman" w:cs="Times New Roman"/>
          <w:sz w:val="28"/>
          <w:szCs w:val="28"/>
        </w:rPr>
        <w:t xml:space="preserve">Также </w:t>
      </w:r>
      <w:r>
        <w:rPr>
          <w:rFonts w:ascii="Times New Roman" w:hAnsi="Times New Roman" w:cs="Times New Roman"/>
          <w:sz w:val="28"/>
          <w:szCs w:val="28"/>
        </w:rPr>
        <w:t xml:space="preserve">в ходе проверки </w:t>
      </w:r>
      <w:r w:rsidRPr="0030635A">
        <w:rPr>
          <w:rFonts w:ascii="Times New Roman" w:hAnsi="Times New Roman" w:cs="Times New Roman"/>
          <w:sz w:val="28"/>
          <w:szCs w:val="28"/>
        </w:rPr>
        <w:t xml:space="preserve">установлено, что в рамках осуществления деятельности по формированию программных документов одно мероприятие государственной программы края по созданию туристического кластера </w:t>
      </w:r>
      <w:r w:rsidR="00B23091">
        <w:rPr>
          <w:rFonts w:ascii="Times New Roman" w:hAnsi="Times New Roman" w:cs="Times New Roman"/>
          <w:sz w:val="28"/>
          <w:szCs w:val="28"/>
        </w:rPr>
        <w:t>«</w:t>
      </w:r>
      <w:r w:rsidRPr="0030635A">
        <w:rPr>
          <w:rFonts w:ascii="Times New Roman" w:hAnsi="Times New Roman" w:cs="Times New Roman"/>
          <w:sz w:val="28"/>
          <w:szCs w:val="28"/>
        </w:rPr>
        <w:t>Амур – Хабаровск</w:t>
      </w:r>
      <w:r w:rsidR="00B23091">
        <w:rPr>
          <w:rFonts w:ascii="Times New Roman" w:hAnsi="Times New Roman" w:cs="Times New Roman"/>
          <w:sz w:val="28"/>
          <w:szCs w:val="28"/>
        </w:rPr>
        <w:t>»</w:t>
      </w:r>
      <w:r w:rsidRPr="0030635A">
        <w:rPr>
          <w:rFonts w:ascii="Times New Roman" w:hAnsi="Times New Roman" w:cs="Times New Roman"/>
          <w:sz w:val="28"/>
          <w:szCs w:val="28"/>
        </w:rPr>
        <w:t xml:space="preserve"> не включено в План реализации стратегии края, как регламентировано законодательством о стратегическом планировании, а мероприятие </w:t>
      </w:r>
      <w:r w:rsidR="00B23091">
        <w:rPr>
          <w:rFonts w:ascii="Times New Roman" w:hAnsi="Times New Roman" w:cs="Times New Roman"/>
          <w:sz w:val="28"/>
          <w:szCs w:val="28"/>
        </w:rPr>
        <w:t>«</w:t>
      </w:r>
      <w:r w:rsidRPr="0030635A">
        <w:rPr>
          <w:rFonts w:ascii="Times New Roman" w:hAnsi="Times New Roman" w:cs="Times New Roman"/>
          <w:sz w:val="28"/>
          <w:szCs w:val="28"/>
        </w:rPr>
        <w:t xml:space="preserve">Строительство системы освещения горнолыжного комплекса </w:t>
      </w:r>
      <w:r w:rsidR="00B23091">
        <w:rPr>
          <w:rFonts w:ascii="Times New Roman" w:hAnsi="Times New Roman" w:cs="Times New Roman"/>
          <w:sz w:val="28"/>
          <w:szCs w:val="28"/>
        </w:rPr>
        <w:t>«</w:t>
      </w:r>
      <w:proofErr w:type="spellStart"/>
      <w:r w:rsidRPr="0030635A">
        <w:rPr>
          <w:rFonts w:ascii="Times New Roman" w:hAnsi="Times New Roman" w:cs="Times New Roman"/>
          <w:sz w:val="28"/>
          <w:szCs w:val="28"/>
        </w:rPr>
        <w:t>Холдоми</w:t>
      </w:r>
      <w:proofErr w:type="spellEnd"/>
      <w:r w:rsidR="00B23091">
        <w:rPr>
          <w:rFonts w:ascii="Times New Roman" w:hAnsi="Times New Roman" w:cs="Times New Roman"/>
          <w:sz w:val="28"/>
          <w:szCs w:val="28"/>
        </w:rPr>
        <w:t>»</w:t>
      </w:r>
      <w:r w:rsidRPr="0030635A">
        <w:rPr>
          <w:rFonts w:ascii="Times New Roman" w:hAnsi="Times New Roman" w:cs="Times New Roman"/>
          <w:sz w:val="28"/>
          <w:szCs w:val="28"/>
        </w:rPr>
        <w:t xml:space="preserve"> не включено в качестве нового мероприятия в государственную программу края, как регламентировано краевым порядком по разработке государственных программ края.</w:t>
      </w:r>
    </w:p>
    <w:p w:rsidR="00A63D8B" w:rsidRPr="0030635A" w:rsidRDefault="00A63D8B" w:rsidP="009766F5">
      <w:pPr>
        <w:widowControl w:val="0"/>
        <w:spacing w:after="0" w:line="240" w:lineRule="auto"/>
        <w:ind w:firstLine="709"/>
        <w:jc w:val="both"/>
        <w:rPr>
          <w:rFonts w:ascii="Times New Roman" w:hAnsi="Times New Roman" w:cs="Times New Roman"/>
          <w:sz w:val="28"/>
          <w:szCs w:val="28"/>
        </w:rPr>
      </w:pPr>
      <w:r w:rsidRPr="0030635A">
        <w:rPr>
          <w:rFonts w:ascii="Times New Roman" w:hAnsi="Times New Roman" w:cs="Times New Roman"/>
          <w:sz w:val="28"/>
          <w:szCs w:val="28"/>
        </w:rPr>
        <w:t>По результатам проверки установлены резервы для совершенствования деятельности в рамках выполнения бюджетных полномочий главного распорядителя, определенных статьей 158 Бюджетного кодекса Российской Федерации, в части обеспечения результативности, целевого характера использования бюджетных средств в соответствии с утвержденными бюджетными ассигнованиями и лимитами бюджетных обязательств, а именно:</w:t>
      </w:r>
    </w:p>
    <w:p w:rsidR="00A63D8B" w:rsidRPr="0030635A" w:rsidRDefault="00405448" w:rsidP="009766F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усиление</w:t>
      </w:r>
      <w:r w:rsidR="00A63D8B" w:rsidRPr="0030635A">
        <w:rPr>
          <w:rFonts w:ascii="Times New Roman" w:hAnsi="Times New Roman" w:cs="Times New Roman"/>
          <w:sz w:val="28"/>
          <w:szCs w:val="28"/>
        </w:rPr>
        <w:t xml:space="preserve"> взаимодействи</w:t>
      </w:r>
      <w:r>
        <w:rPr>
          <w:rFonts w:ascii="Times New Roman" w:hAnsi="Times New Roman" w:cs="Times New Roman"/>
          <w:sz w:val="28"/>
          <w:szCs w:val="28"/>
        </w:rPr>
        <w:t>я</w:t>
      </w:r>
      <w:r w:rsidR="00A63D8B" w:rsidRPr="0030635A">
        <w:rPr>
          <w:rFonts w:ascii="Times New Roman" w:hAnsi="Times New Roman" w:cs="Times New Roman"/>
          <w:sz w:val="28"/>
          <w:szCs w:val="28"/>
        </w:rPr>
        <w:t xml:space="preserve"> с органами местного самоуправления края, связанное с установлением в соглашениях права запроса документов и материалов, необходимых для осуществления контроля главным распорядителем;</w:t>
      </w:r>
    </w:p>
    <w:p w:rsidR="00A63D8B" w:rsidRPr="0030635A" w:rsidRDefault="00405448" w:rsidP="009766F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w:t>
      </w:r>
      <w:r w:rsidR="00A63D8B" w:rsidRPr="0030635A">
        <w:rPr>
          <w:rFonts w:ascii="Times New Roman" w:hAnsi="Times New Roman" w:cs="Times New Roman"/>
          <w:sz w:val="28"/>
          <w:szCs w:val="28"/>
        </w:rPr>
        <w:t xml:space="preserve"> деятельности по предоставлению субсидии </w:t>
      </w:r>
      <w:r w:rsidR="00A63D8B" w:rsidRPr="0030635A">
        <w:rPr>
          <w:rFonts w:ascii="Times New Roman" w:hAnsi="Times New Roman" w:cs="Times New Roman"/>
          <w:sz w:val="28"/>
          <w:szCs w:val="28"/>
        </w:rPr>
        <w:lastRenderedPageBreak/>
        <w:t>субъектам экономической деятельности в сфере туризма края, в частности: для оценки экономической обоснованности понесенных заявителем затрат и соответственно расчета объема субсидии</w:t>
      </w:r>
      <w:r>
        <w:rPr>
          <w:rFonts w:ascii="Times New Roman" w:hAnsi="Times New Roman" w:cs="Times New Roman"/>
          <w:sz w:val="28"/>
          <w:szCs w:val="28"/>
        </w:rPr>
        <w:t>.</w:t>
      </w:r>
    </w:p>
    <w:p w:rsidR="00A63D8B" w:rsidRPr="0030635A" w:rsidRDefault="00A63D8B" w:rsidP="009766F5">
      <w:pPr>
        <w:widowControl w:val="0"/>
        <w:spacing w:after="0" w:line="240" w:lineRule="auto"/>
        <w:ind w:firstLine="709"/>
        <w:jc w:val="both"/>
        <w:rPr>
          <w:rFonts w:ascii="Times New Roman" w:hAnsi="Times New Roman" w:cs="Times New Roman"/>
          <w:sz w:val="28"/>
          <w:szCs w:val="28"/>
        </w:rPr>
      </w:pPr>
      <w:r w:rsidRPr="0030635A">
        <w:rPr>
          <w:rFonts w:ascii="Times New Roman" w:eastAsia="Calibri" w:hAnsi="Times New Roman" w:cs="Times New Roman"/>
          <w:sz w:val="28"/>
          <w:szCs w:val="28"/>
        </w:rPr>
        <w:t xml:space="preserve">Также установлены факты </w:t>
      </w:r>
      <w:r w:rsidRPr="0030635A">
        <w:rPr>
          <w:rFonts w:ascii="Times New Roman" w:hAnsi="Times New Roman" w:cs="Times New Roman"/>
          <w:sz w:val="28"/>
          <w:szCs w:val="28"/>
        </w:rPr>
        <w:t>нарушения Федерального закона</w:t>
      </w:r>
      <w:r w:rsidRPr="0030635A">
        <w:rPr>
          <w:rFonts w:ascii="Times New Roman" w:hAnsi="Times New Roman" w:cs="Times New Roman"/>
          <w:sz w:val="28"/>
          <w:szCs w:val="28"/>
        </w:rPr>
        <w:br/>
        <w:t xml:space="preserve">№ 402-ФЗ, </w:t>
      </w:r>
      <w:r w:rsidR="00B23091">
        <w:rPr>
          <w:rFonts w:ascii="Times New Roman" w:hAnsi="Times New Roman" w:cs="Times New Roman"/>
          <w:sz w:val="28"/>
          <w:szCs w:val="28"/>
        </w:rPr>
        <w:t>«</w:t>
      </w:r>
      <w:r w:rsidRPr="0030635A">
        <w:rPr>
          <w:rFonts w:ascii="Times New Roman" w:hAnsi="Times New Roman" w:cs="Times New Roman"/>
          <w:sz w:val="28"/>
          <w:szCs w:val="28"/>
        </w:rPr>
        <w:t>О бухгалтерском учете</w:t>
      </w:r>
      <w:r w:rsidR="00B23091">
        <w:rPr>
          <w:rFonts w:ascii="Times New Roman" w:hAnsi="Times New Roman" w:cs="Times New Roman"/>
          <w:sz w:val="28"/>
          <w:szCs w:val="28"/>
        </w:rPr>
        <w:t>»</w:t>
      </w:r>
      <w:r w:rsidRPr="0030635A">
        <w:rPr>
          <w:rFonts w:ascii="Times New Roman" w:hAnsi="Times New Roman" w:cs="Times New Roman"/>
          <w:sz w:val="28"/>
          <w:szCs w:val="28"/>
        </w:rPr>
        <w:t xml:space="preserve">, </w:t>
      </w:r>
      <w:r w:rsidRPr="0030635A">
        <w:rPr>
          <w:rFonts w:ascii="Times New Roman" w:eastAsia="Calibri" w:hAnsi="Times New Roman" w:cs="Times New Roman"/>
          <w:sz w:val="28"/>
          <w:szCs w:val="28"/>
          <w:lang w:eastAsia="ru-RU"/>
        </w:rPr>
        <w:t>Федерального закона № 44-ФЗ</w:t>
      </w:r>
      <w:r w:rsidRPr="0030635A">
        <w:rPr>
          <w:rFonts w:ascii="Times New Roman" w:eastAsia="Calibri" w:hAnsi="Times New Roman" w:cs="Times New Roman"/>
          <w:sz w:val="28"/>
          <w:szCs w:val="28"/>
          <w:lang w:eastAsia="ru-RU"/>
        </w:rPr>
        <w:br/>
      </w:r>
      <w:r w:rsidR="00B23091">
        <w:rPr>
          <w:rFonts w:ascii="Times New Roman" w:eastAsia="Calibri" w:hAnsi="Times New Roman" w:cs="Times New Roman"/>
          <w:sz w:val="28"/>
          <w:szCs w:val="28"/>
          <w:lang w:eastAsia="ru-RU"/>
        </w:rPr>
        <w:t>«</w:t>
      </w:r>
      <w:r w:rsidRPr="0030635A">
        <w:rPr>
          <w:rFonts w:ascii="Times New Roman" w:eastAsia="Calibri" w:hAnsi="Times New Roman" w:cs="Times New Roman"/>
          <w:sz w:val="28"/>
          <w:szCs w:val="28"/>
          <w:lang w:eastAsia="ru-RU"/>
        </w:rPr>
        <w:t>О контрактной системе в сфере закупок товаров, работ, услуг для обеспечения государственных и муниципальных нужд</w:t>
      </w:r>
      <w:r w:rsidR="00B23091">
        <w:rPr>
          <w:rFonts w:ascii="Times New Roman" w:eastAsia="Calibri" w:hAnsi="Times New Roman" w:cs="Times New Roman"/>
          <w:sz w:val="28"/>
          <w:szCs w:val="28"/>
          <w:lang w:eastAsia="ru-RU"/>
        </w:rPr>
        <w:t>»</w:t>
      </w:r>
      <w:r w:rsidRPr="0030635A">
        <w:rPr>
          <w:rFonts w:ascii="Times New Roman" w:eastAsia="Calibri" w:hAnsi="Times New Roman" w:cs="Times New Roman"/>
          <w:sz w:val="28"/>
          <w:szCs w:val="28"/>
          <w:lang w:eastAsia="ru-RU"/>
        </w:rPr>
        <w:t>.</w:t>
      </w:r>
    </w:p>
    <w:p w:rsidR="00A63D8B" w:rsidRPr="0030635A" w:rsidRDefault="00A63D8B" w:rsidP="009766F5">
      <w:pPr>
        <w:widowControl w:val="0"/>
        <w:spacing w:after="0" w:line="240" w:lineRule="auto"/>
        <w:ind w:firstLine="709"/>
        <w:jc w:val="both"/>
        <w:rPr>
          <w:rFonts w:ascii="Times New Roman" w:eastAsia="Calibri" w:hAnsi="Times New Roman" w:cs="Times New Roman"/>
          <w:sz w:val="28"/>
          <w:szCs w:val="28"/>
        </w:rPr>
      </w:pPr>
      <w:r w:rsidRPr="0030635A">
        <w:rPr>
          <w:rFonts w:ascii="Times New Roman" w:eastAsia="Calibri" w:hAnsi="Times New Roman" w:cs="Times New Roman"/>
          <w:sz w:val="28"/>
          <w:szCs w:val="28"/>
        </w:rPr>
        <w:t>По результатам контрольного мероприятия</w:t>
      </w:r>
      <w:r w:rsidRPr="0030635A">
        <w:rPr>
          <w:rFonts w:ascii="Times New Roman" w:eastAsia="Calibri" w:hAnsi="Times New Roman" w:cs="Times New Roman"/>
          <w:b/>
          <w:sz w:val="28"/>
          <w:szCs w:val="28"/>
        </w:rPr>
        <w:t xml:space="preserve"> </w:t>
      </w:r>
      <w:r w:rsidRPr="00213E83">
        <w:rPr>
          <w:rFonts w:ascii="Times New Roman" w:eastAsia="Calibri" w:hAnsi="Times New Roman" w:cs="Times New Roman"/>
          <w:sz w:val="28"/>
          <w:szCs w:val="28"/>
        </w:rPr>
        <w:t>в</w:t>
      </w:r>
      <w:r w:rsidRPr="0030635A">
        <w:rPr>
          <w:rFonts w:ascii="Times New Roman" w:eastAsia="Calibri" w:hAnsi="Times New Roman" w:cs="Times New Roman"/>
          <w:sz w:val="28"/>
          <w:szCs w:val="28"/>
        </w:rPr>
        <w:t xml:space="preserve">несено представление министру культуры края. </w:t>
      </w:r>
    </w:p>
    <w:p w:rsidR="00A63D8B" w:rsidRPr="005B2969" w:rsidRDefault="00A63D8B" w:rsidP="009766F5">
      <w:pPr>
        <w:widowControl w:val="0"/>
        <w:spacing w:after="0" w:line="240" w:lineRule="auto"/>
        <w:ind w:firstLine="709"/>
        <w:jc w:val="both"/>
        <w:rPr>
          <w:rFonts w:ascii="Times New Roman" w:hAnsi="Times New Roman" w:cs="Times New Roman"/>
          <w:sz w:val="28"/>
          <w:szCs w:val="28"/>
        </w:rPr>
      </w:pPr>
      <w:bookmarkStart w:id="48" w:name="_Toc96901725"/>
      <w:r w:rsidRPr="005B2969">
        <w:rPr>
          <w:rFonts w:ascii="Times New Roman" w:hAnsi="Times New Roman" w:cs="Times New Roman"/>
          <w:sz w:val="28"/>
          <w:szCs w:val="28"/>
        </w:rPr>
        <w:t>В связи с тем, что функции в сфере развития туризма переданы министерству туризма края, для принятия к сведению и недопущению нарушений и недостатков в дальнейшей работе, а также с целью совершенствования нормативного правового регулирования предоставления субсидии субъектам экономической деятельности в сфере туризма края, министру туризма края направлена соответствующая информация.</w:t>
      </w:r>
      <w:bookmarkEnd w:id="48"/>
    </w:p>
    <w:p w:rsidR="00A63D8B" w:rsidRDefault="00A63D8B" w:rsidP="009766F5">
      <w:pPr>
        <w:widowControl w:val="0"/>
        <w:spacing w:after="0" w:line="240" w:lineRule="auto"/>
        <w:ind w:firstLine="709"/>
        <w:jc w:val="both"/>
        <w:rPr>
          <w:rFonts w:ascii="Times New Roman" w:hAnsi="Times New Roman"/>
          <w:sz w:val="28"/>
          <w:szCs w:val="28"/>
        </w:rPr>
      </w:pPr>
    </w:p>
    <w:p w:rsidR="00A746D3" w:rsidRDefault="00BC5210" w:rsidP="00C66CC7">
      <w:pPr>
        <w:pStyle w:val="1"/>
        <w:widowControl w:val="0"/>
        <w:spacing w:before="0"/>
      </w:pPr>
      <w:bookmarkStart w:id="49" w:name="_Toc96901726"/>
      <w:bookmarkStart w:id="50" w:name="_Toc96902607"/>
      <w:r w:rsidRPr="00BC5210">
        <w:t>4.</w:t>
      </w:r>
      <w:r w:rsidR="00A63D8B">
        <w:t>8</w:t>
      </w:r>
      <w:r w:rsidRPr="00BC5210">
        <w:t>. Контроль расходов на развитие местного самоуправления</w:t>
      </w:r>
      <w:bookmarkEnd w:id="49"/>
      <w:bookmarkEnd w:id="50"/>
    </w:p>
    <w:p w:rsidR="00BC5210" w:rsidRPr="00EF748C" w:rsidRDefault="00BC5210" w:rsidP="00C66CC7">
      <w:pPr>
        <w:widowControl w:val="0"/>
        <w:spacing w:after="0" w:line="228" w:lineRule="auto"/>
        <w:ind w:firstLine="709"/>
        <w:jc w:val="both"/>
        <w:rPr>
          <w:rFonts w:ascii="Times New Roman" w:hAnsi="Times New Roman"/>
          <w:sz w:val="28"/>
          <w:szCs w:val="28"/>
        </w:rPr>
      </w:pPr>
      <w:r>
        <w:rPr>
          <w:rFonts w:ascii="Times New Roman" w:eastAsia="Times New Roman" w:hAnsi="Times New Roman"/>
          <w:sz w:val="28"/>
          <w:szCs w:val="28"/>
          <w:lang w:eastAsia="ar-SA"/>
        </w:rPr>
        <w:t xml:space="preserve">Контрольная деятельность по данному направлению </w:t>
      </w:r>
      <w:r w:rsidR="006B1E99">
        <w:rPr>
          <w:rFonts w:ascii="Times New Roman" w:eastAsia="Times New Roman" w:hAnsi="Times New Roman"/>
          <w:sz w:val="28"/>
          <w:szCs w:val="28"/>
          <w:lang w:eastAsia="ar-SA"/>
        </w:rPr>
        <w:t>осуществлялась в</w:t>
      </w:r>
      <w:r>
        <w:rPr>
          <w:rFonts w:ascii="Times New Roman" w:eastAsia="Times New Roman" w:hAnsi="Times New Roman"/>
          <w:sz w:val="28"/>
          <w:szCs w:val="28"/>
          <w:lang w:eastAsia="ar-SA"/>
        </w:rPr>
        <w:t xml:space="preserve"> рамках одного контрольного мероприятия </w:t>
      </w:r>
      <w:r w:rsidRPr="00EF748C">
        <w:rPr>
          <w:rFonts w:ascii="Times New Roman" w:hAnsi="Times New Roman"/>
          <w:sz w:val="28"/>
          <w:szCs w:val="28"/>
        </w:rPr>
        <w:t xml:space="preserve">на предмет законности и эффективности использования средств краевого бюджета в рамках реализации государственной программы Хабаровского края </w:t>
      </w:r>
      <w:r w:rsidR="00B23091">
        <w:rPr>
          <w:rFonts w:ascii="Times New Roman" w:hAnsi="Times New Roman"/>
          <w:sz w:val="28"/>
          <w:szCs w:val="28"/>
        </w:rPr>
        <w:t>«</w:t>
      </w:r>
      <w:r w:rsidRPr="00EF748C">
        <w:rPr>
          <w:rFonts w:ascii="Times New Roman" w:hAnsi="Times New Roman"/>
          <w:sz w:val="28"/>
          <w:szCs w:val="28"/>
        </w:rPr>
        <w:t>Содействие развитию местного самоуправления в Хабаровском крае</w:t>
      </w:r>
      <w:r w:rsidR="00B23091">
        <w:rPr>
          <w:rFonts w:ascii="Times New Roman" w:hAnsi="Times New Roman"/>
          <w:sz w:val="28"/>
          <w:szCs w:val="28"/>
        </w:rPr>
        <w:t>»</w:t>
      </w:r>
      <w:r w:rsidRPr="00EF748C">
        <w:rPr>
          <w:rFonts w:ascii="Times New Roman" w:hAnsi="Times New Roman"/>
          <w:sz w:val="28"/>
          <w:szCs w:val="28"/>
        </w:rPr>
        <w:t xml:space="preserve"> в 2019, 2020 годах.</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Объектами контроля являлись министерст</w:t>
      </w:r>
      <w:r>
        <w:rPr>
          <w:rFonts w:ascii="Times New Roman" w:hAnsi="Times New Roman"/>
          <w:sz w:val="28"/>
          <w:szCs w:val="28"/>
        </w:rPr>
        <w:t>во экономического развития края и</w:t>
      </w:r>
      <w:r w:rsidRPr="00EF748C">
        <w:rPr>
          <w:rFonts w:ascii="Times New Roman" w:hAnsi="Times New Roman"/>
          <w:sz w:val="28"/>
          <w:szCs w:val="28"/>
        </w:rPr>
        <w:t xml:space="preserve"> главное управление внутренней политики Правительства края.</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По результатам контрольного мероприятия установлено следующее.</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Основными мероприятиями Государственной программы</w:t>
      </w:r>
      <w:r w:rsidR="00026655">
        <w:rPr>
          <w:rFonts w:ascii="Times New Roman" w:hAnsi="Times New Roman"/>
          <w:sz w:val="28"/>
          <w:szCs w:val="28"/>
        </w:rPr>
        <w:t xml:space="preserve"> </w:t>
      </w:r>
      <w:r w:rsidR="00B23091">
        <w:rPr>
          <w:rFonts w:ascii="Times New Roman" w:hAnsi="Times New Roman"/>
          <w:sz w:val="28"/>
          <w:szCs w:val="28"/>
        </w:rPr>
        <w:t>«</w:t>
      </w:r>
      <w:r w:rsidR="00026655" w:rsidRPr="00EF748C">
        <w:rPr>
          <w:rFonts w:ascii="Times New Roman" w:hAnsi="Times New Roman"/>
          <w:sz w:val="28"/>
          <w:szCs w:val="28"/>
        </w:rPr>
        <w:t>Содействие развитию местного самоуправления в Хабаровском крае</w:t>
      </w:r>
      <w:r w:rsidR="00B23091">
        <w:rPr>
          <w:rFonts w:ascii="Times New Roman" w:hAnsi="Times New Roman"/>
          <w:sz w:val="28"/>
          <w:szCs w:val="28"/>
        </w:rPr>
        <w:t>»</w:t>
      </w:r>
      <w:r w:rsidRPr="00EF748C">
        <w:rPr>
          <w:rFonts w:ascii="Times New Roman" w:hAnsi="Times New Roman"/>
          <w:sz w:val="28"/>
          <w:szCs w:val="28"/>
        </w:rPr>
        <w:t xml:space="preserve"> </w:t>
      </w:r>
      <w:r w:rsidR="00026655">
        <w:rPr>
          <w:rFonts w:ascii="Times New Roman" w:hAnsi="Times New Roman"/>
          <w:sz w:val="28"/>
          <w:szCs w:val="28"/>
        </w:rPr>
        <w:t>определены</w:t>
      </w:r>
      <w:r w:rsidRPr="00EF748C">
        <w:rPr>
          <w:rFonts w:ascii="Times New Roman" w:hAnsi="Times New Roman"/>
          <w:sz w:val="28"/>
          <w:szCs w:val="28"/>
        </w:rPr>
        <w:t>:</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стимулирование органов местного самоуправления к повышению эффективности деятельности;</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развитие кадрового потенциала органов местного самоуправления.</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В проверяемом периоде общий объем кассовых расходов на реализацию мероприятий Государственной программы составил 44 712,75 тыс. рублей, в том числе:</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в 2019 году израсходовано 23 445,74 тыс. рублей, из них:</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на реализацию основного мероприятия Государственной программы по стимулированию органов местного самоуправления к повышению эффективности деятельности – 19 277,28 тыс. рублей;</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на реализацию основного мероприятия Государственной программы по развитию кадрового потенциала органов мес</w:t>
      </w:r>
      <w:r>
        <w:rPr>
          <w:rFonts w:ascii="Times New Roman" w:hAnsi="Times New Roman"/>
          <w:sz w:val="28"/>
          <w:szCs w:val="28"/>
        </w:rPr>
        <w:t>тного самоуправления – 4 168,46 </w:t>
      </w:r>
      <w:r w:rsidRPr="00EF748C">
        <w:rPr>
          <w:rFonts w:ascii="Times New Roman" w:hAnsi="Times New Roman"/>
          <w:sz w:val="28"/>
          <w:szCs w:val="28"/>
        </w:rPr>
        <w:t>тыс. рублей;</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в 2020 году израсходовано 21 267,01 тыс. рублей, из них:</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на реализацию основного мероприятия Государственной программы по стимулированию органов местного самоуправления к повышению эффективности деятельности – 17 876,54 тыс. рублей;</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на реализацию основного мероприятия Государственной программы по развитию кадрового потенциала органов мес</w:t>
      </w:r>
      <w:r>
        <w:rPr>
          <w:rFonts w:ascii="Times New Roman" w:hAnsi="Times New Roman"/>
          <w:sz w:val="28"/>
          <w:szCs w:val="28"/>
        </w:rPr>
        <w:t xml:space="preserve">тного самоуправления – </w:t>
      </w:r>
      <w:r>
        <w:rPr>
          <w:rFonts w:ascii="Times New Roman" w:hAnsi="Times New Roman"/>
          <w:sz w:val="28"/>
          <w:szCs w:val="28"/>
        </w:rPr>
        <w:lastRenderedPageBreak/>
        <w:t>3 390,47 </w:t>
      </w:r>
      <w:r w:rsidRPr="00EF748C">
        <w:rPr>
          <w:rFonts w:ascii="Times New Roman" w:hAnsi="Times New Roman"/>
          <w:sz w:val="28"/>
          <w:szCs w:val="28"/>
        </w:rPr>
        <w:t>тыс. рублей.</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По результатам проверки установлено, что объектами контроля в целом соблюдались требования нормативных правовых актов Правительства края, устанавливающих порядки предоставления межбюджетных трансфертов муниципальным образованиям края.</w:t>
      </w:r>
    </w:p>
    <w:p w:rsidR="00026655"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xml:space="preserve">Вместе с тем в 2021 году </w:t>
      </w:r>
      <w:r w:rsidR="00D43636">
        <w:rPr>
          <w:rFonts w:ascii="Times New Roman" w:hAnsi="Times New Roman"/>
          <w:sz w:val="28"/>
          <w:szCs w:val="28"/>
        </w:rPr>
        <w:t>установлен факт</w:t>
      </w:r>
      <w:r>
        <w:rPr>
          <w:rFonts w:ascii="Times New Roman" w:hAnsi="Times New Roman"/>
          <w:sz w:val="28"/>
          <w:szCs w:val="28"/>
        </w:rPr>
        <w:t xml:space="preserve"> </w:t>
      </w:r>
      <w:r w:rsidRPr="00EF748C">
        <w:rPr>
          <w:rFonts w:ascii="Times New Roman" w:hAnsi="Times New Roman"/>
          <w:sz w:val="28"/>
          <w:szCs w:val="28"/>
        </w:rPr>
        <w:t>неверно произведен</w:t>
      </w:r>
      <w:r>
        <w:rPr>
          <w:rFonts w:ascii="Times New Roman" w:hAnsi="Times New Roman"/>
          <w:sz w:val="28"/>
          <w:szCs w:val="28"/>
        </w:rPr>
        <w:t>ного</w:t>
      </w:r>
      <w:r w:rsidRPr="00EF748C">
        <w:rPr>
          <w:rFonts w:ascii="Times New Roman" w:hAnsi="Times New Roman"/>
          <w:sz w:val="28"/>
          <w:szCs w:val="28"/>
        </w:rPr>
        <w:t xml:space="preserve"> расчет</w:t>
      </w:r>
      <w:r>
        <w:rPr>
          <w:rFonts w:ascii="Times New Roman" w:hAnsi="Times New Roman"/>
          <w:sz w:val="28"/>
          <w:szCs w:val="28"/>
        </w:rPr>
        <w:t>а</w:t>
      </w:r>
      <w:r w:rsidRPr="00EF748C">
        <w:rPr>
          <w:rFonts w:ascii="Times New Roman" w:hAnsi="Times New Roman"/>
          <w:sz w:val="28"/>
          <w:szCs w:val="28"/>
        </w:rPr>
        <w:t xml:space="preserve"> объема средств</w:t>
      </w:r>
      <w:r>
        <w:rPr>
          <w:rFonts w:ascii="Times New Roman" w:hAnsi="Times New Roman"/>
          <w:sz w:val="28"/>
          <w:szCs w:val="28"/>
        </w:rPr>
        <w:t xml:space="preserve"> субсидии</w:t>
      </w:r>
      <w:r w:rsidRPr="00EF748C">
        <w:rPr>
          <w:rFonts w:ascii="Times New Roman" w:hAnsi="Times New Roman"/>
          <w:sz w:val="28"/>
          <w:szCs w:val="28"/>
        </w:rPr>
        <w:t xml:space="preserve">, </w:t>
      </w:r>
      <w:r>
        <w:rPr>
          <w:rFonts w:ascii="Times New Roman" w:hAnsi="Times New Roman"/>
          <w:sz w:val="28"/>
          <w:szCs w:val="28"/>
        </w:rPr>
        <w:t>подлежащего</w:t>
      </w:r>
      <w:r w:rsidRPr="00EF748C">
        <w:rPr>
          <w:rFonts w:ascii="Times New Roman" w:hAnsi="Times New Roman"/>
          <w:sz w:val="28"/>
          <w:szCs w:val="28"/>
        </w:rPr>
        <w:t xml:space="preserve"> возврату из местного бюджета Вознесенского сельского поселения Амурского муниципального райо</w:t>
      </w:r>
      <w:r>
        <w:rPr>
          <w:rFonts w:ascii="Times New Roman" w:hAnsi="Times New Roman"/>
          <w:sz w:val="28"/>
          <w:szCs w:val="28"/>
        </w:rPr>
        <w:t>на края, не исполнившего в 2020 </w:t>
      </w:r>
      <w:r w:rsidRPr="00EF748C">
        <w:rPr>
          <w:rFonts w:ascii="Times New Roman" w:hAnsi="Times New Roman"/>
          <w:sz w:val="28"/>
          <w:szCs w:val="28"/>
        </w:rPr>
        <w:t xml:space="preserve">году обязательство по обеспечению соблюдения уровня финансирования расходных обязательств муниципального образования края за счет средств </w:t>
      </w:r>
      <w:r>
        <w:rPr>
          <w:rFonts w:ascii="Times New Roman" w:hAnsi="Times New Roman"/>
          <w:sz w:val="28"/>
          <w:szCs w:val="28"/>
        </w:rPr>
        <w:t xml:space="preserve">местного </w:t>
      </w:r>
      <w:r w:rsidRPr="00EF748C">
        <w:rPr>
          <w:rFonts w:ascii="Times New Roman" w:hAnsi="Times New Roman"/>
          <w:sz w:val="28"/>
          <w:szCs w:val="28"/>
        </w:rPr>
        <w:t>бюджета</w:t>
      </w:r>
      <w:r w:rsidR="00D43636">
        <w:rPr>
          <w:rFonts w:ascii="Times New Roman" w:hAnsi="Times New Roman"/>
          <w:sz w:val="28"/>
          <w:szCs w:val="28"/>
        </w:rPr>
        <w:t>.</w:t>
      </w:r>
    </w:p>
    <w:p w:rsidR="00BC5210" w:rsidRPr="00EF748C" w:rsidRDefault="00D43636" w:rsidP="00C66CC7">
      <w:pPr>
        <w:widowControl w:val="0"/>
        <w:spacing w:after="0" w:line="228" w:lineRule="auto"/>
        <w:ind w:firstLine="709"/>
        <w:jc w:val="both"/>
        <w:rPr>
          <w:rFonts w:ascii="Times New Roman" w:hAnsi="Times New Roman"/>
          <w:sz w:val="28"/>
          <w:szCs w:val="28"/>
        </w:rPr>
      </w:pPr>
      <w:r>
        <w:rPr>
          <w:rFonts w:ascii="Times New Roman" w:hAnsi="Times New Roman"/>
          <w:sz w:val="28"/>
          <w:szCs w:val="28"/>
        </w:rPr>
        <w:t xml:space="preserve">Средства в объеме 7,5 тыс. рублей </w:t>
      </w:r>
      <w:r w:rsidR="00BC5210">
        <w:rPr>
          <w:rFonts w:ascii="Times New Roman" w:hAnsi="Times New Roman"/>
          <w:sz w:val="28"/>
          <w:szCs w:val="28"/>
        </w:rPr>
        <w:t>возвращены в краевой бюджет в полном объеме.</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xml:space="preserve">Проверкой соблюдения Министерством экономического развития </w:t>
      </w:r>
      <w:r>
        <w:rPr>
          <w:rFonts w:ascii="Times New Roman" w:hAnsi="Times New Roman"/>
          <w:sz w:val="28"/>
          <w:szCs w:val="28"/>
        </w:rPr>
        <w:t>края</w:t>
      </w:r>
      <w:r w:rsidRPr="00EF748C">
        <w:rPr>
          <w:rFonts w:ascii="Times New Roman" w:hAnsi="Times New Roman"/>
          <w:sz w:val="28"/>
          <w:szCs w:val="28"/>
        </w:rPr>
        <w:t xml:space="preserve"> и главным управлением</w:t>
      </w:r>
      <w:r>
        <w:rPr>
          <w:rFonts w:ascii="Times New Roman" w:hAnsi="Times New Roman"/>
          <w:sz w:val="28"/>
          <w:szCs w:val="28"/>
        </w:rPr>
        <w:t xml:space="preserve"> </w:t>
      </w:r>
      <w:r w:rsidRPr="00EF748C">
        <w:rPr>
          <w:rFonts w:ascii="Times New Roman" w:hAnsi="Times New Roman"/>
          <w:sz w:val="28"/>
          <w:szCs w:val="28"/>
        </w:rPr>
        <w:t>внутренней политики Правительства края в проверяемом периоде требований действующего законодательства при осуществлении закупок в целях реализации мероприятий Государственной программы, нарушений не установлено.</w:t>
      </w:r>
    </w:p>
    <w:p w:rsidR="00BC5210" w:rsidRPr="00EF748C" w:rsidRDefault="00BC5210" w:rsidP="00C66CC7">
      <w:pPr>
        <w:widowControl w:val="0"/>
        <w:spacing w:after="0" w:line="228" w:lineRule="auto"/>
        <w:ind w:firstLine="709"/>
        <w:jc w:val="both"/>
        <w:rPr>
          <w:rFonts w:ascii="Times New Roman" w:hAnsi="Times New Roman"/>
          <w:sz w:val="28"/>
          <w:szCs w:val="28"/>
        </w:rPr>
      </w:pPr>
      <w:r w:rsidRPr="00EF748C">
        <w:rPr>
          <w:rFonts w:ascii="Times New Roman" w:hAnsi="Times New Roman"/>
          <w:sz w:val="28"/>
          <w:szCs w:val="28"/>
        </w:rPr>
        <w:t xml:space="preserve">В проверяемом периоде мероприятия Государственной программы, в целом выполнены, за исключением мероприятия по проведению в 2020 году заседаний совета по вопросам экономического развития муниципальных образований края при министерстве экономического развития края, которое не выполнено по причине введенных на территории края ограничений, связанных с распространением новой </w:t>
      </w:r>
      <w:proofErr w:type="spellStart"/>
      <w:r w:rsidRPr="00EF748C">
        <w:rPr>
          <w:rFonts w:ascii="Times New Roman" w:hAnsi="Times New Roman"/>
          <w:sz w:val="28"/>
          <w:szCs w:val="28"/>
        </w:rPr>
        <w:t>коронавирусной</w:t>
      </w:r>
      <w:proofErr w:type="spellEnd"/>
      <w:r w:rsidRPr="00EF748C">
        <w:rPr>
          <w:rFonts w:ascii="Times New Roman" w:hAnsi="Times New Roman"/>
          <w:sz w:val="28"/>
          <w:szCs w:val="28"/>
        </w:rPr>
        <w:t xml:space="preserve"> инфекции COVID-19.</w:t>
      </w:r>
    </w:p>
    <w:p w:rsidR="00BC5210" w:rsidRDefault="00BC5210" w:rsidP="00C66CC7">
      <w:pPr>
        <w:widowControl w:val="0"/>
        <w:spacing w:after="0" w:line="228" w:lineRule="auto"/>
        <w:ind w:firstLine="709"/>
        <w:jc w:val="both"/>
        <w:rPr>
          <w:rFonts w:ascii="Times New Roman" w:hAnsi="Times New Roman"/>
          <w:sz w:val="28"/>
          <w:szCs w:val="28"/>
        </w:rPr>
      </w:pPr>
      <w:r w:rsidRPr="00366488">
        <w:rPr>
          <w:rFonts w:ascii="Times New Roman" w:hAnsi="Times New Roman"/>
          <w:sz w:val="28"/>
          <w:szCs w:val="28"/>
        </w:rPr>
        <w:t xml:space="preserve">По результатам интегральной оценки эффективности Государственной программы за 2019 и 2020 годы, Государственная программа </w:t>
      </w:r>
      <w:r>
        <w:rPr>
          <w:rFonts w:ascii="Times New Roman" w:hAnsi="Times New Roman"/>
          <w:sz w:val="28"/>
          <w:szCs w:val="28"/>
        </w:rPr>
        <w:t>признана</w:t>
      </w:r>
      <w:r w:rsidRPr="00366488">
        <w:rPr>
          <w:rFonts w:ascii="Times New Roman" w:hAnsi="Times New Roman"/>
          <w:sz w:val="28"/>
          <w:szCs w:val="28"/>
        </w:rPr>
        <w:t xml:space="preserve"> эффективной.</w:t>
      </w:r>
    </w:p>
    <w:p w:rsidR="008F647E" w:rsidRDefault="008F647E" w:rsidP="00C66CC7">
      <w:pPr>
        <w:widowControl w:val="0"/>
        <w:spacing w:after="0" w:line="228" w:lineRule="auto"/>
        <w:ind w:firstLine="709"/>
        <w:jc w:val="both"/>
        <w:rPr>
          <w:rFonts w:ascii="Times New Roman" w:hAnsi="Times New Roman"/>
          <w:b/>
          <w:sz w:val="28"/>
          <w:szCs w:val="28"/>
        </w:rPr>
      </w:pPr>
    </w:p>
    <w:p w:rsidR="008F647E" w:rsidRDefault="008F647E" w:rsidP="00C66CC7">
      <w:pPr>
        <w:pStyle w:val="1"/>
        <w:widowControl w:val="0"/>
        <w:spacing w:before="0"/>
      </w:pPr>
      <w:bookmarkStart w:id="51" w:name="_Toc96901727"/>
      <w:bookmarkStart w:id="52" w:name="_Toc96902608"/>
      <w:r w:rsidRPr="008F647E">
        <w:t>4.9. Контроль в сфере строительства</w:t>
      </w:r>
      <w:bookmarkEnd w:id="51"/>
      <w:bookmarkEnd w:id="52"/>
    </w:p>
    <w:p w:rsidR="0030635A" w:rsidRPr="00951713" w:rsidRDefault="008F647E"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По данному направлению проведено к</w:t>
      </w:r>
      <w:r w:rsidR="0030635A" w:rsidRPr="00951713">
        <w:rPr>
          <w:rFonts w:ascii="Times New Roman" w:hAnsi="Times New Roman" w:cs="Times New Roman"/>
          <w:sz w:val="28"/>
          <w:szCs w:val="28"/>
        </w:rPr>
        <w:t xml:space="preserve">онтрольное мероприятие на предмет законности, результативности (эффективности и экономности) использования средств краевого бюджета, выделенных на строительство объектов инженерной защиты территории г. Комсомольска-на-Амуре и </w:t>
      </w:r>
      <w:r w:rsidR="003D4760">
        <w:rPr>
          <w:rFonts w:ascii="Times New Roman" w:hAnsi="Times New Roman" w:cs="Times New Roman"/>
          <w:sz w:val="28"/>
          <w:szCs w:val="28"/>
        </w:rPr>
        <w:t xml:space="preserve">              </w:t>
      </w:r>
      <w:r w:rsidR="0030635A" w:rsidRPr="00951713">
        <w:rPr>
          <w:rFonts w:ascii="Times New Roman" w:hAnsi="Times New Roman" w:cs="Times New Roman"/>
          <w:sz w:val="28"/>
          <w:szCs w:val="28"/>
        </w:rPr>
        <w:t>г. Хабаровска в 2019 – 2020 годах.</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Объектами контроля являлись министерство строительства края, краевое государственное казенное учреждение «Служба заказчика министерства строительства Хабаровского края».</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Мероприятия по строительству объектов инженерной защиты территории г. Комсомольска-на-Амуре и г. Хабаровска осуществляются в рамках реализации государственной программы Хабаровского края «Развитие водохозяйственного комплекса Хабаровского края</w:t>
      </w:r>
      <w:r w:rsidR="00CA656A" w:rsidRPr="00951713">
        <w:rPr>
          <w:rFonts w:ascii="Times New Roman" w:hAnsi="Times New Roman" w:cs="Times New Roman"/>
          <w:sz w:val="28"/>
          <w:szCs w:val="28"/>
        </w:rPr>
        <w:t xml:space="preserve"> </w:t>
      </w:r>
      <w:r w:rsidRPr="00951713">
        <w:rPr>
          <w:rFonts w:ascii="Times New Roman" w:hAnsi="Times New Roman" w:cs="Times New Roman"/>
          <w:sz w:val="28"/>
          <w:szCs w:val="28"/>
        </w:rPr>
        <w:t>и включают в себя строительство следующих объектов:</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 «Защита от затопления территории Южного округа г. Хабаровска на участке ул. Пионерская от Дендрария до ул. Союзной» со сроками реализации в 2014 – 2022 годах;</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 xml:space="preserve">- «Инженерная защита территории г. Комсомольска-на-Амуре. Первый </w:t>
      </w:r>
      <w:r w:rsidRPr="00951713">
        <w:rPr>
          <w:rFonts w:ascii="Times New Roman" w:hAnsi="Times New Roman" w:cs="Times New Roman"/>
          <w:sz w:val="28"/>
          <w:szCs w:val="28"/>
        </w:rPr>
        <w:lastRenderedPageBreak/>
        <w:t>этап строительства – Единый комплекс защитных гидротехнических сооружений, состоящий из этапов: «Инженерная защита пос. им. Менделеева», «Инженерная защита пос. Победа», «Инженерная защита микрорайона Парковый и микрорайона Парус» со сроками реализации в 2017 – 2024 годах;</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 «Инженерная защита территории г. Комсомольска-на-Амуре. Второй этап строительства – «Инженерная защита Центрального округа» со сроками реализации в 2017 – 2022 годах;</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 xml:space="preserve">- «Инженерная защита территории г. Комсомольска-на-Амуре Хабаровского края. III этап. Инженерная защита правого берега р. </w:t>
      </w:r>
      <w:proofErr w:type="spellStart"/>
      <w:r w:rsidRPr="00951713">
        <w:rPr>
          <w:rFonts w:ascii="Times New Roman" w:hAnsi="Times New Roman" w:cs="Times New Roman"/>
          <w:sz w:val="28"/>
          <w:szCs w:val="28"/>
        </w:rPr>
        <w:t>Силинка</w:t>
      </w:r>
      <w:proofErr w:type="spellEnd"/>
      <w:r w:rsidRPr="00951713">
        <w:rPr>
          <w:rFonts w:ascii="Times New Roman" w:hAnsi="Times New Roman" w:cs="Times New Roman"/>
          <w:sz w:val="28"/>
          <w:szCs w:val="28"/>
        </w:rPr>
        <w:t>» со сроками реализации в 2017 – 2022 годах.</w:t>
      </w:r>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Общий объем расходов, произведенный в проверяемом периоде объектами контроля на реализацию мероприятий, связанных со строительством объектов инженерной защиты территории г. Комсомольска-на-Амуре и г. Хабаровска, составил 1 594 147,36 тыс. рублей, в том числе:</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lang w:eastAsia="ru-RU"/>
        </w:rPr>
        <w:t>- в 2019 году – 1 166 733,66 тыс. рублей</w:t>
      </w:r>
      <w:r w:rsidR="006669DA">
        <w:rPr>
          <w:rFonts w:ascii="Times New Roman" w:hAnsi="Times New Roman" w:cs="Times New Roman"/>
          <w:sz w:val="28"/>
          <w:szCs w:val="28"/>
          <w:lang w:eastAsia="ru-RU"/>
        </w:rPr>
        <w:t>,</w:t>
      </w:r>
      <w:r w:rsidRPr="00951713">
        <w:rPr>
          <w:rFonts w:ascii="Times New Roman" w:hAnsi="Times New Roman" w:cs="Times New Roman"/>
          <w:sz w:val="28"/>
          <w:szCs w:val="28"/>
          <w:lang w:eastAsia="ru-RU"/>
        </w:rPr>
        <w:t xml:space="preserve"> или 48,95% от объема бюджетных ассигнований, утвержденных на 2019 год;</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lang w:eastAsia="ru-RU"/>
        </w:rPr>
        <w:t>- в 2020 году – 427 413,70 тыс. рублей</w:t>
      </w:r>
      <w:r w:rsidR="006669DA">
        <w:rPr>
          <w:rFonts w:ascii="Times New Roman" w:hAnsi="Times New Roman" w:cs="Times New Roman"/>
          <w:sz w:val="28"/>
          <w:szCs w:val="28"/>
          <w:lang w:eastAsia="ru-RU"/>
        </w:rPr>
        <w:t>,</w:t>
      </w:r>
      <w:r w:rsidRPr="00951713">
        <w:rPr>
          <w:rFonts w:ascii="Times New Roman" w:hAnsi="Times New Roman" w:cs="Times New Roman"/>
          <w:sz w:val="28"/>
          <w:szCs w:val="28"/>
          <w:lang w:eastAsia="ru-RU"/>
        </w:rPr>
        <w:t xml:space="preserve"> или 31,67% от объема бюджетных ассигнований, утвержденных на 2020 год.</w:t>
      </w:r>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Основной причиной исполнения объема бюджетных ассигнований, утвержденных бюджетной сметой на соответствующий год, в неполном объеме явилось невыполнение подрядными организациями объемов работ, предусмотренных графиками выполнения работ на объектах строительства.</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 xml:space="preserve">По состоянию на 01 января 2021 года </w:t>
      </w:r>
      <w:r w:rsidR="00CA656A" w:rsidRPr="00951713">
        <w:rPr>
          <w:rFonts w:ascii="Times New Roman" w:hAnsi="Times New Roman" w:cs="Times New Roman"/>
          <w:sz w:val="28"/>
          <w:szCs w:val="28"/>
        </w:rPr>
        <w:t>т</w:t>
      </w:r>
      <w:r w:rsidRPr="00951713">
        <w:rPr>
          <w:rFonts w:ascii="Times New Roman" w:hAnsi="Times New Roman" w:cs="Times New Roman"/>
          <w:sz w:val="28"/>
          <w:szCs w:val="28"/>
        </w:rPr>
        <w:t>ехническая готовность объектов по состоянию составила от 6,03% до 73,24%.</w:t>
      </w:r>
    </w:p>
    <w:p w:rsidR="0030635A"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При этом, по состоянию на 01 января 2021 года по объектам инженерной защиты территории г. Комсомольска-на-Амуре и г. Хабаровска числится задолженность подрядных организаций перед КГКУ «Служба заказчика» в объеме 847 272,39 тыс. рублей (авансы по контрактам на выполнение работ и оказание услуг, связанных со строительством объектов).</w:t>
      </w:r>
    </w:p>
    <w:p w:rsidR="000C5567" w:rsidRPr="00951713" w:rsidRDefault="00F11576" w:rsidP="00C66CC7">
      <w:pPr>
        <w:widowControl w:val="0"/>
        <w:spacing w:after="0" w:line="240" w:lineRule="auto"/>
        <w:ind w:firstLine="709"/>
        <w:jc w:val="both"/>
        <w:rPr>
          <w:rFonts w:ascii="Times New Roman" w:eastAsia="Times New Roman" w:hAnsi="Times New Roman" w:cs="Times New Roman"/>
          <w:sz w:val="28"/>
          <w:szCs w:val="28"/>
          <w:lang w:eastAsia="ru-RU"/>
        </w:rPr>
      </w:pPr>
      <w:bookmarkStart w:id="53" w:name="_Toc96901728"/>
      <w:r w:rsidRPr="00951713">
        <w:rPr>
          <w:rFonts w:ascii="Times New Roman" w:eastAsia="Times New Roman" w:hAnsi="Times New Roman" w:cs="Times New Roman"/>
          <w:sz w:val="28"/>
          <w:szCs w:val="28"/>
          <w:lang w:eastAsia="ru-RU"/>
        </w:rPr>
        <w:t>В ходе контрольного мероприятия установлены следующие факты, характеризующие действия, направленные на обеспечение исполнения заключенных контрактов и завершение строительства объектов</w:t>
      </w:r>
      <w:bookmarkEnd w:id="53"/>
      <w:r w:rsidR="00066059">
        <w:rPr>
          <w:rFonts w:ascii="Times New Roman" w:eastAsia="Times New Roman" w:hAnsi="Times New Roman" w:cs="Times New Roman"/>
          <w:sz w:val="28"/>
          <w:szCs w:val="28"/>
          <w:lang w:eastAsia="ru-RU"/>
        </w:rPr>
        <w:t>:</w:t>
      </w:r>
    </w:p>
    <w:p w:rsidR="000C5567" w:rsidRPr="00951713" w:rsidRDefault="00F11576" w:rsidP="00C66CC7">
      <w:pPr>
        <w:widowControl w:val="0"/>
        <w:spacing w:after="0" w:line="240" w:lineRule="auto"/>
        <w:ind w:firstLine="709"/>
        <w:jc w:val="both"/>
        <w:rPr>
          <w:rFonts w:ascii="Times New Roman" w:hAnsi="Times New Roman" w:cs="Times New Roman"/>
          <w:sz w:val="28"/>
          <w:szCs w:val="28"/>
        </w:rPr>
      </w:pPr>
      <w:bookmarkStart w:id="54" w:name="_Toc96901729"/>
      <w:r w:rsidRPr="00951713">
        <w:rPr>
          <w:rFonts w:ascii="Times New Roman" w:eastAsia="Times New Roman" w:hAnsi="Times New Roman" w:cs="Times New Roman"/>
          <w:sz w:val="28"/>
          <w:szCs w:val="28"/>
          <w:lang w:eastAsia="ru-RU"/>
        </w:rPr>
        <w:t xml:space="preserve">1. По объекту </w:t>
      </w:r>
      <w:r w:rsidRPr="00951713">
        <w:rPr>
          <w:rFonts w:ascii="Times New Roman" w:hAnsi="Times New Roman" w:cs="Times New Roman"/>
          <w:sz w:val="28"/>
          <w:szCs w:val="28"/>
        </w:rPr>
        <w:t>«Защита от затопления территории Южного округа г. Хабаровска на участке ул.  Пионерская от Дендрария до ул. Союзной»</w:t>
      </w:r>
      <w:r w:rsidR="00D51CE2" w:rsidRPr="00951713">
        <w:rPr>
          <w:rFonts w:ascii="Times New Roman" w:hAnsi="Times New Roman" w:cs="Times New Roman"/>
          <w:sz w:val="28"/>
          <w:szCs w:val="28"/>
        </w:rPr>
        <w:t>.</w:t>
      </w:r>
      <w:bookmarkEnd w:id="54"/>
    </w:p>
    <w:p w:rsidR="00F11576" w:rsidRPr="00951713" w:rsidRDefault="00D51CE2" w:rsidP="00C66CC7">
      <w:pPr>
        <w:widowControl w:val="0"/>
        <w:spacing w:after="0" w:line="240" w:lineRule="auto"/>
        <w:ind w:firstLine="709"/>
        <w:jc w:val="both"/>
        <w:rPr>
          <w:rFonts w:ascii="Times New Roman" w:eastAsia="Times New Roman" w:hAnsi="Times New Roman" w:cs="Times New Roman"/>
          <w:sz w:val="28"/>
          <w:szCs w:val="28"/>
          <w:lang w:eastAsia="ru-RU"/>
        </w:rPr>
      </w:pPr>
      <w:bookmarkStart w:id="55" w:name="_Toc96901730"/>
      <w:r w:rsidRPr="00951713">
        <w:rPr>
          <w:rFonts w:ascii="Times New Roman" w:eastAsia="Times New Roman" w:hAnsi="Times New Roman" w:cs="Times New Roman"/>
          <w:sz w:val="28"/>
          <w:szCs w:val="28"/>
          <w:lang w:eastAsia="ru-RU"/>
        </w:rPr>
        <w:t>В</w:t>
      </w:r>
      <w:r w:rsidR="00F11576" w:rsidRPr="00951713">
        <w:rPr>
          <w:rFonts w:ascii="Times New Roman" w:eastAsia="Times New Roman" w:hAnsi="Times New Roman" w:cs="Times New Roman"/>
          <w:sz w:val="28"/>
          <w:szCs w:val="28"/>
          <w:lang w:eastAsia="ru-RU"/>
        </w:rPr>
        <w:t xml:space="preserve"> связи с просрочкой выполнения работ подрядной организацией</w:t>
      </w:r>
      <w:r w:rsidR="00F11576" w:rsidRPr="00951713">
        <w:rPr>
          <w:rFonts w:ascii="Times New Roman" w:hAnsi="Times New Roman" w:cs="Times New Roman"/>
          <w:sz w:val="28"/>
          <w:szCs w:val="28"/>
        </w:rPr>
        <w:t xml:space="preserve"> контракт на строительство объекта 31 декабря 2020 года, при этом в 2021 году КГКУ «Служба заказчика» заключен контракт от 14 мая 2021 года, предметом которого является выполнение работ по строительству объекта, с окончанием работ 10 ноября 2022 года.</w:t>
      </w:r>
      <w:bookmarkEnd w:id="55"/>
    </w:p>
    <w:p w:rsidR="000C5567" w:rsidRPr="00951713" w:rsidRDefault="00F11576" w:rsidP="00C66CC7">
      <w:pPr>
        <w:widowControl w:val="0"/>
        <w:spacing w:after="0" w:line="240" w:lineRule="auto"/>
        <w:ind w:firstLine="709"/>
        <w:jc w:val="both"/>
        <w:rPr>
          <w:rFonts w:ascii="Times New Roman" w:eastAsia="Times New Roman" w:hAnsi="Times New Roman" w:cs="Times New Roman"/>
          <w:sz w:val="28"/>
          <w:szCs w:val="28"/>
          <w:lang w:eastAsia="ru-RU"/>
        </w:rPr>
      </w:pPr>
      <w:bookmarkStart w:id="56" w:name="_Toc96901731"/>
      <w:r w:rsidRPr="00951713">
        <w:rPr>
          <w:rFonts w:ascii="Times New Roman" w:eastAsia="Times New Roman" w:hAnsi="Times New Roman" w:cs="Times New Roman"/>
          <w:sz w:val="28"/>
          <w:szCs w:val="28"/>
          <w:lang w:eastAsia="ru-RU"/>
        </w:rPr>
        <w:t xml:space="preserve">2. По объекту </w:t>
      </w:r>
      <w:r w:rsidRPr="00951713">
        <w:rPr>
          <w:rFonts w:ascii="Times New Roman" w:hAnsi="Times New Roman" w:cs="Times New Roman"/>
          <w:sz w:val="28"/>
          <w:szCs w:val="28"/>
        </w:rPr>
        <w:t>«Инженерная защита территории г. Комсомольска-на-Амуре. Второй этап строительства – «Инженерная защита Центрального округа» и «Инженерная защита территории г. Комсомольска-на-Амуре Хабаровского края. III этап. Инженерная защита правого берега р. </w:t>
      </w:r>
      <w:proofErr w:type="spellStart"/>
      <w:r w:rsidRPr="00951713">
        <w:rPr>
          <w:rFonts w:ascii="Times New Roman" w:hAnsi="Times New Roman" w:cs="Times New Roman"/>
          <w:sz w:val="28"/>
          <w:szCs w:val="28"/>
        </w:rPr>
        <w:t>Силинка</w:t>
      </w:r>
      <w:proofErr w:type="spellEnd"/>
      <w:r w:rsidRPr="00951713">
        <w:rPr>
          <w:rFonts w:ascii="Times New Roman" w:hAnsi="Times New Roman" w:cs="Times New Roman"/>
          <w:sz w:val="28"/>
          <w:szCs w:val="28"/>
        </w:rPr>
        <w:t>»</w:t>
      </w:r>
      <w:r w:rsidR="00D51CE2" w:rsidRPr="00951713">
        <w:rPr>
          <w:rFonts w:ascii="Times New Roman" w:hAnsi="Times New Roman" w:cs="Times New Roman"/>
          <w:sz w:val="28"/>
          <w:szCs w:val="28"/>
        </w:rPr>
        <w:t>.</w:t>
      </w:r>
      <w:bookmarkEnd w:id="56"/>
    </w:p>
    <w:p w:rsidR="0030635A" w:rsidRPr="00951713" w:rsidRDefault="00D51CE2"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51713">
        <w:rPr>
          <w:rFonts w:ascii="Times New Roman" w:eastAsia="Times New Roman" w:hAnsi="Times New Roman" w:cs="Times New Roman"/>
          <w:sz w:val="28"/>
          <w:szCs w:val="28"/>
          <w:lang w:eastAsia="ru-RU"/>
        </w:rPr>
        <w:t>В</w:t>
      </w:r>
      <w:r w:rsidR="0030635A" w:rsidRPr="00951713">
        <w:rPr>
          <w:rFonts w:ascii="Times New Roman" w:eastAsia="Times New Roman" w:hAnsi="Times New Roman" w:cs="Times New Roman"/>
          <w:sz w:val="28"/>
          <w:szCs w:val="28"/>
          <w:lang w:eastAsia="ru-RU"/>
        </w:rPr>
        <w:t xml:space="preserve"> связи с просрочкой выполнения работ подрядной организацией </w:t>
      </w:r>
      <w:r w:rsidR="0030635A" w:rsidRPr="00951713">
        <w:rPr>
          <w:rFonts w:ascii="Times New Roman" w:eastAsia="Times New Roman" w:hAnsi="Times New Roman" w:cs="Times New Roman"/>
          <w:sz w:val="28"/>
          <w:szCs w:val="28"/>
          <w:lang w:eastAsia="ru-RU"/>
        </w:rPr>
        <w:lastRenderedPageBreak/>
        <w:t>контракты расторгнуты в декабре 2019 года.</w:t>
      </w:r>
      <w:r w:rsidR="00F11576" w:rsidRPr="00951713">
        <w:rPr>
          <w:rFonts w:ascii="Times New Roman" w:eastAsia="Times New Roman" w:hAnsi="Times New Roman" w:cs="Times New Roman"/>
          <w:sz w:val="28"/>
          <w:szCs w:val="28"/>
          <w:lang w:eastAsia="ru-RU"/>
        </w:rPr>
        <w:t xml:space="preserve"> </w:t>
      </w:r>
      <w:r w:rsidR="0030635A" w:rsidRPr="00951713">
        <w:rPr>
          <w:rFonts w:ascii="Times New Roman" w:eastAsia="Times New Roman" w:hAnsi="Times New Roman" w:cs="Times New Roman"/>
          <w:sz w:val="28"/>
          <w:szCs w:val="28"/>
          <w:lang w:eastAsia="ru-RU"/>
        </w:rPr>
        <w:t>В 2020 году строительство указанных объектов не осуществлялось. В 2020 году КГКУ «Служба заказчика» в соответствии с пунктом 4 статьи 52 Градостроительного кодекса Российской Федерации проведены мероприятия по консервации указанных объектов.</w:t>
      </w:r>
    </w:p>
    <w:p w:rsidR="0030635A" w:rsidRPr="00951713" w:rsidRDefault="0030635A"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51713">
        <w:rPr>
          <w:rFonts w:ascii="Times New Roman" w:eastAsia="Times New Roman" w:hAnsi="Times New Roman" w:cs="Times New Roman"/>
          <w:sz w:val="28"/>
          <w:szCs w:val="28"/>
          <w:lang w:eastAsia="ru-RU"/>
        </w:rPr>
        <w:t xml:space="preserve">Кассовые расходы на реализацию мероприятий по консервации объектов </w:t>
      </w:r>
      <w:r w:rsidRPr="00951713">
        <w:rPr>
          <w:rFonts w:ascii="Times New Roman" w:hAnsi="Times New Roman" w:cs="Times New Roman"/>
          <w:sz w:val="28"/>
          <w:szCs w:val="28"/>
        </w:rPr>
        <w:t xml:space="preserve">составили </w:t>
      </w:r>
      <w:r w:rsidRPr="00951713">
        <w:rPr>
          <w:rFonts w:ascii="Times New Roman" w:eastAsia="Times New Roman" w:hAnsi="Times New Roman" w:cs="Times New Roman"/>
          <w:sz w:val="28"/>
          <w:szCs w:val="28"/>
          <w:lang w:eastAsia="ru-RU"/>
        </w:rPr>
        <w:t>1 377,98 тыс. рублей и 13 460,29 тыс. рублей соответственно.</w:t>
      </w:r>
    </w:p>
    <w:p w:rsidR="0030635A" w:rsidRPr="00951713" w:rsidRDefault="0030635A"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51713">
        <w:rPr>
          <w:rFonts w:ascii="Times New Roman" w:eastAsia="Times New Roman" w:hAnsi="Times New Roman" w:cs="Times New Roman"/>
          <w:sz w:val="28"/>
          <w:szCs w:val="28"/>
          <w:lang w:eastAsia="ru-RU"/>
        </w:rPr>
        <w:t xml:space="preserve">В 2021 году </w:t>
      </w:r>
      <w:r w:rsidRPr="00951713">
        <w:rPr>
          <w:rFonts w:ascii="Times New Roman" w:hAnsi="Times New Roman" w:cs="Times New Roman"/>
          <w:sz w:val="28"/>
          <w:szCs w:val="28"/>
        </w:rPr>
        <w:t>в целях завершения строительства объекта «Инженерная защита территории г. Комсомольска-на-Амуре. Второй этап строительства – «Инженерная защита Центрального округа» КГКУ «Служба заказчика» заключен контракт от 25 мая 2021 года, предметом которого является выполнение работ по строительству объекта</w:t>
      </w:r>
      <w:r w:rsidR="00F11576" w:rsidRPr="00951713">
        <w:rPr>
          <w:rFonts w:ascii="Times New Roman" w:hAnsi="Times New Roman" w:cs="Times New Roman"/>
          <w:sz w:val="28"/>
          <w:szCs w:val="28"/>
        </w:rPr>
        <w:t xml:space="preserve"> с о</w:t>
      </w:r>
      <w:r w:rsidRPr="00951713">
        <w:rPr>
          <w:rFonts w:ascii="Times New Roman" w:hAnsi="Times New Roman" w:cs="Times New Roman"/>
          <w:sz w:val="28"/>
          <w:szCs w:val="28"/>
        </w:rPr>
        <w:t>кончание</w:t>
      </w:r>
      <w:r w:rsidR="00F11576" w:rsidRPr="00951713">
        <w:rPr>
          <w:rFonts w:ascii="Times New Roman" w:hAnsi="Times New Roman" w:cs="Times New Roman"/>
          <w:sz w:val="28"/>
          <w:szCs w:val="28"/>
        </w:rPr>
        <w:t>м</w:t>
      </w:r>
      <w:r w:rsidRPr="00951713">
        <w:rPr>
          <w:rFonts w:ascii="Times New Roman" w:hAnsi="Times New Roman" w:cs="Times New Roman"/>
          <w:sz w:val="28"/>
          <w:szCs w:val="28"/>
        </w:rPr>
        <w:t xml:space="preserve"> работ 10 ноября 2022 года.</w:t>
      </w:r>
    </w:p>
    <w:p w:rsidR="00F11576" w:rsidRPr="00951713" w:rsidRDefault="0030635A"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rPr>
        <w:t>По объекту «Инженерная защита территории г. Комсомольска-на-Амуре Хабаровского края. III этап. Инженерная защита правого берега р. </w:t>
      </w:r>
      <w:proofErr w:type="spellStart"/>
      <w:r w:rsidRPr="00951713">
        <w:rPr>
          <w:rFonts w:ascii="Times New Roman" w:hAnsi="Times New Roman" w:cs="Times New Roman"/>
          <w:sz w:val="28"/>
          <w:szCs w:val="28"/>
        </w:rPr>
        <w:t>Силинка</w:t>
      </w:r>
      <w:proofErr w:type="spellEnd"/>
      <w:r w:rsidRPr="00951713">
        <w:rPr>
          <w:rFonts w:ascii="Times New Roman" w:hAnsi="Times New Roman" w:cs="Times New Roman"/>
          <w:sz w:val="28"/>
          <w:szCs w:val="28"/>
        </w:rPr>
        <w:t xml:space="preserve">» проведена корректировка проектной документации, на которую </w:t>
      </w:r>
      <w:r w:rsidR="00F11576" w:rsidRPr="00951713">
        <w:rPr>
          <w:rFonts w:ascii="Times New Roman" w:hAnsi="Times New Roman" w:cs="Times New Roman"/>
          <w:sz w:val="28"/>
          <w:szCs w:val="28"/>
        </w:rPr>
        <w:t>получено</w:t>
      </w:r>
      <w:r w:rsidRPr="00951713">
        <w:rPr>
          <w:rFonts w:ascii="Times New Roman" w:hAnsi="Times New Roman" w:cs="Times New Roman"/>
          <w:sz w:val="28"/>
          <w:szCs w:val="28"/>
        </w:rPr>
        <w:t xml:space="preserve"> положительное заключение повторной государственной экспертизы</w:t>
      </w:r>
      <w:r w:rsidR="00F11576" w:rsidRPr="00951713">
        <w:rPr>
          <w:rFonts w:ascii="Times New Roman" w:hAnsi="Times New Roman" w:cs="Times New Roman"/>
          <w:sz w:val="28"/>
          <w:szCs w:val="28"/>
        </w:rPr>
        <w:t xml:space="preserve">. </w:t>
      </w:r>
      <w:r w:rsidRPr="00951713">
        <w:rPr>
          <w:rFonts w:ascii="Times New Roman" w:hAnsi="Times New Roman" w:cs="Times New Roman"/>
          <w:sz w:val="28"/>
          <w:szCs w:val="28"/>
        </w:rPr>
        <w:t xml:space="preserve">По состоянию на 01 августа 2021 года </w:t>
      </w:r>
      <w:r w:rsidRPr="00951713">
        <w:rPr>
          <w:rFonts w:ascii="Times New Roman" w:eastAsia="Times New Roman" w:hAnsi="Times New Roman" w:cs="Times New Roman"/>
          <w:sz w:val="28"/>
          <w:szCs w:val="28"/>
          <w:lang w:eastAsia="ru-RU"/>
        </w:rPr>
        <w:t xml:space="preserve">КГКУ «Служба заказчика» </w:t>
      </w:r>
      <w:r w:rsidRPr="00951713">
        <w:rPr>
          <w:rFonts w:ascii="Times New Roman" w:hAnsi="Times New Roman" w:cs="Times New Roman"/>
          <w:sz w:val="28"/>
          <w:szCs w:val="28"/>
        </w:rPr>
        <w:t xml:space="preserve">подрядная организация </w:t>
      </w:r>
      <w:r w:rsidR="00F11576" w:rsidRPr="00951713">
        <w:rPr>
          <w:rFonts w:ascii="Times New Roman" w:hAnsi="Times New Roman" w:cs="Times New Roman"/>
          <w:sz w:val="28"/>
          <w:szCs w:val="28"/>
        </w:rPr>
        <w:t>не определена.</w:t>
      </w:r>
    </w:p>
    <w:p w:rsidR="004F2B12" w:rsidRPr="00951713" w:rsidRDefault="004F2B12"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51713">
        <w:rPr>
          <w:rFonts w:ascii="Times New Roman" w:hAnsi="Times New Roman" w:cs="Times New Roman"/>
          <w:sz w:val="28"/>
          <w:szCs w:val="28"/>
          <w:lang w:eastAsia="ru-RU"/>
        </w:rPr>
        <w:t>В ходе проведения контрольного мероприятия осуществлен выезд на место строительства объектов инженерной защиты г. Комсомольска-на-Амуре с целью их визуального осмотра.</w:t>
      </w:r>
    </w:p>
    <w:p w:rsidR="004F2B12" w:rsidRPr="00951713" w:rsidRDefault="004F2B12"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По результатам визуального осмотра установлено, что строительство объекта «Инженерная защита территории г. Комсомольска-на-Амуре. Первый этап строительства – Единый комплекс защитных гидротехнических сооружений, состоящий из этапов: «Инженерная защита пос. им. Менделеева», «Инженерная защита пос. Победа», «Инженерная защита микрорайона Парковый и микрорайона Парус» осуществляется на участках «Инженерная защита пос. им. Менделеева» и «Инженерная защита микрорайона Парковый и микрорайона Парус», на участке «Инженерная защита пос. Победа» строительные работы не производятся.</w:t>
      </w:r>
    </w:p>
    <w:p w:rsidR="004F2B12" w:rsidRPr="00951713" w:rsidRDefault="004F2B12"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 xml:space="preserve">Строительство объектов «Инженерная защита территории </w:t>
      </w:r>
      <w:r w:rsidR="003D4760">
        <w:rPr>
          <w:rFonts w:ascii="Times New Roman" w:hAnsi="Times New Roman" w:cs="Times New Roman"/>
          <w:sz w:val="28"/>
          <w:szCs w:val="28"/>
          <w:lang w:eastAsia="ru-RU"/>
        </w:rPr>
        <w:t xml:space="preserve">                            </w:t>
      </w:r>
      <w:r w:rsidRPr="00951713">
        <w:rPr>
          <w:rFonts w:ascii="Times New Roman" w:hAnsi="Times New Roman" w:cs="Times New Roman"/>
          <w:sz w:val="28"/>
          <w:szCs w:val="28"/>
          <w:lang w:eastAsia="ru-RU"/>
        </w:rPr>
        <w:t xml:space="preserve">г. Комсомольска-на-Амуре. Второй этап строительства – «Инженерная защита Центрального округа» и «Инженерная защита территории </w:t>
      </w:r>
      <w:r w:rsidR="003D4760">
        <w:rPr>
          <w:rFonts w:ascii="Times New Roman" w:hAnsi="Times New Roman" w:cs="Times New Roman"/>
          <w:sz w:val="28"/>
          <w:szCs w:val="28"/>
          <w:lang w:eastAsia="ru-RU"/>
        </w:rPr>
        <w:t xml:space="preserve">                          </w:t>
      </w:r>
      <w:r w:rsidRPr="00951713">
        <w:rPr>
          <w:rFonts w:ascii="Times New Roman" w:hAnsi="Times New Roman" w:cs="Times New Roman"/>
          <w:sz w:val="28"/>
          <w:szCs w:val="28"/>
          <w:lang w:eastAsia="ru-RU"/>
        </w:rPr>
        <w:t xml:space="preserve">г. Комсомольска-на-Амуре Хабаровского края. III этап. Инженерная защита правого берега р. </w:t>
      </w:r>
      <w:proofErr w:type="spellStart"/>
      <w:r w:rsidRPr="00951713">
        <w:rPr>
          <w:rFonts w:ascii="Times New Roman" w:hAnsi="Times New Roman" w:cs="Times New Roman"/>
          <w:sz w:val="28"/>
          <w:szCs w:val="28"/>
          <w:lang w:eastAsia="ru-RU"/>
        </w:rPr>
        <w:t>Силинка</w:t>
      </w:r>
      <w:proofErr w:type="spellEnd"/>
      <w:r w:rsidRPr="00951713">
        <w:rPr>
          <w:rFonts w:ascii="Times New Roman" w:hAnsi="Times New Roman" w:cs="Times New Roman"/>
          <w:sz w:val="28"/>
          <w:szCs w:val="28"/>
          <w:lang w:eastAsia="ru-RU"/>
        </w:rPr>
        <w:t>» не осуществляется.</w:t>
      </w:r>
    </w:p>
    <w:p w:rsidR="004F2B12" w:rsidRPr="00951713" w:rsidRDefault="004F2B12"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В целом п</w:t>
      </w:r>
      <w:r w:rsidRPr="00951713">
        <w:rPr>
          <w:rFonts w:ascii="Times New Roman" w:hAnsi="Times New Roman" w:cs="Times New Roman"/>
          <w:sz w:val="28"/>
          <w:szCs w:val="28"/>
        </w:rPr>
        <w:t>о результатам оценки результативности использования средств краевого бюджета, выделенных на строительство объектов</w:t>
      </w:r>
      <w:r w:rsidR="00671990">
        <w:rPr>
          <w:rFonts w:ascii="Times New Roman" w:hAnsi="Times New Roman" w:cs="Times New Roman"/>
          <w:sz w:val="28"/>
          <w:szCs w:val="28"/>
        </w:rPr>
        <w:t>,</w:t>
      </w:r>
      <w:r w:rsidRPr="00951713">
        <w:rPr>
          <w:rFonts w:ascii="Times New Roman" w:hAnsi="Times New Roman" w:cs="Times New Roman"/>
          <w:sz w:val="28"/>
          <w:szCs w:val="28"/>
        </w:rPr>
        <w:t xml:space="preserve"> установлено, что </w:t>
      </w:r>
      <w:r w:rsidRPr="00951713">
        <w:rPr>
          <w:rFonts w:ascii="Times New Roman" w:hAnsi="Times New Roman" w:cs="Times New Roman"/>
          <w:sz w:val="28"/>
          <w:szCs w:val="28"/>
          <w:lang w:eastAsia="ru-RU"/>
        </w:rPr>
        <w:t>в проверяемом периоде министерством строительства края не достигнуты значения технической готовности строительства объектов инженерной защиты.</w:t>
      </w:r>
    </w:p>
    <w:p w:rsidR="004F2B12" w:rsidRPr="00951713" w:rsidRDefault="004F2B12" w:rsidP="00C66CC7">
      <w:pPr>
        <w:widowControl w:val="0"/>
        <w:spacing w:after="0" w:line="240" w:lineRule="auto"/>
        <w:ind w:firstLine="709"/>
        <w:jc w:val="both"/>
        <w:rPr>
          <w:rFonts w:ascii="Times New Roman" w:hAnsi="Times New Roman" w:cs="Times New Roman"/>
          <w:sz w:val="28"/>
          <w:szCs w:val="28"/>
        </w:rPr>
      </w:pPr>
      <w:r w:rsidRPr="00951713">
        <w:rPr>
          <w:rFonts w:ascii="Times New Roman" w:hAnsi="Times New Roman" w:cs="Times New Roman"/>
          <w:sz w:val="28"/>
          <w:szCs w:val="28"/>
          <w:lang w:eastAsia="ru-RU"/>
        </w:rPr>
        <w:t xml:space="preserve">Неисполнение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 </w:t>
      </w:r>
      <w:r w:rsidRPr="00951713">
        <w:rPr>
          <w:rFonts w:ascii="Times New Roman" w:hAnsi="Times New Roman" w:cs="Times New Roman"/>
          <w:sz w:val="28"/>
          <w:szCs w:val="28"/>
        </w:rPr>
        <w:lastRenderedPageBreak/>
        <w:t>свидетельствует о ненадлежащем исполнении министерством строительства края в проверяемом периоде своих бюджетных полномочий, установленных статьей 158 Бюджетного кодекса Российской Федерации, по обеспечению результативности использования бюджетных средств</w:t>
      </w:r>
      <w:r w:rsidRPr="00951713">
        <w:rPr>
          <w:rFonts w:ascii="Times New Roman" w:hAnsi="Times New Roman" w:cs="Times New Roman"/>
          <w:sz w:val="28"/>
          <w:szCs w:val="28"/>
          <w:lang w:eastAsia="ru-RU"/>
        </w:rPr>
        <w:t>.</w:t>
      </w:r>
    </w:p>
    <w:p w:rsidR="0030635A" w:rsidRPr="00951713" w:rsidRDefault="00A5542C"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 xml:space="preserve">В части выявленных нарушений следует отметить, что при осуществлении </w:t>
      </w:r>
      <w:r w:rsidR="0030635A" w:rsidRPr="00951713">
        <w:rPr>
          <w:rFonts w:ascii="Times New Roman" w:hAnsi="Times New Roman" w:cs="Times New Roman"/>
          <w:sz w:val="28"/>
          <w:szCs w:val="28"/>
          <w:lang w:eastAsia="ru-RU"/>
        </w:rPr>
        <w:t xml:space="preserve">визуального осмотра на объекте «Инженерная защита территории г. Комсомольска-на-Амуре Хабаровского края. III этап. Инженерная защита правого берега р. </w:t>
      </w:r>
      <w:proofErr w:type="spellStart"/>
      <w:r w:rsidR="0030635A" w:rsidRPr="00951713">
        <w:rPr>
          <w:rFonts w:ascii="Times New Roman" w:hAnsi="Times New Roman" w:cs="Times New Roman"/>
          <w:sz w:val="28"/>
          <w:szCs w:val="28"/>
          <w:lang w:eastAsia="ru-RU"/>
        </w:rPr>
        <w:t>Силинка</w:t>
      </w:r>
      <w:proofErr w:type="spellEnd"/>
      <w:r w:rsidR="0030635A" w:rsidRPr="00951713">
        <w:rPr>
          <w:rFonts w:ascii="Times New Roman" w:hAnsi="Times New Roman" w:cs="Times New Roman"/>
          <w:sz w:val="28"/>
          <w:szCs w:val="28"/>
          <w:lang w:eastAsia="ru-RU"/>
        </w:rPr>
        <w:t xml:space="preserve">» </w:t>
      </w:r>
      <w:r w:rsidRPr="00951713">
        <w:rPr>
          <w:rFonts w:ascii="Times New Roman" w:hAnsi="Times New Roman" w:cs="Times New Roman"/>
          <w:sz w:val="28"/>
          <w:szCs w:val="28"/>
          <w:lang w:eastAsia="ru-RU"/>
        </w:rPr>
        <w:t xml:space="preserve">установлено </w:t>
      </w:r>
      <w:r w:rsidR="0030635A" w:rsidRPr="00951713">
        <w:rPr>
          <w:rFonts w:ascii="Times New Roman" w:hAnsi="Times New Roman" w:cs="Times New Roman"/>
          <w:sz w:val="28"/>
          <w:szCs w:val="28"/>
          <w:lang w:eastAsia="ru-RU"/>
        </w:rPr>
        <w:t>отсутств</w:t>
      </w:r>
      <w:r w:rsidRPr="00951713">
        <w:rPr>
          <w:rFonts w:ascii="Times New Roman" w:hAnsi="Times New Roman" w:cs="Times New Roman"/>
          <w:sz w:val="28"/>
          <w:szCs w:val="28"/>
          <w:lang w:eastAsia="ru-RU"/>
        </w:rPr>
        <w:t>ие</w:t>
      </w:r>
      <w:r w:rsidR="0030635A" w:rsidRPr="00951713">
        <w:rPr>
          <w:rFonts w:ascii="Times New Roman" w:hAnsi="Times New Roman" w:cs="Times New Roman"/>
          <w:sz w:val="28"/>
          <w:szCs w:val="28"/>
          <w:lang w:eastAsia="ru-RU"/>
        </w:rPr>
        <w:t xml:space="preserve"> ограждение резервуара КНС из оцинкованного профилированного листа, устройство которого производилось в рамках выполнения мероприятий по консервации объекта в 2020 году.</w:t>
      </w:r>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По факту составлен акт о хищении материальных ценностей и определен размер ущерба, который составил 142,95 тыс. рублей</w:t>
      </w:r>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rPr>
        <w:t>КГКУ «Служба заказчика»</w:t>
      </w:r>
      <w:r w:rsidRPr="00951713">
        <w:rPr>
          <w:rFonts w:ascii="Times New Roman" w:hAnsi="Times New Roman" w:cs="Times New Roman"/>
          <w:sz w:val="28"/>
          <w:szCs w:val="28"/>
          <w:lang w:eastAsia="ru-RU"/>
        </w:rPr>
        <w:t xml:space="preserve"> </w:t>
      </w:r>
      <w:r w:rsidR="00A5542C" w:rsidRPr="00951713">
        <w:rPr>
          <w:rFonts w:ascii="Times New Roman" w:hAnsi="Times New Roman" w:cs="Times New Roman"/>
          <w:sz w:val="28"/>
          <w:szCs w:val="28"/>
          <w:lang w:eastAsia="ru-RU"/>
        </w:rPr>
        <w:t>охранной организации</w:t>
      </w:r>
      <w:r w:rsidRPr="00951713">
        <w:rPr>
          <w:rFonts w:ascii="Times New Roman" w:hAnsi="Times New Roman" w:cs="Times New Roman"/>
          <w:sz w:val="28"/>
          <w:szCs w:val="28"/>
          <w:lang w:eastAsia="ru-RU"/>
        </w:rPr>
        <w:t xml:space="preserve"> направлена претензия с требованием возместить причиненный ненадлежащим исполнением контракта ущерб в размере 142,95 тыс. рублей и уплатить неустойку в размере 31,32 тыс. рублей.</w:t>
      </w:r>
    </w:p>
    <w:p w:rsidR="0030635A" w:rsidRPr="00951713" w:rsidRDefault="00A5542C"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 xml:space="preserve">На момент проведения контрольного мероприятия </w:t>
      </w:r>
      <w:r w:rsidR="0030635A" w:rsidRPr="00951713">
        <w:rPr>
          <w:rFonts w:ascii="Times New Roman" w:hAnsi="Times New Roman" w:cs="Times New Roman"/>
          <w:sz w:val="28"/>
          <w:szCs w:val="28"/>
          <w:lang w:eastAsia="ru-RU"/>
        </w:rPr>
        <w:t>неустойка в размере 31,32 тыс. рублей</w:t>
      </w:r>
      <w:r w:rsidRPr="00951713">
        <w:rPr>
          <w:rFonts w:ascii="Times New Roman" w:hAnsi="Times New Roman" w:cs="Times New Roman"/>
          <w:sz w:val="28"/>
          <w:szCs w:val="28"/>
          <w:lang w:eastAsia="ru-RU"/>
        </w:rPr>
        <w:t xml:space="preserve"> </w:t>
      </w:r>
      <w:r w:rsidR="0030635A" w:rsidRPr="00951713">
        <w:rPr>
          <w:rFonts w:ascii="Times New Roman" w:hAnsi="Times New Roman" w:cs="Times New Roman"/>
          <w:sz w:val="28"/>
          <w:szCs w:val="28"/>
          <w:lang w:eastAsia="ru-RU"/>
        </w:rPr>
        <w:t>перечислен</w:t>
      </w:r>
      <w:r w:rsidRPr="00951713">
        <w:rPr>
          <w:rFonts w:ascii="Times New Roman" w:hAnsi="Times New Roman" w:cs="Times New Roman"/>
          <w:sz w:val="28"/>
          <w:szCs w:val="28"/>
          <w:lang w:eastAsia="ru-RU"/>
        </w:rPr>
        <w:t>а</w:t>
      </w:r>
      <w:r w:rsidR="0030635A" w:rsidRPr="00951713">
        <w:rPr>
          <w:rFonts w:ascii="Times New Roman" w:hAnsi="Times New Roman" w:cs="Times New Roman"/>
          <w:sz w:val="28"/>
          <w:szCs w:val="28"/>
          <w:lang w:eastAsia="ru-RU"/>
        </w:rPr>
        <w:t xml:space="preserve"> в доход краевого бюджета.</w:t>
      </w:r>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 xml:space="preserve">Требование </w:t>
      </w:r>
      <w:r w:rsidRPr="00951713">
        <w:rPr>
          <w:rFonts w:ascii="Times New Roman" w:hAnsi="Times New Roman" w:cs="Times New Roman"/>
          <w:sz w:val="28"/>
          <w:szCs w:val="28"/>
        </w:rPr>
        <w:t>КГКУ «Служба заказчика»</w:t>
      </w:r>
      <w:r w:rsidRPr="00951713">
        <w:rPr>
          <w:rFonts w:ascii="Times New Roman" w:hAnsi="Times New Roman" w:cs="Times New Roman"/>
          <w:sz w:val="28"/>
          <w:szCs w:val="28"/>
          <w:lang w:eastAsia="ru-RU"/>
        </w:rPr>
        <w:t xml:space="preserve"> о возмещении причиненного ненадлежащем исполнением контракта ущерба в размере 142,95 тыс. рублей не исполн</w:t>
      </w:r>
      <w:r w:rsidR="00A5542C" w:rsidRPr="00951713">
        <w:rPr>
          <w:rFonts w:ascii="Times New Roman" w:hAnsi="Times New Roman" w:cs="Times New Roman"/>
          <w:sz w:val="28"/>
          <w:szCs w:val="28"/>
          <w:lang w:eastAsia="ru-RU"/>
        </w:rPr>
        <w:t>ено</w:t>
      </w:r>
      <w:r w:rsidRPr="00951713">
        <w:rPr>
          <w:rFonts w:ascii="Times New Roman" w:hAnsi="Times New Roman" w:cs="Times New Roman"/>
          <w:sz w:val="28"/>
          <w:szCs w:val="28"/>
          <w:lang w:eastAsia="ru-RU"/>
        </w:rPr>
        <w:t xml:space="preserve">. </w:t>
      </w:r>
    </w:p>
    <w:p w:rsidR="004F2B12" w:rsidRPr="00951713" w:rsidRDefault="00A5542C"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51713">
        <w:rPr>
          <w:rFonts w:ascii="Times New Roman" w:eastAsia="Times New Roman" w:hAnsi="Times New Roman" w:cs="Times New Roman"/>
          <w:sz w:val="28"/>
          <w:szCs w:val="28"/>
          <w:lang w:eastAsia="ru-RU"/>
        </w:rPr>
        <w:t>В ходе контрольного мероприятия также проведена проверка реализации полномочий в части ведения в отношении подрядных организаций  претензионно-исковой работы.</w:t>
      </w:r>
    </w:p>
    <w:p w:rsidR="00A5542C" w:rsidRPr="00951713" w:rsidRDefault="0030635A" w:rsidP="00C66CC7">
      <w:pPr>
        <w:widowControl w:val="0"/>
        <w:spacing w:after="0" w:line="240" w:lineRule="auto"/>
        <w:ind w:firstLine="709"/>
        <w:jc w:val="both"/>
        <w:rPr>
          <w:rFonts w:ascii="Times New Roman" w:eastAsia="Times New Roman" w:hAnsi="Times New Roman" w:cs="Times New Roman"/>
          <w:sz w:val="28"/>
          <w:szCs w:val="28"/>
          <w:lang w:eastAsia="ru-RU"/>
        </w:rPr>
      </w:pPr>
      <w:r w:rsidRPr="00951713">
        <w:rPr>
          <w:rFonts w:ascii="Times New Roman" w:eastAsia="Times New Roman" w:hAnsi="Times New Roman" w:cs="Times New Roman"/>
          <w:sz w:val="28"/>
          <w:szCs w:val="28"/>
          <w:lang w:eastAsia="ru-RU"/>
        </w:rPr>
        <w:t xml:space="preserve">В проверяемом периоде по результатам проведенной </w:t>
      </w:r>
      <w:r w:rsidRPr="00951713">
        <w:rPr>
          <w:rFonts w:ascii="Times New Roman" w:hAnsi="Times New Roman" w:cs="Times New Roman"/>
          <w:sz w:val="28"/>
          <w:szCs w:val="28"/>
        </w:rPr>
        <w:t xml:space="preserve">КГКУ «Служба заказчика» </w:t>
      </w:r>
      <w:r w:rsidRPr="00951713">
        <w:rPr>
          <w:rFonts w:ascii="Times New Roman" w:eastAsia="Times New Roman" w:hAnsi="Times New Roman" w:cs="Times New Roman"/>
          <w:sz w:val="28"/>
          <w:szCs w:val="28"/>
          <w:lang w:eastAsia="ru-RU"/>
        </w:rPr>
        <w:t xml:space="preserve">по взысканию с подрядных организаций сумм неустойки за неисполнение подрядными организациями, участвующим в реализации мероприятий по строительству объектов инженерной защиты территории г. Комсомольска-на-Амуре и г. Хабаровска, от </w:t>
      </w:r>
      <w:r w:rsidRPr="00951713">
        <w:rPr>
          <w:rFonts w:ascii="Times New Roman" w:hAnsi="Times New Roman" w:cs="Times New Roman"/>
          <w:sz w:val="28"/>
          <w:szCs w:val="28"/>
        </w:rPr>
        <w:t>КГКУ «Служба заказчика»</w:t>
      </w:r>
      <w:r w:rsidRPr="00951713">
        <w:rPr>
          <w:rFonts w:ascii="Times New Roman" w:eastAsia="Times New Roman" w:hAnsi="Times New Roman" w:cs="Times New Roman"/>
          <w:sz w:val="28"/>
          <w:szCs w:val="28"/>
          <w:lang w:eastAsia="ru-RU"/>
        </w:rPr>
        <w:t xml:space="preserve"> в доход краевого бюджета поступило 36 311,03 тыс. рублей</w:t>
      </w:r>
      <w:r w:rsidR="00A5542C" w:rsidRPr="00951713">
        <w:rPr>
          <w:rFonts w:ascii="Times New Roman" w:eastAsia="Times New Roman" w:hAnsi="Times New Roman" w:cs="Times New Roman"/>
          <w:sz w:val="28"/>
          <w:szCs w:val="28"/>
          <w:lang w:eastAsia="ru-RU"/>
        </w:rPr>
        <w:t>.</w:t>
      </w:r>
    </w:p>
    <w:p w:rsidR="0030635A" w:rsidRPr="00951713" w:rsidRDefault="0030635A" w:rsidP="00C66CC7">
      <w:pPr>
        <w:widowControl w:val="0"/>
        <w:spacing w:after="0" w:line="240" w:lineRule="auto"/>
        <w:ind w:firstLine="709"/>
        <w:jc w:val="both"/>
        <w:rPr>
          <w:rFonts w:ascii="Times New Roman" w:eastAsia="Times New Roman" w:hAnsi="Times New Roman" w:cs="Times New Roman"/>
          <w:sz w:val="28"/>
          <w:szCs w:val="28"/>
          <w:lang w:eastAsia="ru-RU"/>
        </w:rPr>
      </w:pPr>
      <w:bookmarkStart w:id="57" w:name="_Toc96901732"/>
      <w:r w:rsidRPr="00951713">
        <w:rPr>
          <w:rFonts w:ascii="Times New Roman" w:eastAsia="Times New Roman" w:hAnsi="Times New Roman" w:cs="Times New Roman"/>
          <w:sz w:val="28"/>
          <w:szCs w:val="28"/>
          <w:lang w:eastAsia="ru-RU"/>
        </w:rPr>
        <w:t>Вместе с тем</w:t>
      </w:r>
      <w:r w:rsidR="00A5542C" w:rsidRPr="00951713">
        <w:rPr>
          <w:rFonts w:ascii="Times New Roman" w:eastAsia="Times New Roman" w:hAnsi="Times New Roman" w:cs="Times New Roman"/>
          <w:sz w:val="28"/>
          <w:szCs w:val="28"/>
          <w:lang w:eastAsia="ru-RU"/>
        </w:rPr>
        <w:t xml:space="preserve"> установлено, что</w:t>
      </w:r>
      <w:r w:rsidRPr="00951713">
        <w:rPr>
          <w:rFonts w:ascii="Times New Roman" w:eastAsia="Times New Roman" w:hAnsi="Times New Roman" w:cs="Times New Roman"/>
          <w:sz w:val="28"/>
          <w:szCs w:val="28"/>
          <w:lang w:eastAsia="ru-RU"/>
        </w:rPr>
        <w:t xml:space="preserve"> в проверяемом периоде претензионно-исковая работа по взысканию с подрядных организаций сумм неустойки проводилась </w:t>
      </w:r>
      <w:r w:rsidRPr="00951713">
        <w:rPr>
          <w:rFonts w:ascii="Times New Roman" w:hAnsi="Times New Roman" w:cs="Times New Roman"/>
          <w:sz w:val="28"/>
          <w:szCs w:val="28"/>
        </w:rPr>
        <w:t xml:space="preserve">КГКУ «Служба заказчика» </w:t>
      </w:r>
      <w:r w:rsidRPr="00951713">
        <w:rPr>
          <w:rFonts w:ascii="Times New Roman" w:eastAsia="Times New Roman" w:hAnsi="Times New Roman" w:cs="Times New Roman"/>
          <w:sz w:val="28"/>
          <w:szCs w:val="28"/>
          <w:lang w:eastAsia="ru-RU"/>
        </w:rPr>
        <w:t>не в полном объеме, в результате чего бюджет края в проверяемом периоде недополучил 14 857,65 тыс. рублей неналоговых доходов.</w:t>
      </w:r>
      <w:bookmarkEnd w:id="57"/>
      <w:r w:rsidRPr="00951713">
        <w:rPr>
          <w:rFonts w:ascii="Times New Roman" w:eastAsia="Times New Roman" w:hAnsi="Times New Roman" w:cs="Times New Roman"/>
          <w:sz w:val="28"/>
          <w:szCs w:val="28"/>
          <w:lang w:eastAsia="ru-RU"/>
        </w:rPr>
        <w:t xml:space="preserve"> </w:t>
      </w:r>
    </w:p>
    <w:p w:rsidR="00A5542C" w:rsidRPr="00951713" w:rsidRDefault="0030635A" w:rsidP="00C66CC7">
      <w:pPr>
        <w:widowControl w:val="0"/>
        <w:spacing w:after="0" w:line="240" w:lineRule="auto"/>
        <w:ind w:firstLine="709"/>
        <w:jc w:val="both"/>
        <w:rPr>
          <w:rFonts w:ascii="Times New Roman" w:hAnsi="Times New Roman" w:cs="Times New Roman"/>
          <w:sz w:val="28"/>
          <w:szCs w:val="28"/>
        </w:rPr>
      </w:pPr>
      <w:bookmarkStart w:id="58" w:name="_Toc96901733"/>
      <w:r w:rsidRPr="00951713">
        <w:rPr>
          <w:rFonts w:ascii="Times New Roman" w:eastAsia="Times New Roman" w:hAnsi="Times New Roman" w:cs="Times New Roman"/>
          <w:sz w:val="28"/>
          <w:szCs w:val="28"/>
          <w:lang w:eastAsia="ru-RU"/>
        </w:rPr>
        <w:t xml:space="preserve">Данный факт свидетельствует о несоблюдении </w:t>
      </w:r>
      <w:r w:rsidRPr="00951713">
        <w:rPr>
          <w:rFonts w:ascii="Times New Roman" w:hAnsi="Times New Roman" w:cs="Times New Roman"/>
          <w:sz w:val="28"/>
          <w:szCs w:val="28"/>
        </w:rPr>
        <w:t>КГКУ «Служба заказчика»</w:t>
      </w:r>
      <w:r w:rsidRPr="00951713">
        <w:rPr>
          <w:rFonts w:ascii="Times New Roman" w:eastAsia="Times New Roman" w:hAnsi="Times New Roman" w:cs="Times New Roman"/>
          <w:sz w:val="28"/>
          <w:szCs w:val="28"/>
          <w:lang w:eastAsia="ru-RU"/>
        </w:rPr>
        <w:t xml:space="preserve"> принципа эффективности использования бюджетных средств, закрепленного статьей 34 Бюджетного кодекса Российской Федерации</w:t>
      </w:r>
      <w:r w:rsidR="006E6778">
        <w:rPr>
          <w:rFonts w:ascii="Times New Roman" w:eastAsia="Times New Roman" w:hAnsi="Times New Roman" w:cs="Times New Roman"/>
          <w:sz w:val="28"/>
          <w:szCs w:val="28"/>
          <w:lang w:eastAsia="ru-RU"/>
        </w:rPr>
        <w:t>,</w:t>
      </w:r>
      <w:r w:rsidRPr="00951713">
        <w:rPr>
          <w:rFonts w:ascii="Times New Roman" w:eastAsia="Times New Roman" w:hAnsi="Times New Roman" w:cs="Times New Roman"/>
          <w:sz w:val="28"/>
          <w:szCs w:val="28"/>
          <w:lang w:eastAsia="ru-RU"/>
        </w:rPr>
        <w:t xml:space="preserve"> и ненадлежащем исполнении своих полномочий по обеспечению результативности использования бюджетных средств, предусмотренных статьей 162 Бюджетного кодекса Российской Федерации</w:t>
      </w:r>
      <w:r w:rsidR="00A5542C" w:rsidRPr="00951713">
        <w:rPr>
          <w:rFonts w:ascii="Times New Roman" w:eastAsia="Times New Roman" w:hAnsi="Times New Roman" w:cs="Times New Roman"/>
          <w:sz w:val="28"/>
          <w:szCs w:val="28"/>
          <w:lang w:eastAsia="ru-RU"/>
        </w:rPr>
        <w:t xml:space="preserve"> и</w:t>
      </w:r>
      <w:r w:rsidRPr="00951713">
        <w:rPr>
          <w:rFonts w:ascii="Times New Roman" w:eastAsia="Times New Roman" w:hAnsi="Times New Roman" w:cs="Times New Roman"/>
          <w:sz w:val="28"/>
          <w:szCs w:val="28"/>
          <w:lang w:eastAsia="ru-RU"/>
        </w:rPr>
        <w:t>, поскольку средства от применения мер гражданско-правовой ответственности на основании статьи 41 Бюджетного кодекса Российской Федерации относятся к неналоговым доходам бюджета</w:t>
      </w:r>
      <w:r w:rsidR="00A5542C" w:rsidRPr="00951713">
        <w:rPr>
          <w:rFonts w:ascii="Times New Roman" w:eastAsia="Times New Roman" w:hAnsi="Times New Roman" w:cs="Times New Roman"/>
          <w:sz w:val="28"/>
          <w:szCs w:val="28"/>
          <w:lang w:eastAsia="ru-RU"/>
        </w:rPr>
        <w:t xml:space="preserve"> и о </w:t>
      </w:r>
      <w:r w:rsidR="00A5542C" w:rsidRPr="00951713">
        <w:rPr>
          <w:rFonts w:ascii="Times New Roman" w:hAnsi="Times New Roman" w:cs="Times New Roman"/>
          <w:sz w:val="28"/>
          <w:szCs w:val="28"/>
        </w:rPr>
        <w:t>не обеспечении надлежащий контроль</w:t>
      </w:r>
      <w:r w:rsidR="00A5542C" w:rsidRPr="00951713">
        <w:rPr>
          <w:rFonts w:ascii="Times New Roman" w:eastAsia="Times New Roman" w:hAnsi="Times New Roman" w:cs="Times New Roman"/>
          <w:sz w:val="28"/>
          <w:szCs w:val="28"/>
          <w:lang w:eastAsia="ru-RU"/>
        </w:rPr>
        <w:t xml:space="preserve"> со </w:t>
      </w:r>
      <w:r w:rsidR="00A5542C" w:rsidRPr="00951713">
        <w:rPr>
          <w:rFonts w:ascii="Times New Roman" w:eastAsia="Times New Roman" w:hAnsi="Times New Roman" w:cs="Times New Roman"/>
          <w:sz w:val="28"/>
          <w:szCs w:val="28"/>
          <w:lang w:eastAsia="ru-RU"/>
        </w:rPr>
        <w:lastRenderedPageBreak/>
        <w:t>стороны м</w:t>
      </w:r>
      <w:r w:rsidRPr="00951713">
        <w:rPr>
          <w:rFonts w:ascii="Times New Roman" w:hAnsi="Times New Roman" w:cs="Times New Roman"/>
          <w:sz w:val="28"/>
          <w:szCs w:val="28"/>
        </w:rPr>
        <w:t>инистерством строительства края</w:t>
      </w:r>
      <w:r w:rsidR="00A5542C" w:rsidRPr="00951713">
        <w:rPr>
          <w:rFonts w:ascii="Times New Roman" w:hAnsi="Times New Roman" w:cs="Times New Roman"/>
          <w:sz w:val="28"/>
          <w:szCs w:val="28"/>
        </w:rPr>
        <w:t>.</w:t>
      </w:r>
      <w:bookmarkEnd w:id="58"/>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rPr>
        <w:t xml:space="preserve">Кроме того, по результатам контрольного мероприятия установлено, что </w:t>
      </w:r>
      <w:r w:rsidRPr="00951713">
        <w:rPr>
          <w:rFonts w:ascii="Times New Roman" w:hAnsi="Times New Roman" w:cs="Times New Roman"/>
          <w:sz w:val="28"/>
          <w:szCs w:val="28"/>
          <w:lang w:eastAsia="ru-RU"/>
        </w:rPr>
        <w:t>объект</w:t>
      </w:r>
      <w:r w:rsidR="004A2181" w:rsidRPr="00951713">
        <w:rPr>
          <w:rFonts w:ascii="Times New Roman" w:hAnsi="Times New Roman" w:cs="Times New Roman"/>
          <w:sz w:val="28"/>
          <w:szCs w:val="28"/>
          <w:lang w:eastAsia="ru-RU"/>
        </w:rPr>
        <w:t>у</w:t>
      </w:r>
      <w:r w:rsidRPr="00951713">
        <w:rPr>
          <w:rFonts w:ascii="Times New Roman" w:hAnsi="Times New Roman" w:cs="Times New Roman"/>
          <w:sz w:val="28"/>
          <w:szCs w:val="28"/>
          <w:lang w:eastAsia="ru-RU"/>
        </w:rPr>
        <w:t xml:space="preserve"> «Инженерная защита территории г. Комсомольска-на-Амуре» Первый этап – Единый комплекс защитных гидротехнических сооружений, состоящий из этапов «Инженерная защита пос. им. Менделеева», «Инженерная защита пос. Победа» и «Инженерная защита микрорайона Парковый и микрорайона Парус» </w:t>
      </w:r>
      <w:r w:rsidR="004A2181" w:rsidRPr="00951713">
        <w:rPr>
          <w:rFonts w:ascii="Times New Roman" w:hAnsi="Times New Roman" w:cs="Times New Roman"/>
          <w:sz w:val="28"/>
          <w:szCs w:val="28"/>
          <w:lang w:eastAsia="ru-RU"/>
        </w:rPr>
        <w:t xml:space="preserve">при наличии фактов свидетельствующих </w:t>
      </w:r>
      <w:r w:rsidRPr="00951713">
        <w:rPr>
          <w:rFonts w:ascii="Times New Roman" w:hAnsi="Times New Roman" w:cs="Times New Roman"/>
          <w:sz w:val="28"/>
          <w:szCs w:val="28"/>
          <w:lang w:eastAsia="ru-RU"/>
        </w:rPr>
        <w:t>о ненадлежащем исполнении контракта со стороны подрядной организации</w:t>
      </w:r>
      <w:r w:rsidR="004A2181" w:rsidRPr="00951713">
        <w:rPr>
          <w:rFonts w:ascii="Times New Roman" w:hAnsi="Times New Roman" w:cs="Times New Roman"/>
          <w:sz w:val="28"/>
          <w:szCs w:val="28"/>
          <w:lang w:eastAsia="ru-RU"/>
        </w:rPr>
        <w:t xml:space="preserve"> </w:t>
      </w:r>
      <w:r w:rsidRPr="00951713">
        <w:rPr>
          <w:rFonts w:ascii="Times New Roman" w:hAnsi="Times New Roman" w:cs="Times New Roman"/>
          <w:sz w:val="28"/>
          <w:szCs w:val="28"/>
          <w:lang w:eastAsia="ru-RU"/>
        </w:rPr>
        <w:t xml:space="preserve">расчет неустойки </w:t>
      </w:r>
      <w:r w:rsidR="004A2181" w:rsidRPr="00951713">
        <w:rPr>
          <w:rFonts w:ascii="Times New Roman" w:eastAsia="Times New Roman" w:hAnsi="Times New Roman" w:cs="Times New Roman"/>
          <w:bCs/>
          <w:spacing w:val="-5"/>
          <w:sz w:val="28"/>
          <w:szCs w:val="28"/>
          <w:lang w:eastAsia="ru-RU"/>
        </w:rPr>
        <w:t xml:space="preserve">КГКУ «Служба заказчика» </w:t>
      </w:r>
      <w:r w:rsidRPr="00951713">
        <w:rPr>
          <w:rFonts w:ascii="Times New Roman" w:hAnsi="Times New Roman" w:cs="Times New Roman"/>
          <w:sz w:val="28"/>
          <w:szCs w:val="28"/>
          <w:lang w:eastAsia="ru-RU"/>
        </w:rPr>
        <w:t>не производился, меры по взысканию неустойки не предпринимались.</w:t>
      </w:r>
    </w:p>
    <w:p w:rsidR="0030635A" w:rsidRPr="00951713" w:rsidRDefault="0030635A" w:rsidP="00C66CC7">
      <w:pPr>
        <w:widowControl w:val="0"/>
        <w:spacing w:after="0" w:line="240" w:lineRule="auto"/>
        <w:ind w:firstLine="709"/>
        <w:jc w:val="both"/>
        <w:rPr>
          <w:rFonts w:ascii="Times New Roman" w:hAnsi="Times New Roman" w:cs="Times New Roman"/>
          <w:sz w:val="28"/>
          <w:szCs w:val="28"/>
          <w:lang w:eastAsia="ru-RU"/>
        </w:rPr>
      </w:pPr>
      <w:r w:rsidRPr="00951713">
        <w:rPr>
          <w:rFonts w:ascii="Times New Roman" w:hAnsi="Times New Roman" w:cs="Times New Roman"/>
          <w:sz w:val="28"/>
          <w:szCs w:val="28"/>
          <w:lang w:eastAsia="ru-RU"/>
        </w:rPr>
        <w:t xml:space="preserve">Размер неустойки за период с января по июнь 2021 год за просрочку исполнения </w:t>
      </w:r>
      <w:r w:rsidR="004A2181" w:rsidRPr="00951713">
        <w:rPr>
          <w:rFonts w:ascii="Times New Roman" w:hAnsi="Times New Roman" w:cs="Times New Roman"/>
          <w:sz w:val="28"/>
          <w:szCs w:val="28"/>
          <w:lang w:eastAsia="ru-RU"/>
        </w:rPr>
        <w:t xml:space="preserve">подрядной организацией </w:t>
      </w:r>
      <w:r w:rsidRPr="00951713">
        <w:rPr>
          <w:rFonts w:ascii="Times New Roman" w:hAnsi="Times New Roman" w:cs="Times New Roman"/>
          <w:sz w:val="28"/>
          <w:szCs w:val="28"/>
          <w:lang w:eastAsia="ru-RU"/>
        </w:rPr>
        <w:t xml:space="preserve"> обязательств, предусмотренных контрактом </w:t>
      </w:r>
      <w:r w:rsidR="004A2181" w:rsidRPr="00951713">
        <w:rPr>
          <w:rFonts w:ascii="Times New Roman" w:hAnsi="Times New Roman" w:cs="Times New Roman"/>
          <w:sz w:val="28"/>
          <w:szCs w:val="28"/>
          <w:lang w:eastAsia="ru-RU"/>
        </w:rPr>
        <w:t>по указанному объекту</w:t>
      </w:r>
      <w:r w:rsidRPr="00951713">
        <w:rPr>
          <w:rFonts w:ascii="Times New Roman" w:hAnsi="Times New Roman" w:cs="Times New Roman"/>
          <w:sz w:val="28"/>
          <w:szCs w:val="28"/>
          <w:lang w:eastAsia="ru-RU"/>
        </w:rPr>
        <w:t>, согласно расчету Контрольно-счетной палаты края, составил 19 717,08 тыс. рублей.</w:t>
      </w:r>
    </w:p>
    <w:p w:rsidR="0030635A" w:rsidRPr="00951713" w:rsidRDefault="004F68DA" w:rsidP="00C66CC7">
      <w:pPr>
        <w:widowControl w:val="0"/>
        <w:spacing w:after="0" w:line="240" w:lineRule="auto"/>
        <w:ind w:firstLine="709"/>
        <w:jc w:val="both"/>
        <w:rPr>
          <w:rFonts w:ascii="Times New Roman" w:hAnsi="Times New Roman" w:cs="Times New Roman"/>
          <w:b/>
          <w:sz w:val="28"/>
          <w:szCs w:val="28"/>
        </w:rPr>
      </w:pPr>
      <w:r w:rsidRPr="00951713">
        <w:rPr>
          <w:rFonts w:ascii="Times New Roman" w:hAnsi="Times New Roman" w:cs="Times New Roman"/>
          <w:sz w:val="28"/>
          <w:szCs w:val="28"/>
        </w:rPr>
        <w:t>По результатам контрольного мероприятия объект контроля  воспользовался правом произвести оплату по контракту за вычетом неустойки. Была удержана и перечислена в бюджет неустойка в сумме 19 717,08 тыс. руб.</w:t>
      </w:r>
    </w:p>
    <w:p w:rsidR="00BF373D" w:rsidRDefault="00BF373D" w:rsidP="00C66CC7">
      <w:pPr>
        <w:pStyle w:val="1"/>
        <w:widowControl w:val="0"/>
        <w:spacing w:before="0" w:line="240" w:lineRule="auto"/>
      </w:pPr>
      <w:bookmarkStart w:id="59" w:name="_Toc65140101"/>
      <w:bookmarkStart w:id="60" w:name="_Toc96901734"/>
      <w:bookmarkStart w:id="61" w:name="_Toc96902609"/>
      <w:bookmarkEnd w:id="20"/>
    </w:p>
    <w:p w:rsidR="002A76F2" w:rsidRPr="009D5AE8" w:rsidRDefault="008F647E" w:rsidP="00C66CC7">
      <w:pPr>
        <w:pStyle w:val="1"/>
        <w:widowControl w:val="0"/>
        <w:spacing w:before="0" w:line="240" w:lineRule="auto"/>
      </w:pPr>
      <w:bookmarkStart w:id="62" w:name="_GoBack"/>
      <w:bookmarkEnd w:id="62"/>
      <w:r>
        <w:t>5</w:t>
      </w:r>
      <w:r w:rsidR="002A76F2" w:rsidRPr="009D5AE8">
        <w:t>. Реализация полномочий внешнего муниципального финансового контроля на основании заключенных соглашений с представительными органами муниципальных образований края</w:t>
      </w:r>
      <w:bookmarkEnd w:id="59"/>
      <w:bookmarkEnd w:id="60"/>
      <w:bookmarkEnd w:id="61"/>
    </w:p>
    <w:p w:rsid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bookmarkStart w:id="63" w:name="_Toc65140102"/>
      <w:bookmarkStart w:id="64" w:name="_Toc412800971"/>
      <w:r w:rsidRPr="006F7F13">
        <w:rPr>
          <w:rFonts w:ascii="Times New Roman" w:eastAsia="MS Mincho" w:hAnsi="Times New Roman" w:cs="Times New Roman"/>
          <w:sz w:val="28"/>
          <w:szCs w:val="28"/>
          <w:lang w:eastAsia="ja-JP"/>
        </w:rPr>
        <w:t>В рамках реализации переданных полномочий по осуществлению внешнего муниципального финансового контроля Контрольно-счетной палатой Хабаровского края в соответствии с планом работы в 2021 году проведено два контрольных и 382 экспертно-аналитических мероприятия, по результатам которых составлено 335 заключений, 46 информаций и 1 отчет.</w:t>
      </w: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noProof/>
          <w:sz w:val="24"/>
          <w:szCs w:val="24"/>
          <w:lang w:eastAsia="ru-RU"/>
        </w:rPr>
        <w:drawing>
          <wp:anchor distT="0" distB="0" distL="114300" distR="114300" simplePos="0" relativeHeight="251660288" behindDoc="0" locked="0" layoutInCell="1" allowOverlap="1" wp14:anchorId="4359EDA6" wp14:editId="6BFEE01B">
            <wp:simplePos x="0" y="0"/>
            <wp:positionH relativeFrom="column">
              <wp:posOffset>15240</wp:posOffset>
            </wp:positionH>
            <wp:positionV relativeFrom="paragraph">
              <wp:posOffset>27305</wp:posOffset>
            </wp:positionV>
            <wp:extent cx="5981700" cy="3876675"/>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Pr="006F7F13" w:rsidRDefault="005B00DA"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p>
    <w:p w:rsidR="005B00DA" w:rsidRDefault="005B00DA" w:rsidP="008619A2">
      <w:pPr>
        <w:widowControl w:val="0"/>
        <w:numPr>
          <w:ilvl w:val="12"/>
          <w:numId w:val="0"/>
        </w:num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-280034</wp:posOffset>
                </wp:positionH>
                <wp:positionV relativeFrom="paragraph">
                  <wp:posOffset>180340</wp:posOffset>
                </wp:positionV>
                <wp:extent cx="6610350" cy="61912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6610350"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00DA" w:rsidRPr="005B00DA" w:rsidRDefault="005B00DA" w:rsidP="005B00DA">
                            <w:pPr>
                              <w:jc w:val="center"/>
                              <w:rPr>
                                <w:rFonts w:ascii="Times New Roman" w:hAnsi="Times New Roman" w:cs="Times New Roman"/>
                                <w:i/>
                                <w:color w:val="000000" w:themeColor="text1"/>
                                <w:sz w:val="28"/>
                                <w:szCs w:val="28"/>
                              </w:rPr>
                            </w:pPr>
                            <w:r w:rsidRPr="005B00DA">
                              <w:rPr>
                                <w:rFonts w:ascii="Times New Roman" w:hAnsi="Times New Roman" w:cs="Times New Roman"/>
                                <w:i/>
                                <w:color w:val="000000" w:themeColor="text1"/>
                                <w:sz w:val="28"/>
                                <w:szCs w:val="28"/>
                              </w:rPr>
                              <w:t>Диаграмма 5. Структура мероприятий, проведенных КСП края в 2021 году на основании соглашений о передаче полномочий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left:0;text-align:left;margin-left:-22.05pt;margin-top:14.2pt;width:520.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" filled="f" stroked="f" strokeweight="2pt">
                <v:textbox>
                  <w:txbxContent>
                    <w:p w:rsidR="005B00DA" w:rsidRPr="005B00DA" w:rsidRDefault="005B00DA" w:rsidP="005B00DA">
                      <w:pPr>
                        <w:jc w:val="center"/>
                        <w:rPr>
                          <w:rFonts w:ascii="Times New Roman" w:hAnsi="Times New Roman" w:cs="Times New Roman"/>
                          <w:i/>
                          <w:color w:val="000000" w:themeColor="text1"/>
                          <w:sz w:val="28"/>
                          <w:szCs w:val="28"/>
                        </w:rPr>
                      </w:pPr>
                      <w:r w:rsidRPr="005B00DA">
                        <w:rPr>
                          <w:rFonts w:ascii="Times New Roman" w:hAnsi="Times New Roman" w:cs="Times New Roman"/>
                          <w:i/>
                          <w:color w:val="000000" w:themeColor="text1"/>
                          <w:sz w:val="28"/>
                          <w:szCs w:val="28"/>
                        </w:rPr>
                        <w:t>Диаграмма 5. Структура мероприятий, проведенных КСП края в 2021 году на основании соглашений о передаче полномочий</w:t>
                      </w:r>
                    </w:p>
                  </w:txbxContent>
                </v:textbox>
              </v:rect>
            </w:pict>
          </mc:Fallback>
        </mc:AlternateContent>
      </w:r>
    </w:p>
    <w:p w:rsidR="006F7F13" w:rsidRPr="006F7F13" w:rsidRDefault="006F7F13" w:rsidP="00C66CC7">
      <w:pPr>
        <w:widowControl w:val="0"/>
        <w:numPr>
          <w:ilvl w:val="12"/>
          <w:numId w:val="0"/>
        </w:numPr>
        <w:spacing w:after="0" w:line="240" w:lineRule="auto"/>
        <w:ind w:firstLine="709"/>
        <w:jc w:val="both"/>
        <w:rPr>
          <w:rFonts w:ascii="Times New Roman" w:eastAsia="Times New Roman" w:hAnsi="Times New Roman" w:cs="Times New Roman"/>
          <w:bCs/>
          <w:sz w:val="28"/>
          <w:szCs w:val="20"/>
          <w:lang w:eastAsia="ru-RU"/>
        </w:rPr>
      </w:pPr>
      <w:proofErr w:type="gramStart"/>
      <w:r w:rsidRPr="006F7F13">
        <w:rPr>
          <w:rFonts w:ascii="Times New Roman" w:eastAsia="Times New Roman" w:hAnsi="Times New Roman" w:cs="Times New Roman"/>
          <w:bCs/>
          <w:sz w:val="28"/>
          <w:szCs w:val="28"/>
          <w:lang w:eastAsia="ru-RU"/>
        </w:rPr>
        <w:lastRenderedPageBreak/>
        <w:t xml:space="preserve">По результатам проведенных экспертиз  составлено </w:t>
      </w:r>
      <w:r w:rsidRPr="006F7F13">
        <w:rPr>
          <w:rFonts w:ascii="Times New Roman" w:eastAsia="MS Mincho" w:hAnsi="Times New Roman" w:cs="Times New Roman"/>
          <w:sz w:val="28"/>
          <w:szCs w:val="28"/>
          <w:lang w:eastAsia="ja-JP"/>
        </w:rPr>
        <w:t>247 заключений на проекты муниципальных правовых актов органов местного самоуправления муниципальных образований Хабаровского края (далее – край), из них 135 – на проекты решений представительных органов об утверждении бюджетов муниципальных образований края и о внесении изменений в решения о бюджетах муниципальных образований края, 104 – на проекты постановлений администраций муниципальных образований об утверждении муниципальных программ и о внесении</w:t>
      </w:r>
      <w:proofErr w:type="gramEnd"/>
      <w:r w:rsidRPr="006F7F13">
        <w:rPr>
          <w:rFonts w:ascii="Times New Roman" w:eastAsia="MS Mincho" w:hAnsi="Times New Roman" w:cs="Times New Roman"/>
          <w:sz w:val="28"/>
          <w:szCs w:val="28"/>
          <w:lang w:eastAsia="ja-JP"/>
        </w:rPr>
        <w:t xml:space="preserve"> изменений в них, 6 – на проекты решений представительных органов о внесении изменений в </w:t>
      </w:r>
      <w:r w:rsidR="005338CE">
        <w:rPr>
          <w:rFonts w:ascii="Times New Roman" w:eastAsia="MS Mincho" w:hAnsi="Times New Roman" w:cs="Times New Roman"/>
          <w:sz w:val="28"/>
          <w:szCs w:val="28"/>
          <w:lang w:eastAsia="ja-JP"/>
        </w:rPr>
        <w:t>п</w:t>
      </w:r>
      <w:r w:rsidRPr="006F7F13">
        <w:rPr>
          <w:rFonts w:ascii="Times New Roman" w:eastAsia="MS Mincho" w:hAnsi="Times New Roman" w:cs="Times New Roman"/>
          <w:sz w:val="28"/>
          <w:szCs w:val="28"/>
          <w:lang w:eastAsia="ja-JP"/>
        </w:rPr>
        <w:t xml:space="preserve">оложения о бюджетных процессах, </w:t>
      </w:r>
      <w:r w:rsidR="005338CE">
        <w:rPr>
          <w:rFonts w:ascii="Times New Roman" w:eastAsia="MS Mincho" w:hAnsi="Times New Roman" w:cs="Times New Roman"/>
          <w:sz w:val="28"/>
          <w:szCs w:val="28"/>
          <w:lang w:eastAsia="ja-JP"/>
        </w:rPr>
        <w:t>п</w:t>
      </w:r>
      <w:r w:rsidRPr="006F7F13">
        <w:rPr>
          <w:rFonts w:ascii="Times New Roman" w:eastAsia="MS Mincho" w:hAnsi="Times New Roman" w:cs="Times New Roman"/>
          <w:sz w:val="28"/>
          <w:szCs w:val="28"/>
          <w:lang w:eastAsia="ja-JP"/>
        </w:rPr>
        <w:t xml:space="preserve">оложения </w:t>
      </w:r>
      <w:r w:rsidRPr="006F7F13">
        <w:rPr>
          <w:rFonts w:ascii="Times New Roman" w:eastAsia="Times New Roman" w:hAnsi="Times New Roman" w:cs="Times New Roman"/>
          <w:bCs/>
          <w:sz w:val="28"/>
          <w:szCs w:val="20"/>
          <w:lang w:eastAsia="ru-RU"/>
        </w:rPr>
        <w:t xml:space="preserve">о муниципальном дорожном фонде, 2 – на проекты постановлений администраций о внесении изменений в </w:t>
      </w:r>
      <w:r w:rsidRPr="006F7F13">
        <w:rPr>
          <w:rFonts w:ascii="Times New Roman" w:eastAsia="Times New Roman" w:hAnsi="Times New Roman" w:cs="Times New Roman"/>
          <w:sz w:val="28"/>
          <w:szCs w:val="20"/>
          <w:lang w:eastAsia="ru-RU"/>
        </w:rPr>
        <w:t>порядки принятия решений о разработке муниципальных программ</w:t>
      </w:r>
      <w:r w:rsidRPr="006F7F13">
        <w:rPr>
          <w:rFonts w:ascii="Times New Roman" w:eastAsia="Times New Roman" w:hAnsi="Times New Roman" w:cs="Times New Roman"/>
          <w:bCs/>
          <w:sz w:val="28"/>
          <w:szCs w:val="20"/>
          <w:lang w:eastAsia="ru-RU"/>
        </w:rPr>
        <w:t>;</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60 заключений по результатам внешней проверки бюджетной отчетности главных администраторов бюджетных средств (33 заключения) и внешней проверки годовых отчетов об исполнении бюджетов муниципальных образований края за 2020 год (27 заключений).</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 xml:space="preserve">По итогам экспертиз решений представительных органов об утверждении бюджетов муниципальных образований края и о внесении изменений в них установлены отдельные нарушения Бюджетного кодекса Российской Федерации, </w:t>
      </w:r>
      <w:r w:rsidR="005338CE">
        <w:rPr>
          <w:rFonts w:ascii="Times New Roman" w:eastAsia="MS Mincho" w:hAnsi="Times New Roman" w:cs="Times New Roman"/>
          <w:sz w:val="28"/>
          <w:szCs w:val="28"/>
          <w:lang w:eastAsia="ja-JP"/>
        </w:rPr>
        <w:t>п</w:t>
      </w:r>
      <w:r w:rsidRPr="006F7F13">
        <w:rPr>
          <w:rFonts w:ascii="Times New Roman" w:eastAsia="MS Mincho" w:hAnsi="Times New Roman" w:cs="Times New Roman"/>
          <w:sz w:val="28"/>
          <w:szCs w:val="28"/>
          <w:lang w:eastAsia="ja-JP"/>
        </w:rPr>
        <w:t>оложений о бюджетном процессе в муниципальных образованиях, других нормативных правовых актов.</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Также выявлены отступления от Порядка формирования и применения кодов бюджетной классификации Российской Федерации, их структуры и принципах назначения, утвержденного Приказом Минфина России от 06.06.2019 № 85н, в части указания кодов групп, подгрупп, целевых статей классификации доходов и расходов бюджета.</w:t>
      </w:r>
    </w:p>
    <w:p w:rsidR="006F7F13" w:rsidRPr="006F7F13" w:rsidRDefault="006F7F13" w:rsidP="00C66CC7">
      <w:pPr>
        <w:widowControl w:val="0"/>
        <w:numPr>
          <w:ilvl w:val="12"/>
          <w:numId w:val="0"/>
        </w:numPr>
        <w:spacing w:after="0" w:line="240" w:lineRule="auto"/>
        <w:ind w:firstLine="709"/>
        <w:jc w:val="both"/>
        <w:rPr>
          <w:rFonts w:ascii="TimesNewRomanPSMT" w:eastAsia="MS Mincho" w:hAnsi="TimesNewRomanPSMT" w:cs="Times New Roman" w:hint="eastAsia"/>
          <w:color w:val="000000"/>
          <w:sz w:val="28"/>
          <w:szCs w:val="28"/>
          <w:lang w:eastAsia="ja-JP"/>
        </w:rPr>
      </w:pPr>
      <w:r w:rsidRPr="006F7F13">
        <w:rPr>
          <w:rFonts w:ascii="Times New Roman" w:eastAsia="MS Mincho" w:hAnsi="Times New Roman" w:cs="Times New Roman"/>
          <w:sz w:val="28"/>
          <w:szCs w:val="28"/>
          <w:lang w:eastAsia="ja-JP"/>
        </w:rPr>
        <w:t xml:space="preserve">По итогам экспертиз постановлений администраций муниципальных образований края об утверждении муниципальных программ и о внесении изменений в них, целью которых являлось обеспечение законности расходных обязательств муниципальных образований края, обоснованности объемов ресурсного обеспечения реализации муниципальных образований и прогнозной (справочной) оценки расходов бюджетов муниципальных образований, корректности целевых показателей (индикаторов) муниципальных программ, а также выявление или подтверждение отсутствия нарушений и недостатков проектов муниципальных программ в части их соответствия нормам законодательства РФ и края, </w:t>
      </w:r>
      <w:r w:rsidRPr="006F7F13">
        <w:rPr>
          <w:rFonts w:ascii="TimesNewRomanPSMT" w:eastAsia="MS Mincho" w:hAnsi="TimesNewRomanPSMT" w:cs="Times New Roman"/>
          <w:color w:val="000000"/>
          <w:sz w:val="28"/>
          <w:szCs w:val="28"/>
          <w:lang w:eastAsia="ja-JP"/>
        </w:rPr>
        <w:t>установлены нарушения и недостатки, основные из которых:</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несогласованность размера финансового обеспечения, состава и значений индикаторов (показателей) муниципальных программ с аналогичными показателями мероприятий программ;</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 xml:space="preserve">несоответствие муниципальных программ (структуры текстовой части и приложений, </w:t>
      </w:r>
      <w:r w:rsidRPr="006F7F13">
        <w:rPr>
          <w:rFonts w:ascii="Times New Roman" w:eastAsia="Times New Roman" w:hAnsi="Times New Roman" w:cs="Times New Roman"/>
          <w:sz w:val="28"/>
          <w:szCs w:val="28"/>
          <w:lang w:eastAsia="ru-RU"/>
        </w:rPr>
        <w:t>расчетов значений индикаторов (показателей), оценки эффективности реализации муниципальных программ</w:t>
      </w:r>
      <w:r w:rsidRPr="006F7F13">
        <w:rPr>
          <w:rFonts w:ascii="Times New Roman" w:eastAsia="MS Mincho" w:hAnsi="Times New Roman" w:cs="Times New Roman"/>
          <w:sz w:val="28"/>
          <w:szCs w:val="28"/>
          <w:lang w:eastAsia="ja-JP"/>
        </w:rPr>
        <w:t>) требованиям порядков принятия решений о разработке муниципальных программ.</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 xml:space="preserve">В рамках последующего контроля за исполнением бюджетов </w:t>
      </w:r>
      <w:r w:rsidRPr="006F7F13">
        <w:rPr>
          <w:rFonts w:ascii="Times New Roman" w:eastAsia="MS Mincho" w:hAnsi="Times New Roman" w:cs="Times New Roman"/>
          <w:sz w:val="28"/>
          <w:szCs w:val="28"/>
          <w:lang w:eastAsia="ja-JP"/>
        </w:rPr>
        <w:lastRenderedPageBreak/>
        <w:t>муниципальных образований края, включающего внешнюю проверку годовой бюджетной отчетности главных администраторов бюджетных средств, были подготовлены заключения на отчеты об исполнении местных бюджетов и представлены в представительные органы муниципальных образований края.</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В заключениях Контрольно-счетной палаты края на отчеты об исполнении местных бюджетов за 2020 год использованы материалы внешних проверок годовой бюджетной отчетности главных администраторов средств местного бюджета</w:t>
      </w:r>
      <w:r w:rsidR="005338CE">
        <w:rPr>
          <w:rFonts w:ascii="Times New Roman" w:eastAsia="MS Mincho" w:hAnsi="Times New Roman" w:cs="Times New Roman"/>
          <w:sz w:val="28"/>
          <w:szCs w:val="28"/>
          <w:lang w:eastAsia="ja-JP"/>
        </w:rPr>
        <w:t xml:space="preserve"> (далее – ГАБС)</w:t>
      </w:r>
      <w:r w:rsidRPr="006F7F13">
        <w:rPr>
          <w:rFonts w:ascii="Times New Roman" w:eastAsia="MS Mincho" w:hAnsi="Times New Roman" w:cs="Times New Roman"/>
          <w:sz w:val="28"/>
          <w:szCs w:val="28"/>
          <w:lang w:eastAsia="ja-JP"/>
        </w:rPr>
        <w:t>.</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 xml:space="preserve">Данные годовой бюджетной отчетности ГАБС свидетельствуют о том, что исполнение бюджета муниципальных образований края в 2020 году осуществлялось в соответствии с требованиями Бюджетного кодекса Российской Федерации, Положений о бюджетном процессе и решениями о бюджетах на 2020 год и на плановый период 2021 и </w:t>
      </w:r>
      <w:r w:rsidRPr="006F7F13">
        <w:rPr>
          <w:rFonts w:ascii="Times New Roman" w:eastAsia="MS Mincho" w:hAnsi="Times New Roman" w:cs="Times New Roman"/>
          <w:sz w:val="28"/>
          <w:szCs w:val="28"/>
          <w:lang w:eastAsia="ja-JP"/>
        </w:rPr>
        <w:br/>
        <w:t>2022 годов.</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При составлении форм бюджетной отчетности требования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Министерства финансов РФ от 28.12.2010 № 191н, (далее – Инструкция № 191н), в основном выполнены. Выявленные отдельные отступления от требований Инструкции № 191н не повлияли на достоверность отчетов об исполнении местных бюджетов в 2020 году.</w:t>
      </w:r>
    </w:p>
    <w:p w:rsidR="006F7F13" w:rsidRPr="006F7F13" w:rsidRDefault="006F7F13" w:rsidP="00C66CC7">
      <w:pPr>
        <w:widowControl w:val="0"/>
        <w:numPr>
          <w:ilvl w:val="12"/>
          <w:numId w:val="0"/>
        </w:numPr>
        <w:spacing w:after="0" w:line="240" w:lineRule="auto"/>
        <w:ind w:firstLine="709"/>
        <w:jc w:val="both"/>
        <w:rPr>
          <w:rFonts w:ascii="Times New Roman" w:eastAsia="Times New Roman" w:hAnsi="Times New Roman" w:cs="Times New Roman"/>
          <w:sz w:val="28"/>
          <w:szCs w:val="28"/>
          <w:lang w:eastAsia="ru-RU"/>
        </w:rPr>
      </w:pPr>
      <w:r w:rsidRPr="006F7F13">
        <w:rPr>
          <w:rFonts w:ascii="Times New Roman" w:eastAsia="MS Mincho" w:hAnsi="Times New Roman" w:cs="Times New Roman"/>
          <w:sz w:val="28"/>
          <w:szCs w:val="28"/>
          <w:lang w:eastAsia="ja-JP"/>
        </w:rPr>
        <w:t xml:space="preserve">По результатам внешней проверки в отношении должностных лиц (главных бухгалтеров) администраций </w:t>
      </w:r>
      <w:proofErr w:type="spellStart"/>
      <w:r w:rsidRPr="006F7F13">
        <w:rPr>
          <w:rFonts w:ascii="Times New Roman" w:eastAsia="MS Mincho" w:hAnsi="Times New Roman" w:cs="Times New Roman"/>
          <w:sz w:val="28"/>
          <w:szCs w:val="28"/>
          <w:lang w:eastAsia="ja-JP"/>
        </w:rPr>
        <w:t>Гайтерского</w:t>
      </w:r>
      <w:proofErr w:type="spellEnd"/>
      <w:r w:rsidRPr="006F7F13">
        <w:rPr>
          <w:rFonts w:ascii="Times New Roman" w:eastAsia="MS Mincho" w:hAnsi="Times New Roman" w:cs="Times New Roman"/>
          <w:sz w:val="28"/>
          <w:szCs w:val="28"/>
          <w:lang w:eastAsia="ja-JP"/>
        </w:rPr>
        <w:t xml:space="preserve">, Гурского, </w:t>
      </w:r>
      <w:proofErr w:type="spellStart"/>
      <w:r w:rsidRPr="006F7F13">
        <w:rPr>
          <w:rFonts w:ascii="Times New Roman" w:eastAsia="MS Mincho" w:hAnsi="Times New Roman" w:cs="Times New Roman"/>
          <w:sz w:val="28"/>
          <w:szCs w:val="28"/>
          <w:lang w:eastAsia="ja-JP"/>
        </w:rPr>
        <w:t>Снежненского</w:t>
      </w:r>
      <w:proofErr w:type="spellEnd"/>
      <w:r w:rsidRPr="006F7F13">
        <w:rPr>
          <w:rFonts w:ascii="Times New Roman" w:eastAsia="MS Mincho" w:hAnsi="Times New Roman" w:cs="Times New Roman"/>
          <w:sz w:val="28"/>
          <w:szCs w:val="28"/>
          <w:lang w:eastAsia="ja-JP"/>
        </w:rPr>
        <w:t xml:space="preserve">, </w:t>
      </w:r>
      <w:proofErr w:type="spellStart"/>
      <w:r w:rsidRPr="006F7F13">
        <w:rPr>
          <w:rFonts w:ascii="Times New Roman" w:eastAsia="MS Mincho" w:hAnsi="Times New Roman" w:cs="Times New Roman"/>
          <w:sz w:val="28"/>
          <w:szCs w:val="28"/>
          <w:lang w:eastAsia="ja-JP"/>
        </w:rPr>
        <w:t>Уктурского</w:t>
      </w:r>
      <w:proofErr w:type="spellEnd"/>
      <w:r w:rsidRPr="006F7F13">
        <w:rPr>
          <w:rFonts w:ascii="Times New Roman" w:eastAsia="MS Mincho" w:hAnsi="Times New Roman" w:cs="Times New Roman"/>
          <w:sz w:val="28"/>
          <w:szCs w:val="28"/>
          <w:lang w:eastAsia="ja-JP"/>
        </w:rPr>
        <w:t xml:space="preserve"> сельских поселений и сельского поселения </w:t>
      </w:r>
      <w:r w:rsidR="00B23091">
        <w:rPr>
          <w:rFonts w:ascii="Times New Roman" w:eastAsia="MS Mincho" w:hAnsi="Times New Roman" w:cs="Times New Roman"/>
          <w:sz w:val="28"/>
          <w:szCs w:val="28"/>
          <w:lang w:eastAsia="ja-JP"/>
        </w:rPr>
        <w:t>«</w:t>
      </w:r>
      <w:r w:rsidRPr="006F7F13">
        <w:rPr>
          <w:rFonts w:ascii="Times New Roman" w:eastAsia="MS Mincho" w:hAnsi="Times New Roman" w:cs="Times New Roman"/>
          <w:sz w:val="28"/>
          <w:szCs w:val="28"/>
          <w:lang w:eastAsia="ja-JP"/>
        </w:rPr>
        <w:t>Село Новый Мир</w:t>
      </w:r>
      <w:r w:rsidR="00B23091">
        <w:rPr>
          <w:rFonts w:ascii="Times New Roman" w:eastAsia="MS Mincho" w:hAnsi="Times New Roman" w:cs="Times New Roman"/>
          <w:sz w:val="28"/>
          <w:szCs w:val="28"/>
          <w:lang w:eastAsia="ja-JP"/>
        </w:rPr>
        <w:t>»</w:t>
      </w:r>
      <w:r w:rsidRPr="006F7F13">
        <w:rPr>
          <w:rFonts w:ascii="Times New Roman" w:eastAsia="MS Mincho" w:hAnsi="Times New Roman" w:cs="Times New Roman"/>
          <w:sz w:val="28"/>
          <w:szCs w:val="28"/>
          <w:lang w:eastAsia="ja-JP"/>
        </w:rPr>
        <w:t xml:space="preserve"> Комсомольского муниципального района Хабаровского края возбуждены дела об административном правонарушении, ответственность за которое предусмотрена частью 4 статьи 15.15.6 Кодекса Российской Федерации об административных правонарушениях, по результатам рассмотрения которых мировыми судьями приняты решения о наложении </w:t>
      </w:r>
      <w:r w:rsidRPr="006F7F13">
        <w:rPr>
          <w:rFonts w:ascii="Times New Roman" w:eastAsia="Times New Roman" w:hAnsi="Times New Roman" w:cs="Times New Roman"/>
          <w:sz w:val="28"/>
          <w:szCs w:val="28"/>
          <w:lang w:eastAsia="ru-RU"/>
        </w:rPr>
        <w:t xml:space="preserve">административных штрафов на должностных лиц </w:t>
      </w:r>
      <w:r w:rsidR="005338CE">
        <w:rPr>
          <w:rFonts w:ascii="Times New Roman" w:eastAsia="Times New Roman" w:hAnsi="Times New Roman" w:cs="Times New Roman"/>
          <w:sz w:val="28"/>
          <w:szCs w:val="28"/>
          <w:lang w:eastAsia="ru-RU"/>
        </w:rPr>
        <w:t>в общей сумме</w:t>
      </w:r>
      <w:r w:rsidRPr="006F7F13">
        <w:rPr>
          <w:rFonts w:ascii="Times New Roman" w:eastAsia="Times New Roman" w:hAnsi="Times New Roman" w:cs="Times New Roman"/>
          <w:sz w:val="28"/>
          <w:szCs w:val="28"/>
          <w:lang w:eastAsia="ru-RU"/>
        </w:rPr>
        <w:t xml:space="preserve"> </w:t>
      </w:r>
      <w:r w:rsidR="005338CE">
        <w:rPr>
          <w:rFonts w:ascii="Times New Roman" w:eastAsia="Times New Roman" w:hAnsi="Times New Roman" w:cs="Times New Roman"/>
          <w:sz w:val="28"/>
          <w:szCs w:val="28"/>
          <w:lang w:eastAsia="ru-RU"/>
        </w:rPr>
        <w:t>7</w:t>
      </w:r>
      <w:r w:rsidRPr="006F7F13">
        <w:rPr>
          <w:rFonts w:ascii="Times New Roman" w:eastAsia="Times New Roman" w:hAnsi="Times New Roman" w:cs="Times New Roman"/>
          <w:sz w:val="28"/>
          <w:szCs w:val="28"/>
          <w:lang w:eastAsia="ru-RU"/>
        </w:rPr>
        <w:t>5,00 тыс. рублей.</w:t>
      </w:r>
    </w:p>
    <w:p w:rsidR="006F7F13" w:rsidRPr="006F7F13" w:rsidRDefault="006F7F13" w:rsidP="00C66CC7">
      <w:pPr>
        <w:widowControl w:val="0"/>
        <w:numPr>
          <w:ilvl w:val="12"/>
          <w:numId w:val="0"/>
        </w:numPr>
        <w:spacing w:after="0" w:line="240" w:lineRule="auto"/>
        <w:ind w:firstLine="709"/>
        <w:jc w:val="both"/>
        <w:rPr>
          <w:rFonts w:ascii="Times New Roman" w:eastAsia="Times New Roman" w:hAnsi="Times New Roman" w:cs="Times New Roman"/>
          <w:sz w:val="28"/>
          <w:szCs w:val="28"/>
          <w:lang w:eastAsia="ru-RU"/>
        </w:rPr>
      </w:pPr>
      <w:r w:rsidRPr="006F7F13">
        <w:rPr>
          <w:rFonts w:ascii="Times New Roman" w:eastAsia="MS Mincho" w:hAnsi="Times New Roman" w:cs="Times New Roman"/>
          <w:sz w:val="28"/>
          <w:szCs w:val="28"/>
          <w:lang w:eastAsia="ja-JP"/>
        </w:rPr>
        <w:t>В ходе предварительного контроля осуществлялось</w:t>
      </w:r>
      <w:r w:rsidRPr="006F7F13">
        <w:rPr>
          <w:rFonts w:ascii="Arial" w:eastAsia="Times New Roman" w:hAnsi="Arial" w:cs="Arial"/>
          <w:color w:val="666666"/>
          <w:sz w:val="20"/>
          <w:szCs w:val="20"/>
          <w:lang w:eastAsia="ru-RU"/>
        </w:rPr>
        <w:t xml:space="preserve"> </w:t>
      </w:r>
      <w:r w:rsidRPr="006F7F13">
        <w:rPr>
          <w:rFonts w:ascii="Times New Roman" w:eastAsia="Times New Roman" w:hAnsi="Times New Roman" w:cs="Times New Roman"/>
          <w:sz w:val="28"/>
          <w:szCs w:val="28"/>
          <w:lang w:eastAsia="ru-RU"/>
        </w:rPr>
        <w:t xml:space="preserve">определение соответствия проектов </w:t>
      </w:r>
      <w:r w:rsidRPr="006F7F13">
        <w:rPr>
          <w:rFonts w:ascii="Times New Roman" w:eastAsia="MS Mincho" w:hAnsi="Times New Roman" w:cs="Times New Roman"/>
          <w:sz w:val="28"/>
          <w:szCs w:val="28"/>
          <w:lang w:eastAsia="ja-JP"/>
        </w:rPr>
        <w:t>муниципальных правовых актов органов местного самоуправления</w:t>
      </w:r>
      <w:r w:rsidRPr="006F7F13">
        <w:rPr>
          <w:rFonts w:ascii="Times New Roman" w:eastAsia="Times New Roman" w:hAnsi="Times New Roman" w:cs="Times New Roman"/>
          <w:sz w:val="28"/>
          <w:szCs w:val="28"/>
          <w:lang w:eastAsia="ru-RU"/>
        </w:rPr>
        <w:t xml:space="preserve"> действующему законодательству, определение обоснованности и достоверности показателей, содержащихся в проектах </w:t>
      </w:r>
      <w:r w:rsidRPr="006F7F13">
        <w:rPr>
          <w:rFonts w:ascii="Times New Roman" w:eastAsia="MS Mincho" w:hAnsi="Times New Roman" w:cs="Times New Roman"/>
          <w:sz w:val="28"/>
          <w:szCs w:val="28"/>
          <w:lang w:eastAsia="ja-JP"/>
        </w:rPr>
        <w:t>решений о местном бюджете</w:t>
      </w:r>
      <w:r w:rsidRPr="006F7F13">
        <w:rPr>
          <w:rFonts w:ascii="Times New Roman" w:eastAsia="Times New Roman" w:hAnsi="Times New Roman" w:cs="Times New Roman"/>
          <w:sz w:val="28"/>
          <w:szCs w:val="28"/>
          <w:lang w:eastAsia="ru-RU"/>
        </w:rPr>
        <w:t>.</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В отчетном году проведен анализ исполнения и контроль за организацией исполнения бюджетов муниципальных образований края, целью которого являлись полнота и своевременность поступлений доходов, исполнение расходов и источников финансирования дефицита местных бюджетов в сравнении с утвержденными показателями решений о местных бюджетах,</w:t>
      </w:r>
      <w:r w:rsidRPr="006F7F13">
        <w:rPr>
          <w:rFonts w:ascii="Times New Roman" w:eastAsia="Times New Roman" w:hAnsi="Times New Roman" w:cs="Times New Roman"/>
          <w:spacing w:val="-6"/>
          <w:sz w:val="28"/>
          <w:szCs w:val="28"/>
          <w:lang w:eastAsia="ar-SA"/>
        </w:rPr>
        <w:t xml:space="preserve"> </w:t>
      </w:r>
      <w:r w:rsidRPr="006F7F13">
        <w:rPr>
          <w:rFonts w:ascii="Times New Roman" w:eastAsia="MS Mincho" w:hAnsi="Times New Roman" w:cs="Times New Roman"/>
          <w:sz w:val="28"/>
          <w:szCs w:val="28"/>
          <w:lang w:eastAsia="ja-JP"/>
        </w:rPr>
        <w:t>и подготовка информаций о ходе исполнения местных бюджетов за 1 квартал, 1 полугодие и 9 месяцев 2021 года.</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 xml:space="preserve">По результатам проведенного анализа Контрольно-счетной палатой </w:t>
      </w:r>
      <w:r w:rsidRPr="006F7F13">
        <w:rPr>
          <w:rFonts w:ascii="Times New Roman" w:eastAsia="MS Mincho" w:hAnsi="Times New Roman" w:cs="Times New Roman"/>
          <w:sz w:val="28"/>
          <w:szCs w:val="28"/>
          <w:lang w:eastAsia="ja-JP"/>
        </w:rPr>
        <w:lastRenderedPageBreak/>
        <w:t>края подготовлено 28 заключений и 46 информаций об исполнении бюджетов муниципальных образований, которые были направлены в представительные органы муниципальных образований.</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В целом, по результатам экспертиз проектов муниципальных правовых актов подготовлено 312 предложений и 360 замечаний, в том числе:</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70 предложений и 114 замечаний – к проектам решений о местном бюджете и о внесении изменений в них;</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225 предложений и 245 замечаний – к проектам муниципальных программ;</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17 предложений и 1 замечание – к проектам муниципальных правовых актов.</w:t>
      </w:r>
    </w:p>
    <w:p w:rsidR="006F7F13" w:rsidRPr="006F7F13" w:rsidRDefault="006F7F13" w:rsidP="00C66CC7">
      <w:pPr>
        <w:widowControl w:val="0"/>
        <w:numPr>
          <w:ilvl w:val="12"/>
          <w:numId w:val="0"/>
        </w:numPr>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С учетом замечаний и предложений, сделанных Контрольно-счетной палатой края по результатам экспертиз проектов муниципальных правовых актов, органами местного самоуправления принято 239 муниципальных правовых актов, в которых учтено 251 предложение и 240 замечаний.</w:t>
      </w:r>
    </w:p>
    <w:p w:rsidR="006F7F13" w:rsidRPr="006F7F13" w:rsidRDefault="006F7F13" w:rsidP="00C66CC7">
      <w:pPr>
        <w:widowControl w:val="0"/>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Times New Roman" w:hAnsi="Times New Roman" w:cs="Arial"/>
          <w:bCs/>
          <w:sz w:val="28"/>
          <w:szCs w:val="28"/>
          <w:lang w:eastAsia="ru-RU"/>
        </w:rPr>
        <w:t xml:space="preserve">В 2021 году параллельно со Счетной палатой Российской Федерации проведено экспертно-аналитическое мероприятие «Обоснованность предоставления и использования субвенции на осуществление переданных государственных полномочий по составлению (изменению, дополнению) списков кандидатов в присяжные заседатели федеральных судов общей юрисдикции» в ходе которого нарушений бюджетного законодательства Российской Федерации не установлено, отчет направлен </w:t>
      </w:r>
      <w:r w:rsidRPr="006F7F13">
        <w:rPr>
          <w:rFonts w:ascii="Times New Roman" w:eastAsia="MS Mincho" w:hAnsi="Times New Roman" w:cs="Times New Roman"/>
          <w:sz w:val="28"/>
          <w:szCs w:val="28"/>
          <w:lang w:eastAsia="ja-JP"/>
        </w:rPr>
        <w:t>в Счетную палату Российской Федерации.</w:t>
      </w:r>
    </w:p>
    <w:p w:rsidR="006F7F13" w:rsidRPr="006F7F13" w:rsidRDefault="006F7F13" w:rsidP="00C66CC7">
      <w:pPr>
        <w:widowControl w:val="0"/>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Times New Roman" w:hAnsi="Times New Roman" w:cs="Arial"/>
          <w:bCs/>
          <w:sz w:val="28"/>
          <w:szCs w:val="28"/>
          <w:lang w:eastAsia="ru-RU"/>
        </w:rPr>
        <w:t xml:space="preserve"> Кроме того</w:t>
      </w:r>
      <w:r w:rsidR="006E6778">
        <w:rPr>
          <w:rFonts w:ascii="Times New Roman" w:eastAsia="Times New Roman" w:hAnsi="Times New Roman" w:cs="Arial"/>
          <w:bCs/>
          <w:sz w:val="28"/>
          <w:szCs w:val="28"/>
          <w:lang w:eastAsia="ru-RU"/>
        </w:rPr>
        <w:t>,</w:t>
      </w:r>
      <w:r w:rsidRPr="006F7F13">
        <w:rPr>
          <w:rFonts w:ascii="Times New Roman" w:eastAsia="Times New Roman" w:hAnsi="Times New Roman" w:cs="Arial"/>
          <w:bCs/>
          <w:sz w:val="28"/>
          <w:szCs w:val="28"/>
          <w:lang w:eastAsia="ru-RU"/>
        </w:rPr>
        <w:t xml:space="preserve"> в соответствии с планом работы на 2021 год проведены п</w:t>
      </w:r>
      <w:r w:rsidRPr="006F7F13">
        <w:rPr>
          <w:rFonts w:ascii="Times New Roman" w:eastAsia="MS Mincho" w:hAnsi="Times New Roman" w:cs="Times New Roman"/>
          <w:sz w:val="28"/>
          <w:szCs w:val="28"/>
          <w:lang w:eastAsia="ja-JP"/>
        </w:rPr>
        <w:t xml:space="preserve">роверки годовых отчетов об исполнении местного бюджета в Комсомольском и </w:t>
      </w:r>
      <w:proofErr w:type="spellStart"/>
      <w:r w:rsidRPr="006F7F13">
        <w:rPr>
          <w:rFonts w:ascii="Times New Roman" w:eastAsia="MS Mincho" w:hAnsi="Times New Roman" w:cs="Times New Roman"/>
          <w:sz w:val="28"/>
          <w:szCs w:val="28"/>
          <w:lang w:eastAsia="ja-JP"/>
        </w:rPr>
        <w:t>Аяно</w:t>
      </w:r>
      <w:proofErr w:type="spellEnd"/>
      <w:r w:rsidRPr="006F7F13">
        <w:rPr>
          <w:rFonts w:ascii="Times New Roman" w:eastAsia="MS Mincho" w:hAnsi="Times New Roman" w:cs="Times New Roman"/>
          <w:sz w:val="28"/>
          <w:szCs w:val="28"/>
          <w:lang w:eastAsia="ja-JP"/>
        </w:rPr>
        <w:t xml:space="preserve">-Майском муниципальных районах Хабаровского края, по результатам которых выявлены отдельные нарушения требований бюджетного законодательства Российской Федерации и иных нормативных правовых актов, регулирующих бюджетные правоотношения. </w:t>
      </w:r>
    </w:p>
    <w:p w:rsidR="006F7F13" w:rsidRPr="006F7F13" w:rsidRDefault="006F7F13" w:rsidP="00C66CC7">
      <w:pPr>
        <w:widowControl w:val="0"/>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Результаты контрольных мероприятий рассмотрены на заседаниях Коллегии Контрольно-счетной палаты края. Отчеты по результатам контрольных мероприятий направлены председателям представительных органов указанных муниципальных образований.</w:t>
      </w:r>
    </w:p>
    <w:p w:rsidR="006F7F13" w:rsidRPr="006F7F13" w:rsidRDefault="006F7F13" w:rsidP="00C66CC7">
      <w:pPr>
        <w:widowControl w:val="0"/>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В соответствии с решениями Коллегии Контрольно-счетной палаты края по результатам контрольных мероприятий главам администраций Комсомольского и Аяно-Майского муниципальных районов Хабаровского края внесены представления для рассмотрения и принятия мер по устранению выявленных нарушений.</w:t>
      </w:r>
    </w:p>
    <w:p w:rsidR="006F7F13" w:rsidRPr="006F7F13" w:rsidRDefault="006F7F13" w:rsidP="00C66CC7">
      <w:pPr>
        <w:widowControl w:val="0"/>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 xml:space="preserve">По результатам контрольного мероприятия </w:t>
      </w:r>
      <w:r w:rsidR="00B23091">
        <w:rPr>
          <w:rFonts w:ascii="Times New Roman" w:eastAsia="MS Mincho" w:hAnsi="Times New Roman" w:cs="Times New Roman"/>
          <w:sz w:val="28"/>
          <w:szCs w:val="28"/>
          <w:lang w:eastAsia="ja-JP"/>
        </w:rPr>
        <w:t>«</w:t>
      </w:r>
      <w:r w:rsidRPr="006F7F13">
        <w:rPr>
          <w:rFonts w:ascii="Times New Roman" w:eastAsia="MS Mincho" w:hAnsi="Times New Roman" w:cs="Times New Roman"/>
          <w:sz w:val="28"/>
          <w:szCs w:val="28"/>
          <w:lang w:eastAsia="ja-JP"/>
        </w:rPr>
        <w:t xml:space="preserve">Проверка годового отчета об исполнении местного бюджета в </w:t>
      </w:r>
      <w:proofErr w:type="spellStart"/>
      <w:r w:rsidRPr="006F7F13">
        <w:rPr>
          <w:rFonts w:ascii="Times New Roman" w:eastAsia="MS Mincho" w:hAnsi="Times New Roman" w:cs="Times New Roman"/>
          <w:sz w:val="28"/>
          <w:szCs w:val="28"/>
          <w:lang w:eastAsia="ja-JP"/>
        </w:rPr>
        <w:t>Аяно</w:t>
      </w:r>
      <w:proofErr w:type="spellEnd"/>
      <w:r w:rsidRPr="006F7F13">
        <w:rPr>
          <w:rFonts w:ascii="Times New Roman" w:eastAsia="MS Mincho" w:hAnsi="Times New Roman" w:cs="Times New Roman"/>
          <w:sz w:val="28"/>
          <w:szCs w:val="28"/>
          <w:lang w:eastAsia="ja-JP"/>
        </w:rPr>
        <w:t>-Майском муниципальном районе Хабаровского края</w:t>
      </w:r>
      <w:r w:rsidR="00B23091">
        <w:rPr>
          <w:rFonts w:ascii="Times New Roman" w:eastAsia="MS Mincho" w:hAnsi="Times New Roman" w:cs="Times New Roman"/>
          <w:sz w:val="28"/>
          <w:szCs w:val="28"/>
          <w:lang w:eastAsia="ja-JP"/>
        </w:rPr>
        <w:t>»</w:t>
      </w:r>
      <w:r w:rsidRPr="006F7F13">
        <w:rPr>
          <w:rFonts w:ascii="Times New Roman" w:eastAsia="MS Mincho" w:hAnsi="Times New Roman" w:cs="Times New Roman"/>
          <w:sz w:val="28"/>
          <w:szCs w:val="28"/>
          <w:lang w:eastAsia="ja-JP"/>
        </w:rPr>
        <w:t xml:space="preserve"> на основании уведомления о применении бюджетных мер принуждения за допущенные нарушения бюджетного законодательства Российской Федерации к администрации применена бюджетная мера принуждения в виде бесспорного взыскания в доход краевого бюджета средств субсидии, предоставленной из краевого бюджета на </w:t>
      </w:r>
      <w:proofErr w:type="spellStart"/>
      <w:r w:rsidRPr="006F7F13">
        <w:rPr>
          <w:rFonts w:ascii="Times New Roman" w:eastAsia="MS Mincho" w:hAnsi="Times New Roman" w:cs="Times New Roman"/>
          <w:sz w:val="28"/>
          <w:szCs w:val="28"/>
          <w:lang w:eastAsia="ja-JP"/>
        </w:rPr>
        <w:lastRenderedPageBreak/>
        <w:t>софинансирование</w:t>
      </w:r>
      <w:proofErr w:type="spellEnd"/>
      <w:r w:rsidRPr="006F7F13">
        <w:rPr>
          <w:rFonts w:ascii="Times New Roman" w:eastAsia="MS Mincho" w:hAnsi="Times New Roman" w:cs="Times New Roman"/>
          <w:sz w:val="28"/>
          <w:szCs w:val="28"/>
          <w:lang w:eastAsia="ja-JP"/>
        </w:rPr>
        <w:t xml:space="preserve"> расходных обязательств на мероприятия по </w:t>
      </w:r>
      <w:r w:rsidRPr="006F7F13">
        <w:rPr>
          <w:rFonts w:ascii="Times New Roman" w:eastAsia="MS Mincho" w:hAnsi="Times New Roman" w:cs="Times New Roman"/>
          <w:sz w:val="28"/>
          <w:szCs w:val="28"/>
          <w:lang w:eastAsia="ru-RU"/>
        </w:rPr>
        <w:t>капитальному ремонту и ремонту дворовых территорий многоквартирных домов, проездов к дворовым территориям многоквартирных домов,</w:t>
      </w:r>
      <w:r w:rsidRPr="006F7F13">
        <w:rPr>
          <w:rFonts w:ascii="Times New Roman" w:eastAsia="MS Mincho" w:hAnsi="Times New Roman" w:cs="Times New Roman"/>
          <w:sz w:val="28"/>
          <w:szCs w:val="28"/>
          <w:lang w:eastAsia="ja-JP"/>
        </w:rPr>
        <w:t xml:space="preserve"> в сумме 111,30 тыс. рублей, использованной не по целевому назначению.</w:t>
      </w:r>
    </w:p>
    <w:p w:rsidR="006F7F13" w:rsidRPr="006F7F13" w:rsidRDefault="006F7F13" w:rsidP="00C66CC7">
      <w:pPr>
        <w:widowControl w:val="0"/>
        <w:spacing w:after="0" w:line="240" w:lineRule="auto"/>
        <w:ind w:firstLine="709"/>
        <w:jc w:val="both"/>
        <w:rPr>
          <w:rFonts w:ascii="Times New Roman" w:eastAsia="MS Mincho" w:hAnsi="Times New Roman" w:cs="Times New Roman"/>
          <w:sz w:val="28"/>
          <w:szCs w:val="28"/>
          <w:lang w:eastAsia="ja-JP"/>
        </w:rPr>
      </w:pPr>
      <w:r w:rsidRPr="006F7F13">
        <w:rPr>
          <w:rFonts w:ascii="Times New Roman" w:eastAsia="MS Mincho" w:hAnsi="Times New Roman" w:cs="Times New Roman"/>
          <w:sz w:val="28"/>
          <w:szCs w:val="28"/>
          <w:lang w:eastAsia="ja-JP"/>
        </w:rPr>
        <w:t>Кроме того, в отношении должностного (глава администрации) и юридического (администрация) лиц Аяно-Майского муниципального района Хабаровского края возбуждены дела об административном правонарушении, ответственность за которое предусмотрена статьей 15.14 Кодекса Российской Федерации об административных правонарушениях, решения по которым мировым судьей по состоянию на 01 января 2022 года не приняты.</w:t>
      </w:r>
    </w:p>
    <w:p w:rsidR="00343613" w:rsidRDefault="00343613" w:rsidP="00B33B52">
      <w:bookmarkStart w:id="65" w:name="_Toc96901735"/>
      <w:bookmarkStart w:id="66" w:name="_Toc96902610"/>
    </w:p>
    <w:p w:rsidR="00F51E1C" w:rsidRDefault="008F647E" w:rsidP="00C66CC7">
      <w:pPr>
        <w:pStyle w:val="1"/>
        <w:widowControl w:val="0"/>
        <w:spacing w:before="0" w:line="240" w:lineRule="auto"/>
        <w:rPr>
          <w:rFonts w:cs="Times New Roman"/>
          <w:b w:val="0"/>
        </w:rPr>
      </w:pPr>
      <w:r>
        <w:t>6</w:t>
      </w:r>
      <w:r w:rsidR="00C236D4">
        <w:t>. </w:t>
      </w:r>
      <w:bookmarkEnd w:id="63"/>
      <w:bookmarkEnd w:id="64"/>
      <w:r w:rsidR="00F51E1C" w:rsidRPr="002D0CD3">
        <w:rPr>
          <w:rFonts w:cs="Times New Roman"/>
        </w:rPr>
        <w:t>Взаимодействие со Счетной палатой Российской Федерации</w:t>
      </w:r>
      <w:bookmarkEnd w:id="65"/>
      <w:bookmarkEnd w:id="66"/>
    </w:p>
    <w:p w:rsidR="00F51E1C" w:rsidRPr="002D0CD3" w:rsidRDefault="00F51E1C" w:rsidP="00C66CC7">
      <w:pPr>
        <w:widowControl w:val="0"/>
        <w:spacing w:after="0" w:line="240" w:lineRule="auto"/>
        <w:ind w:firstLine="709"/>
        <w:jc w:val="center"/>
        <w:rPr>
          <w:rFonts w:ascii="Times New Roman" w:hAnsi="Times New Roman" w:cs="Times New Roman"/>
          <w:b/>
          <w:sz w:val="28"/>
          <w:szCs w:val="28"/>
        </w:rPr>
      </w:pPr>
    </w:p>
    <w:p w:rsidR="00F51E1C" w:rsidRDefault="00F51E1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Контрольно-счетная </w:t>
      </w:r>
      <w:r w:rsidRPr="002D0CD3">
        <w:rPr>
          <w:rFonts w:ascii="Times New Roman" w:hAnsi="Times New Roman" w:cs="Times New Roman"/>
          <w:sz w:val="28"/>
          <w:szCs w:val="28"/>
        </w:rPr>
        <w:t xml:space="preserve">палата </w:t>
      </w:r>
      <w:r>
        <w:rPr>
          <w:rFonts w:ascii="Times New Roman" w:hAnsi="Times New Roman" w:cs="Times New Roman"/>
          <w:sz w:val="28"/>
          <w:szCs w:val="28"/>
        </w:rPr>
        <w:t>Хабаровского края а</w:t>
      </w:r>
      <w:r w:rsidRPr="002D0CD3">
        <w:rPr>
          <w:rFonts w:ascii="Times New Roman" w:hAnsi="Times New Roman" w:cs="Times New Roman"/>
          <w:sz w:val="28"/>
          <w:szCs w:val="28"/>
        </w:rPr>
        <w:t>ктивн</w:t>
      </w:r>
      <w:r>
        <w:rPr>
          <w:rFonts w:ascii="Times New Roman" w:hAnsi="Times New Roman" w:cs="Times New Roman"/>
          <w:sz w:val="28"/>
          <w:szCs w:val="28"/>
        </w:rPr>
        <w:t>о</w:t>
      </w:r>
      <w:r w:rsidRPr="002D0CD3">
        <w:rPr>
          <w:rFonts w:ascii="Times New Roman" w:hAnsi="Times New Roman" w:cs="Times New Roman"/>
          <w:sz w:val="28"/>
          <w:szCs w:val="28"/>
        </w:rPr>
        <w:t xml:space="preserve"> </w:t>
      </w:r>
      <w:r>
        <w:rPr>
          <w:rFonts w:ascii="Times New Roman" w:hAnsi="Times New Roman" w:cs="Times New Roman"/>
          <w:sz w:val="28"/>
          <w:szCs w:val="28"/>
        </w:rPr>
        <w:t xml:space="preserve">сотрудничает со Счетной палатой Российской Федерации, </w:t>
      </w:r>
      <w:r w:rsidRPr="002D0CD3">
        <w:rPr>
          <w:rFonts w:ascii="Times New Roman" w:hAnsi="Times New Roman" w:cs="Times New Roman"/>
          <w:sz w:val="28"/>
          <w:szCs w:val="28"/>
        </w:rPr>
        <w:t>с контрольно</w:t>
      </w:r>
      <w:r>
        <w:rPr>
          <w:rFonts w:ascii="Times New Roman" w:hAnsi="Times New Roman" w:cs="Times New Roman"/>
          <w:sz w:val="28"/>
          <w:szCs w:val="28"/>
        </w:rPr>
        <w:t>-</w:t>
      </w:r>
      <w:r w:rsidRPr="002D0CD3">
        <w:rPr>
          <w:rFonts w:ascii="Times New Roman" w:hAnsi="Times New Roman" w:cs="Times New Roman"/>
          <w:sz w:val="28"/>
          <w:szCs w:val="28"/>
        </w:rPr>
        <w:t xml:space="preserve">счетными органами субъектов Российской Федерации в рамках </w:t>
      </w:r>
      <w:r>
        <w:rPr>
          <w:rFonts w:ascii="Times New Roman" w:hAnsi="Times New Roman" w:cs="Times New Roman"/>
          <w:sz w:val="28"/>
          <w:szCs w:val="28"/>
        </w:rPr>
        <w:t xml:space="preserve">их </w:t>
      </w:r>
      <w:r w:rsidRPr="00257066">
        <w:rPr>
          <w:rFonts w:ascii="Times New Roman" w:hAnsi="Times New Roman" w:cs="Times New Roman"/>
          <w:sz w:val="28"/>
          <w:szCs w:val="28"/>
        </w:rPr>
        <w:t>объединени</w:t>
      </w:r>
      <w:r>
        <w:rPr>
          <w:rFonts w:ascii="Times New Roman" w:hAnsi="Times New Roman" w:cs="Times New Roman"/>
          <w:sz w:val="28"/>
          <w:szCs w:val="28"/>
        </w:rPr>
        <w:t>я</w:t>
      </w:r>
      <w:r w:rsidRPr="00257066">
        <w:rPr>
          <w:rFonts w:ascii="Times New Roman" w:hAnsi="Times New Roman" w:cs="Times New Roman"/>
          <w:sz w:val="28"/>
          <w:szCs w:val="28"/>
        </w:rPr>
        <w:t xml:space="preserve"> на федеральном уровне под эгидой Счетной палаты Российской Федерации, каким является Совет контрольно-счетных органов при Счетной палате Российской Федерации </w:t>
      </w:r>
      <w:r w:rsidRPr="002D0CD3">
        <w:rPr>
          <w:rFonts w:ascii="Times New Roman" w:hAnsi="Times New Roman" w:cs="Times New Roman"/>
          <w:sz w:val="28"/>
          <w:szCs w:val="28"/>
        </w:rPr>
        <w:t xml:space="preserve">(далее – Совет). </w:t>
      </w:r>
    </w:p>
    <w:p w:rsidR="00F51E1C" w:rsidRDefault="00F51E1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Сотрудники контрольно-счетной палаты регулярно принимают участи</w:t>
      </w:r>
      <w:r w:rsidR="00696581">
        <w:rPr>
          <w:rFonts w:ascii="Times New Roman" w:hAnsi="Times New Roman" w:cs="Times New Roman"/>
          <w:sz w:val="28"/>
          <w:szCs w:val="28"/>
        </w:rPr>
        <w:t>е</w:t>
      </w:r>
      <w:r>
        <w:rPr>
          <w:rFonts w:ascii="Times New Roman" w:hAnsi="Times New Roman" w:cs="Times New Roman"/>
          <w:sz w:val="28"/>
          <w:szCs w:val="28"/>
        </w:rPr>
        <w:t xml:space="preserve"> в </w:t>
      </w:r>
      <w:r w:rsidRPr="00814673">
        <w:rPr>
          <w:rFonts w:ascii="Times New Roman" w:hAnsi="Times New Roman" w:cs="Times New Roman"/>
          <w:sz w:val="28"/>
          <w:szCs w:val="28"/>
        </w:rPr>
        <w:t xml:space="preserve"> обучающи</w:t>
      </w:r>
      <w:r>
        <w:rPr>
          <w:rFonts w:ascii="Times New Roman" w:hAnsi="Times New Roman" w:cs="Times New Roman"/>
          <w:sz w:val="28"/>
          <w:szCs w:val="28"/>
        </w:rPr>
        <w:t>х</w:t>
      </w:r>
      <w:r w:rsidRPr="00814673">
        <w:rPr>
          <w:rFonts w:ascii="Times New Roman" w:hAnsi="Times New Roman" w:cs="Times New Roman"/>
          <w:sz w:val="28"/>
          <w:szCs w:val="28"/>
        </w:rPr>
        <w:t xml:space="preserve"> семинар</w:t>
      </w:r>
      <w:r>
        <w:rPr>
          <w:rFonts w:ascii="Times New Roman" w:hAnsi="Times New Roman" w:cs="Times New Roman"/>
          <w:sz w:val="28"/>
          <w:szCs w:val="28"/>
        </w:rPr>
        <w:t>ах</w:t>
      </w:r>
      <w:r w:rsidRPr="00814673">
        <w:rPr>
          <w:rFonts w:ascii="Times New Roman" w:hAnsi="Times New Roman" w:cs="Times New Roman"/>
          <w:sz w:val="28"/>
          <w:szCs w:val="28"/>
        </w:rPr>
        <w:t xml:space="preserve">, которые непосредственно организуются и проводятся Счетной палатой Российской Федерации в режиме видеоконференции. </w:t>
      </w:r>
    </w:p>
    <w:p w:rsidR="00F51E1C" w:rsidRPr="00814673" w:rsidRDefault="00F51E1C" w:rsidP="00C66CC7">
      <w:pPr>
        <w:widowControl w:val="0"/>
        <w:spacing w:after="0" w:line="240" w:lineRule="auto"/>
        <w:ind w:firstLine="709"/>
        <w:jc w:val="both"/>
        <w:rPr>
          <w:rFonts w:ascii="Times New Roman" w:hAnsi="Times New Roman" w:cs="Times New Roman"/>
          <w:sz w:val="28"/>
          <w:szCs w:val="28"/>
        </w:rPr>
      </w:pPr>
      <w:r w:rsidRPr="00814673">
        <w:rPr>
          <w:rFonts w:ascii="Times New Roman" w:hAnsi="Times New Roman" w:cs="Times New Roman"/>
          <w:sz w:val="28"/>
          <w:szCs w:val="28"/>
        </w:rPr>
        <w:t xml:space="preserve">Развитие профессиональных компетенций региональных контролеров происходит не только в рамках образовательного блока, но и при проведении совместных (параллельных) контрольных и экспертно-аналитических мероприятий со Счетной палатой Российской Федерации. </w:t>
      </w:r>
    </w:p>
    <w:p w:rsidR="00F51E1C" w:rsidRPr="00814673" w:rsidRDefault="00F51E1C" w:rsidP="00C66CC7">
      <w:pPr>
        <w:widowControl w:val="0"/>
        <w:spacing w:after="0" w:line="240" w:lineRule="auto"/>
        <w:ind w:firstLine="709"/>
        <w:jc w:val="both"/>
        <w:rPr>
          <w:rFonts w:ascii="Times New Roman" w:hAnsi="Times New Roman" w:cs="Times New Roman"/>
          <w:sz w:val="28"/>
          <w:szCs w:val="28"/>
        </w:rPr>
      </w:pPr>
      <w:r w:rsidRPr="00814673">
        <w:rPr>
          <w:rFonts w:ascii="Times New Roman" w:hAnsi="Times New Roman" w:cs="Times New Roman"/>
          <w:sz w:val="28"/>
          <w:szCs w:val="28"/>
        </w:rPr>
        <w:t xml:space="preserve">Должностные лица </w:t>
      </w:r>
      <w:r>
        <w:rPr>
          <w:rFonts w:ascii="Times New Roman" w:hAnsi="Times New Roman" w:cs="Times New Roman"/>
          <w:sz w:val="28"/>
          <w:szCs w:val="28"/>
        </w:rPr>
        <w:t>К</w:t>
      </w:r>
      <w:r w:rsidRPr="00814673">
        <w:rPr>
          <w:rFonts w:ascii="Times New Roman" w:hAnsi="Times New Roman" w:cs="Times New Roman"/>
          <w:sz w:val="28"/>
          <w:szCs w:val="28"/>
        </w:rPr>
        <w:t>онтрольно-счетн</w:t>
      </w:r>
      <w:r>
        <w:rPr>
          <w:rFonts w:ascii="Times New Roman" w:hAnsi="Times New Roman" w:cs="Times New Roman"/>
          <w:sz w:val="28"/>
          <w:szCs w:val="28"/>
        </w:rPr>
        <w:t>ой</w:t>
      </w:r>
      <w:r w:rsidRPr="00814673">
        <w:rPr>
          <w:rFonts w:ascii="Times New Roman" w:hAnsi="Times New Roman" w:cs="Times New Roman"/>
          <w:sz w:val="28"/>
          <w:szCs w:val="28"/>
        </w:rPr>
        <w:t xml:space="preserve"> </w:t>
      </w:r>
      <w:r>
        <w:rPr>
          <w:rFonts w:ascii="Times New Roman" w:hAnsi="Times New Roman" w:cs="Times New Roman"/>
          <w:sz w:val="28"/>
          <w:szCs w:val="28"/>
        </w:rPr>
        <w:t>палаты Хабаровского края</w:t>
      </w:r>
      <w:r w:rsidRPr="00814673">
        <w:rPr>
          <w:rFonts w:ascii="Times New Roman" w:hAnsi="Times New Roman" w:cs="Times New Roman"/>
          <w:sz w:val="28"/>
          <w:szCs w:val="28"/>
        </w:rPr>
        <w:t xml:space="preserve"> получают колоссальный опыт, участвуя в мероприятиях совместно со Счетной палатой Российской Федерации, накопившей уникальные компетенции. </w:t>
      </w:r>
    </w:p>
    <w:p w:rsidR="00F51E1C" w:rsidRPr="002224F9" w:rsidRDefault="00F51E1C" w:rsidP="00C66CC7">
      <w:pPr>
        <w:widowControl w:val="0"/>
        <w:spacing w:after="0" w:line="240" w:lineRule="auto"/>
        <w:ind w:firstLine="709"/>
        <w:jc w:val="both"/>
        <w:rPr>
          <w:rFonts w:ascii="Times New Roman" w:hAnsi="Times New Roman" w:cs="Times New Roman"/>
          <w:sz w:val="28"/>
          <w:szCs w:val="28"/>
        </w:rPr>
      </w:pPr>
      <w:r w:rsidRPr="00814673">
        <w:rPr>
          <w:rFonts w:ascii="Times New Roman" w:hAnsi="Times New Roman" w:cs="Times New Roman"/>
          <w:sz w:val="28"/>
          <w:szCs w:val="28"/>
        </w:rPr>
        <w:t xml:space="preserve">Принцип 3, изложенный в Международном стандарте высших органов финансового контроля ISSAI 20 </w:t>
      </w:r>
      <w:r w:rsidR="00B23091">
        <w:rPr>
          <w:rFonts w:ascii="Times New Roman" w:hAnsi="Times New Roman" w:cs="Times New Roman"/>
          <w:sz w:val="28"/>
          <w:szCs w:val="28"/>
        </w:rPr>
        <w:t>«</w:t>
      </w:r>
      <w:r w:rsidRPr="00814673">
        <w:rPr>
          <w:rFonts w:ascii="Times New Roman" w:hAnsi="Times New Roman" w:cs="Times New Roman"/>
          <w:sz w:val="28"/>
          <w:szCs w:val="28"/>
        </w:rPr>
        <w:t>Принципы прозрачности и подотчетности</w:t>
      </w:r>
      <w:r w:rsidR="00B23091">
        <w:rPr>
          <w:rFonts w:ascii="Times New Roman" w:hAnsi="Times New Roman" w:cs="Times New Roman"/>
          <w:sz w:val="28"/>
          <w:szCs w:val="28"/>
        </w:rPr>
        <w:t>»</w:t>
      </w:r>
      <w:r w:rsidRPr="00814673">
        <w:rPr>
          <w:rFonts w:ascii="Times New Roman" w:hAnsi="Times New Roman" w:cs="Times New Roman"/>
          <w:sz w:val="28"/>
          <w:szCs w:val="28"/>
        </w:rPr>
        <w:t xml:space="preserve">, </w:t>
      </w:r>
      <w:r w:rsidR="00B23091">
        <w:rPr>
          <w:rFonts w:ascii="Times New Roman" w:hAnsi="Times New Roman" w:cs="Times New Roman"/>
          <w:sz w:val="28"/>
          <w:szCs w:val="28"/>
        </w:rPr>
        <w:t>«</w:t>
      </w:r>
      <w:r w:rsidRPr="00814673">
        <w:rPr>
          <w:rFonts w:ascii="Times New Roman" w:hAnsi="Times New Roman" w:cs="Times New Roman"/>
          <w:sz w:val="28"/>
          <w:szCs w:val="28"/>
        </w:rPr>
        <w:t xml:space="preserve">Высшие органы аудита могут извлечь пользу от совместных или </w:t>
      </w:r>
      <w:r w:rsidRPr="002224F9">
        <w:rPr>
          <w:rFonts w:ascii="Times New Roman" w:hAnsi="Times New Roman" w:cs="Times New Roman"/>
          <w:sz w:val="28"/>
          <w:szCs w:val="28"/>
        </w:rPr>
        <w:t>параллельных аудитов</w:t>
      </w:r>
      <w:r w:rsidR="00B23091">
        <w:rPr>
          <w:rFonts w:ascii="Times New Roman" w:hAnsi="Times New Roman" w:cs="Times New Roman"/>
          <w:sz w:val="28"/>
          <w:szCs w:val="28"/>
        </w:rPr>
        <w:t>»</w:t>
      </w:r>
      <w:r w:rsidRPr="002224F9">
        <w:rPr>
          <w:rFonts w:ascii="Times New Roman" w:hAnsi="Times New Roman" w:cs="Times New Roman"/>
          <w:sz w:val="28"/>
          <w:szCs w:val="28"/>
        </w:rPr>
        <w:t xml:space="preserve"> активно реализуется в рамках Совета.</w:t>
      </w:r>
    </w:p>
    <w:p w:rsidR="00F51E1C" w:rsidRDefault="00F51E1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2021 году Контрольно-счетная палата Хабаровского края провела </w:t>
      </w:r>
      <w:r w:rsidRPr="00E4257F">
        <w:rPr>
          <w:rFonts w:ascii="Times New Roman" w:hAnsi="Times New Roman" w:cs="Times New Roman"/>
          <w:sz w:val="28"/>
          <w:szCs w:val="28"/>
        </w:rPr>
        <w:t>параллельно со Счетной палатой Российской Федерации</w:t>
      </w:r>
      <w:r>
        <w:rPr>
          <w:rFonts w:ascii="Times New Roman" w:hAnsi="Times New Roman" w:cs="Times New Roman"/>
          <w:sz w:val="28"/>
          <w:szCs w:val="28"/>
        </w:rPr>
        <w:t>:</w:t>
      </w:r>
    </w:p>
    <w:p w:rsidR="00F51E1C" w:rsidRPr="00E4257F" w:rsidRDefault="00F51E1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E4257F">
        <w:rPr>
          <w:rFonts w:ascii="Times New Roman" w:hAnsi="Times New Roman" w:cs="Times New Roman"/>
          <w:sz w:val="28"/>
          <w:szCs w:val="28"/>
        </w:rPr>
        <w:t>кспертно-аналитическ</w:t>
      </w:r>
      <w:r>
        <w:rPr>
          <w:rFonts w:ascii="Times New Roman" w:hAnsi="Times New Roman" w:cs="Times New Roman"/>
          <w:sz w:val="28"/>
          <w:szCs w:val="28"/>
        </w:rPr>
        <w:t>о</w:t>
      </w:r>
      <w:r w:rsidRPr="00E4257F">
        <w:rPr>
          <w:rFonts w:ascii="Times New Roman" w:hAnsi="Times New Roman" w:cs="Times New Roman"/>
          <w:sz w:val="28"/>
          <w:szCs w:val="28"/>
        </w:rPr>
        <w:t>е мероприяти</w:t>
      </w:r>
      <w:r>
        <w:rPr>
          <w:rFonts w:ascii="Times New Roman" w:hAnsi="Times New Roman" w:cs="Times New Roman"/>
          <w:sz w:val="28"/>
          <w:szCs w:val="28"/>
        </w:rPr>
        <w:t>е</w:t>
      </w:r>
      <w:r w:rsidRPr="00E4257F">
        <w:rPr>
          <w:rFonts w:ascii="Times New Roman" w:hAnsi="Times New Roman" w:cs="Times New Roman"/>
          <w:sz w:val="28"/>
          <w:szCs w:val="28"/>
        </w:rPr>
        <w:t xml:space="preserve"> </w:t>
      </w:r>
      <w:r w:rsidR="00B23091">
        <w:rPr>
          <w:rFonts w:ascii="Times New Roman" w:hAnsi="Times New Roman" w:cs="Times New Roman"/>
          <w:sz w:val="28"/>
          <w:szCs w:val="28"/>
        </w:rPr>
        <w:t>«</w:t>
      </w:r>
      <w:r w:rsidRPr="00E4257F">
        <w:rPr>
          <w:rFonts w:ascii="Times New Roman" w:hAnsi="Times New Roman" w:cs="Times New Roman"/>
          <w:sz w:val="28"/>
          <w:szCs w:val="28"/>
        </w:rPr>
        <w:t>Обоснованность предоставления и расходования субвенции на осуществление переданных государственных полномочий по составлению (изменению, дополнению) списков кандидатов в присяжные заседатели федеральных судов общей юрисдикции</w:t>
      </w:r>
      <w:r w:rsidR="00B23091">
        <w:rPr>
          <w:rFonts w:ascii="Times New Roman" w:hAnsi="Times New Roman" w:cs="Times New Roman"/>
          <w:sz w:val="28"/>
          <w:szCs w:val="28"/>
        </w:rPr>
        <w:t>»</w:t>
      </w:r>
      <w:r>
        <w:rPr>
          <w:rFonts w:ascii="Times New Roman" w:hAnsi="Times New Roman" w:cs="Times New Roman"/>
          <w:sz w:val="28"/>
          <w:szCs w:val="28"/>
        </w:rPr>
        <w:t>;</w:t>
      </w:r>
    </w:p>
    <w:p w:rsidR="00F51E1C" w:rsidRDefault="00F51E1C" w:rsidP="00C66CC7">
      <w:pPr>
        <w:widowControl w:val="0"/>
        <w:spacing w:after="0" w:line="240" w:lineRule="auto"/>
        <w:ind w:firstLine="709"/>
        <w:jc w:val="both"/>
        <w:rPr>
          <w:rFonts w:ascii="Times New Roman" w:hAnsi="Times New Roman" w:cs="Times New Roman"/>
          <w:sz w:val="28"/>
          <w:szCs w:val="28"/>
        </w:rPr>
      </w:pPr>
      <w:r w:rsidRPr="00E4257F">
        <w:rPr>
          <w:rFonts w:ascii="Times New Roman" w:hAnsi="Times New Roman" w:cs="Times New Roman"/>
          <w:sz w:val="28"/>
          <w:szCs w:val="28"/>
        </w:rPr>
        <w:t xml:space="preserve">контрольное мероприятие </w:t>
      </w:r>
      <w:r w:rsidR="00B23091">
        <w:rPr>
          <w:rFonts w:ascii="Times New Roman" w:hAnsi="Times New Roman" w:cs="Times New Roman"/>
          <w:sz w:val="28"/>
          <w:szCs w:val="28"/>
        </w:rPr>
        <w:t>«</w:t>
      </w:r>
      <w:r w:rsidRPr="00E4257F">
        <w:rPr>
          <w:rFonts w:ascii="Times New Roman" w:hAnsi="Times New Roman" w:cs="Times New Roman"/>
          <w:sz w:val="28"/>
          <w:szCs w:val="28"/>
        </w:rPr>
        <w:t xml:space="preserve">Оценка мер по обеспечению доступности первичной медико-санитарной помощи за 2018 – 2020 годы и истекший </w:t>
      </w:r>
      <w:r w:rsidRPr="00E4257F">
        <w:rPr>
          <w:rFonts w:ascii="Times New Roman" w:hAnsi="Times New Roman" w:cs="Times New Roman"/>
          <w:sz w:val="28"/>
          <w:szCs w:val="28"/>
        </w:rPr>
        <w:lastRenderedPageBreak/>
        <w:t>период 2021 года</w:t>
      </w:r>
      <w:r w:rsidR="00B23091">
        <w:rPr>
          <w:rFonts w:ascii="Times New Roman" w:hAnsi="Times New Roman" w:cs="Times New Roman"/>
          <w:sz w:val="28"/>
          <w:szCs w:val="28"/>
        </w:rPr>
        <w:t>»</w:t>
      </w:r>
      <w:r w:rsidRPr="002224F9">
        <w:rPr>
          <w:rFonts w:ascii="Times New Roman" w:hAnsi="Times New Roman" w:cs="Times New Roman"/>
          <w:sz w:val="28"/>
          <w:szCs w:val="28"/>
        </w:rPr>
        <w:t xml:space="preserve">. Руководство </w:t>
      </w:r>
      <w:r>
        <w:rPr>
          <w:rFonts w:ascii="Times New Roman" w:hAnsi="Times New Roman" w:cs="Times New Roman"/>
          <w:sz w:val="28"/>
          <w:szCs w:val="28"/>
        </w:rPr>
        <w:t xml:space="preserve">Контрольно-счетной палаты Хабаровского края </w:t>
      </w:r>
      <w:r w:rsidRPr="002224F9">
        <w:rPr>
          <w:rFonts w:ascii="Times New Roman" w:hAnsi="Times New Roman" w:cs="Times New Roman"/>
          <w:sz w:val="28"/>
          <w:szCs w:val="28"/>
        </w:rPr>
        <w:t>принял</w:t>
      </w:r>
      <w:r>
        <w:rPr>
          <w:rFonts w:ascii="Times New Roman" w:hAnsi="Times New Roman" w:cs="Times New Roman"/>
          <w:sz w:val="28"/>
          <w:szCs w:val="28"/>
        </w:rPr>
        <w:t>о</w:t>
      </w:r>
      <w:r w:rsidRPr="002224F9">
        <w:rPr>
          <w:rFonts w:ascii="Times New Roman" w:hAnsi="Times New Roman" w:cs="Times New Roman"/>
          <w:sz w:val="28"/>
          <w:szCs w:val="28"/>
        </w:rPr>
        <w:t xml:space="preserve"> участие в заседании Коллегии Счетной палаты Российской Федерации по подведению итогов </w:t>
      </w:r>
      <w:r>
        <w:rPr>
          <w:rFonts w:ascii="Times New Roman" w:hAnsi="Times New Roman" w:cs="Times New Roman"/>
          <w:sz w:val="28"/>
          <w:szCs w:val="28"/>
        </w:rPr>
        <w:t xml:space="preserve">данного </w:t>
      </w:r>
      <w:r w:rsidRPr="002224F9">
        <w:rPr>
          <w:rFonts w:ascii="Times New Roman" w:hAnsi="Times New Roman" w:cs="Times New Roman"/>
          <w:sz w:val="28"/>
          <w:szCs w:val="28"/>
        </w:rPr>
        <w:t>мероприятия</w:t>
      </w:r>
      <w:r>
        <w:rPr>
          <w:rFonts w:ascii="Times New Roman" w:hAnsi="Times New Roman" w:cs="Times New Roman"/>
          <w:sz w:val="28"/>
          <w:szCs w:val="28"/>
        </w:rPr>
        <w:t>.</w:t>
      </w:r>
    </w:p>
    <w:p w:rsidR="00F51E1C" w:rsidRDefault="00F51E1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2021 год – это год принятия и вступления в силу </w:t>
      </w:r>
      <w:r w:rsidRPr="00972D40">
        <w:rPr>
          <w:rFonts w:ascii="Times New Roman" w:hAnsi="Times New Roman" w:cs="Times New Roman"/>
          <w:sz w:val="28"/>
          <w:szCs w:val="28"/>
        </w:rPr>
        <w:t>Федеральн</w:t>
      </w:r>
      <w:r>
        <w:rPr>
          <w:rFonts w:ascii="Times New Roman" w:hAnsi="Times New Roman" w:cs="Times New Roman"/>
          <w:sz w:val="28"/>
          <w:szCs w:val="28"/>
        </w:rPr>
        <w:t>ого</w:t>
      </w:r>
      <w:r w:rsidRPr="00972D40">
        <w:rPr>
          <w:rFonts w:ascii="Times New Roman" w:hAnsi="Times New Roman" w:cs="Times New Roman"/>
          <w:sz w:val="28"/>
          <w:szCs w:val="28"/>
        </w:rPr>
        <w:t xml:space="preserve"> закон</w:t>
      </w:r>
      <w:r>
        <w:rPr>
          <w:rFonts w:ascii="Times New Roman" w:hAnsi="Times New Roman" w:cs="Times New Roman"/>
          <w:sz w:val="28"/>
          <w:szCs w:val="28"/>
        </w:rPr>
        <w:t>а</w:t>
      </w:r>
      <w:r w:rsidRPr="00972D40">
        <w:rPr>
          <w:rFonts w:ascii="Times New Roman" w:hAnsi="Times New Roman" w:cs="Times New Roman"/>
          <w:sz w:val="28"/>
          <w:szCs w:val="28"/>
        </w:rPr>
        <w:t xml:space="preserve"> от 01.07.2021 № 255-ФЗ </w:t>
      </w:r>
      <w:r w:rsidR="003A51E8">
        <w:rPr>
          <w:rFonts w:ascii="Times New Roman" w:hAnsi="Times New Roman" w:cs="Times New Roman"/>
          <w:sz w:val="28"/>
          <w:szCs w:val="28"/>
        </w:rPr>
        <w:t>«</w:t>
      </w:r>
      <w:r w:rsidRPr="00972D40">
        <w:rPr>
          <w:rFonts w:ascii="Times New Roman" w:hAnsi="Times New Roman" w:cs="Times New Roman"/>
          <w:sz w:val="28"/>
          <w:szCs w:val="28"/>
        </w:rPr>
        <w:t xml:space="preserve">О внесении изменений в Федеральный закон </w:t>
      </w:r>
      <w:r w:rsidR="003A51E8">
        <w:rPr>
          <w:rFonts w:ascii="Times New Roman" w:hAnsi="Times New Roman" w:cs="Times New Roman"/>
          <w:sz w:val="28"/>
          <w:szCs w:val="28"/>
        </w:rPr>
        <w:t>«</w:t>
      </w:r>
      <w:r w:rsidRPr="00972D40">
        <w:rPr>
          <w:rFonts w:ascii="Times New Roman" w:hAnsi="Times New Roman" w:cs="Times New Roman"/>
          <w:sz w:val="28"/>
          <w:szCs w:val="28"/>
        </w:rPr>
        <w:t>Об общих принципах организации и деятельности контрольно-счетных органов субъектов Российской Федерации и муниципальных образований</w:t>
      </w:r>
      <w:r w:rsidR="003A51E8">
        <w:rPr>
          <w:rFonts w:ascii="Times New Roman" w:hAnsi="Times New Roman" w:cs="Times New Roman"/>
          <w:sz w:val="28"/>
          <w:szCs w:val="28"/>
        </w:rPr>
        <w:t>»</w:t>
      </w:r>
      <w:r w:rsidRPr="00972D40">
        <w:rPr>
          <w:rFonts w:ascii="Times New Roman" w:hAnsi="Times New Roman" w:cs="Times New Roman"/>
          <w:sz w:val="28"/>
          <w:szCs w:val="28"/>
        </w:rPr>
        <w:t xml:space="preserve"> и отдельные законодательные акты Российской Федерации</w:t>
      </w:r>
      <w:r w:rsidR="003A51E8">
        <w:rPr>
          <w:rFonts w:ascii="Times New Roman" w:hAnsi="Times New Roman" w:cs="Times New Roman"/>
          <w:sz w:val="28"/>
          <w:szCs w:val="28"/>
        </w:rPr>
        <w:t>»</w:t>
      </w:r>
      <w:r w:rsidRPr="00972D40">
        <w:rPr>
          <w:rFonts w:ascii="Times New Roman" w:hAnsi="Times New Roman" w:cs="Times New Roman"/>
          <w:sz w:val="28"/>
          <w:szCs w:val="28"/>
        </w:rPr>
        <w:t xml:space="preserve"> (далее – Федеральный закон № 255-ФЗ)</w:t>
      </w:r>
      <w:r>
        <w:rPr>
          <w:rFonts w:ascii="Times New Roman" w:hAnsi="Times New Roman" w:cs="Times New Roman"/>
          <w:sz w:val="28"/>
          <w:szCs w:val="28"/>
        </w:rPr>
        <w:t xml:space="preserve">, </w:t>
      </w:r>
      <w:r w:rsidRPr="00972D40">
        <w:rPr>
          <w:rFonts w:ascii="Times New Roman" w:hAnsi="Times New Roman" w:cs="Times New Roman"/>
          <w:sz w:val="28"/>
          <w:szCs w:val="28"/>
        </w:rPr>
        <w:t xml:space="preserve"> внес</w:t>
      </w:r>
      <w:r>
        <w:rPr>
          <w:rFonts w:ascii="Times New Roman" w:hAnsi="Times New Roman" w:cs="Times New Roman"/>
          <w:sz w:val="28"/>
          <w:szCs w:val="28"/>
        </w:rPr>
        <w:t>шим</w:t>
      </w:r>
      <w:r w:rsidRPr="00972D40">
        <w:rPr>
          <w:rFonts w:ascii="Times New Roman" w:hAnsi="Times New Roman" w:cs="Times New Roman"/>
          <w:sz w:val="28"/>
          <w:szCs w:val="28"/>
        </w:rPr>
        <w:t xml:space="preserve"> комплексные изменения в Федеральный закон от 07.02.2011 № 6-ФЗ </w:t>
      </w:r>
      <w:r w:rsidR="003A51E8">
        <w:rPr>
          <w:rFonts w:ascii="Times New Roman" w:hAnsi="Times New Roman" w:cs="Times New Roman"/>
          <w:sz w:val="28"/>
          <w:szCs w:val="28"/>
        </w:rPr>
        <w:t>«</w:t>
      </w:r>
      <w:r w:rsidRPr="00972D40">
        <w:rPr>
          <w:rFonts w:ascii="Times New Roman" w:hAnsi="Times New Roman" w:cs="Times New Roman"/>
          <w:sz w:val="28"/>
          <w:szCs w:val="28"/>
        </w:rPr>
        <w:t>Об общих принципах организации и деятельности контрольно-счетных органов субъектов Российской Федерации и муниципальных образований</w:t>
      </w:r>
      <w:r w:rsidR="003A51E8">
        <w:rPr>
          <w:rFonts w:ascii="Times New Roman" w:hAnsi="Times New Roman" w:cs="Times New Roman"/>
          <w:sz w:val="28"/>
          <w:szCs w:val="28"/>
        </w:rPr>
        <w:t>»</w:t>
      </w:r>
      <w:r w:rsidRPr="00972D40">
        <w:rPr>
          <w:rFonts w:ascii="Times New Roman" w:hAnsi="Times New Roman" w:cs="Times New Roman"/>
          <w:sz w:val="28"/>
          <w:szCs w:val="28"/>
        </w:rPr>
        <w:t>.</w:t>
      </w:r>
      <w:r>
        <w:rPr>
          <w:rFonts w:ascii="Times New Roman" w:hAnsi="Times New Roman" w:cs="Times New Roman"/>
          <w:sz w:val="28"/>
          <w:szCs w:val="28"/>
        </w:rPr>
        <w:t xml:space="preserve"> </w:t>
      </w:r>
      <w:r w:rsidRPr="00B01F69">
        <w:rPr>
          <w:rFonts w:ascii="Times New Roman" w:hAnsi="Times New Roman" w:cs="Times New Roman"/>
          <w:sz w:val="28"/>
          <w:szCs w:val="28"/>
        </w:rPr>
        <w:t xml:space="preserve">Основу </w:t>
      </w:r>
      <w:r>
        <w:rPr>
          <w:rFonts w:ascii="Times New Roman" w:hAnsi="Times New Roman" w:cs="Times New Roman"/>
          <w:sz w:val="28"/>
          <w:szCs w:val="28"/>
        </w:rPr>
        <w:t xml:space="preserve">данного федерального </w:t>
      </w:r>
      <w:r w:rsidRPr="00B01F69">
        <w:rPr>
          <w:rFonts w:ascii="Times New Roman" w:hAnsi="Times New Roman" w:cs="Times New Roman"/>
          <w:sz w:val="28"/>
          <w:szCs w:val="28"/>
        </w:rPr>
        <w:t>закон</w:t>
      </w:r>
      <w:r>
        <w:rPr>
          <w:rFonts w:ascii="Times New Roman" w:hAnsi="Times New Roman" w:cs="Times New Roman"/>
          <w:sz w:val="28"/>
          <w:szCs w:val="28"/>
        </w:rPr>
        <w:t>а</w:t>
      </w:r>
      <w:r w:rsidRPr="00B01F69">
        <w:rPr>
          <w:rFonts w:ascii="Times New Roman" w:hAnsi="Times New Roman" w:cs="Times New Roman"/>
          <w:sz w:val="28"/>
          <w:szCs w:val="28"/>
        </w:rPr>
        <w:t xml:space="preserve"> составили предложения контрольно-счетных органов субъектов Российской Федерации, работа над которыми велась с 2014 года. </w:t>
      </w:r>
    </w:p>
    <w:p w:rsidR="00F51E1C" w:rsidRDefault="00F51E1C" w:rsidP="00C66CC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Соответствующие изменения были внесены в </w:t>
      </w:r>
      <w:r w:rsidRPr="00581733">
        <w:rPr>
          <w:rFonts w:ascii="Times New Roman" w:hAnsi="Times New Roman" w:cs="Times New Roman"/>
          <w:sz w:val="28"/>
          <w:szCs w:val="28"/>
        </w:rPr>
        <w:t xml:space="preserve">закон Хабаровского края </w:t>
      </w:r>
      <w:r w:rsidR="003A51E8">
        <w:rPr>
          <w:rFonts w:ascii="Times New Roman" w:hAnsi="Times New Roman" w:cs="Times New Roman"/>
          <w:sz w:val="28"/>
          <w:szCs w:val="28"/>
        </w:rPr>
        <w:t>«</w:t>
      </w:r>
      <w:r w:rsidRPr="00581733">
        <w:rPr>
          <w:rFonts w:ascii="Times New Roman" w:hAnsi="Times New Roman" w:cs="Times New Roman"/>
          <w:sz w:val="28"/>
          <w:szCs w:val="28"/>
        </w:rPr>
        <w:t xml:space="preserve">О внесении изменений в Закон Хабаровского края </w:t>
      </w:r>
      <w:r w:rsidR="003A51E8">
        <w:rPr>
          <w:rFonts w:ascii="Times New Roman" w:hAnsi="Times New Roman" w:cs="Times New Roman"/>
          <w:sz w:val="28"/>
          <w:szCs w:val="28"/>
        </w:rPr>
        <w:t>«</w:t>
      </w:r>
      <w:r w:rsidRPr="00581733">
        <w:rPr>
          <w:rFonts w:ascii="Times New Roman" w:hAnsi="Times New Roman" w:cs="Times New Roman"/>
          <w:sz w:val="28"/>
          <w:szCs w:val="28"/>
        </w:rPr>
        <w:t xml:space="preserve">О Контрольно-счетной палате Хабаровского края» и Закон Хабаровского края </w:t>
      </w:r>
      <w:r w:rsidR="003A51E8">
        <w:rPr>
          <w:rFonts w:ascii="Times New Roman" w:hAnsi="Times New Roman" w:cs="Times New Roman"/>
          <w:sz w:val="28"/>
          <w:szCs w:val="28"/>
        </w:rPr>
        <w:t>«</w:t>
      </w:r>
      <w:r w:rsidRPr="00581733">
        <w:rPr>
          <w:rFonts w:ascii="Times New Roman" w:hAnsi="Times New Roman" w:cs="Times New Roman"/>
          <w:sz w:val="28"/>
          <w:szCs w:val="28"/>
        </w:rPr>
        <w:t>О регулировании отдельных вопросов организации и деятельности контрольно-счетного органа муниципального образования Хабаровского края</w:t>
      </w:r>
      <w:r w:rsidR="003A51E8">
        <w:rPr>
          <w:rFonts w:ascii="Times New Roman" w:hAnsi="Times New Roman" w:cs="Times New Roman"/>
          <w:sz w:val="28"/>
          <w:szCs w:val="28"/>
        </w:rPr>
        <w:t>»</w:t>
      </w:r>
      <w:r>
        <w:rPr>
          <w:rFonts w:ascii="Times New Roman" w:hAnsi="Times New Roman" w:cs="Times New Roman"/>
          <w:sz w:val="28"/>
          <w:szCs w:val="28"/>
        </w:rPr>
        <w:t xml:space="preserve">, </w:t>
      </w:r>
      <w:r w:rsidRPr="00DF0304">
        <w:rPr>
          <w:rFonts w:ascii="Times New Roman" w:hAnsi="Times New Roman" w:cs="Times New Roman"/>
          <w:sz w:val="28"/>
          <w:szCs w:val="28"/>
        </w:rPr>
        <w:t>устан</w:t>
      </w:r>
      <w:r>
        <w:rPr>
          <w:rFonts w:ascii="Times New Roman" w:hAnsi="Times New Roman" w:cs="Times New Roman"/>
          <w:sz w:val="28"/>
          <w:szCs w:val="28"/>
        </w:rPr>
        <w:t>о</w:t>
      </w:r>
      <w:r w:rsidRPr="00DF0304">
        <w:rPr>
          <w:rFonts w:ascii="Times New Roman" w:hAnsi="Times New Roman" w:cs="Times New Roman"/>
          <w:sz w:val="28"/>
          <w:szCs w:val="28"/>
        </w:rPr>
        <w:t>вл</w:t>
      </w:r>
      <w:r>
        <w:rPr>
          <w:rFonts w:ascii="Times New Roman" w:hAnsi="Times New Roman" w:cs="Times New Roman"/>
          <w:sz w:val="28"/>
          <w:szCs w:val="28"/>
        </w:rPr>
        <w:t>ены</w:t>
      </w:r>
      <w:r w:rsidRPr="00DF0304">
        <w:rPr>
          <w:rFonts w:ascii="Times New Roman" w:hAnsi="Times New Roman" w:cs="Times New Roman"/>
          <w:sz w:val="28"/>
          <w:szCs w:val="28"/>
        </w:rPr>
        <w:t xml:space="preserve"> должности государственной гражданской службы </w:t>
      </w:r>
      <w:r>
        <w:rPr>
          <w:rFonts w:ascii="Times New Roman" w:hAnsi="Times New Roman" w:cs="Times New Roman"/>
          <w:sz w:val="28"/>
          <w:szCs w:val="28"/>
        </w:rPr>
        <w:t>Хабаровского края</w:t>
      </w:r>
      <w:r w:rsidRPr="00DF0304">
        <w:rPr>
          <w:rFonts w:ascii="Times New Roman" w:hAnsi="Times New Roman" w:cs="Times New Roman"/>
          <w:sz w:val="28"/>
          <w:szCs w:val="28"/>
        </w:rPr>
        <w:t>, относящиеся к инспекторским должностям</w:t>
      </w:r>
      <w:r>
        <w:rPr>
          <w:rFonts w:ascii="Times New Roman" w:hAnsi="Times New Roman" w:cs="Times New Roman"/>
          <w:sz w:val="28"/>
          <w:szCs w:val="28"/>
        </w:rPr>
        <w:t xml:space="preserve"> в Контрольно-счетной палате края, определен перечень должностных лиц Контрольно-счетной палаты Хабаровского края, уполномоченных составлять протоколы об административных правонарушениях. </w:t>
      </w:r>
    </w:p>
    <w:p w:rsidR="00F51E1C" w:rsidRPr="0048054D" w:rsidRDefault="00F51E1C" w:rsidP="00C66CC7">
      <w:pPr>
        <w:widowControl w:val="0"/>
        <w:spacing w:after="0" w:line="240" w:lineRule="auto"/>
        <w:ind w:firstLine="709"/>
        <w:jc w:val="both"/>
        <w:rPr>
          <w:rFonts w:ascii="Times New Roman" w:hAnsi="Times New Roman" w:cs="Times New Roman"/>
          <w:sz w:val="28"/>
          <w:szCs w:val="28"/>
        </w:rPr>
      </w:pPr>
      <w:r w:rsidRPr="0048054D">
        <w:rPr>
          <w:rFonts w:ascii="Times New Roman" w:hAnsi="Times New Roman" w:cs="Times New Roman"/>
          <w:sz w:val="28"/>
          <w:szCs w:val="28"/>
        </w:rPr>
        <w:t>Сотрудник Контрольно-счетной палаты Хабаровского края входит в состав комиссии Совета по правовым вопр</w:t>
      </w:r>
      <w:r>
        <w:rPr>
          <w:rFonts w:ascii="Times New Roman" w:hAnsi="Times New Roman" w:cs="Times New Roman"/>
          <w:sz w:val="28"/>
          <w:szCs w:val="28"/>
        </w:rPr>
        <w:t>осам:</w:t>
      </w:r>
    </w:p>
    <w:p w:rsidR="00F51E1C" w:rsidRPr="0048054D" w:rsidRDefault="00F51E1C" w:rsidP="00C66CC7">
      <w:pPr>
        <w:widowControl w:val="0"/>
        <w:spacing w:after="0" w:line="240" w:lineRule="auto"/>
        <w:ind w:firstLine="709"/>
        <w:jc w:val="both"/>
        <w:rPr>
          <w:rFonts w:ascii="Times New Roman" w:hAnsi="Times New Roman" w:cs="Times New Roman"/>
          <w:sz w:val="28"/>
          <w:szCs w:val="28"/>
        </w:rPr>
      </w:pPr>
      <w:r w:rsidRPr="0048054D">
        <w:rPr>
          <w:rFonts w:ascii="Times New Roman" w:hAnsi="Times New Roman" w:cs="Times New Roman"/>
          <w:sz w:val="28"/>
          <w:szCs w:val="28"/>
        </w:rPr>
        <w:t>подготовлена и направлена в Контрольно-счетную палату Московской области информация об имеющейся судебной практики по вопросам организации и деятельности контрольно-счетных органов за 2018 – 2020 годы;</w:t>
      </w:r>
    </w:p>
    <w:p w:rsidR="00F51E1C" w:rsidRPr="0048054D" w:rsidRDefault="00F51E1C" w:rsidP="00C66CC7">
      <w:pPr>
        <w:widowControl w:val="0"/>
        <w:spacing w:after="0" w:line="240" w:lineRule="auto"/>
        <w:ind w:firstLine="709"/>
        <w:jc w:val="both"/>
        <w:rPr>
          <w:rFonts w:ascii="Times New Roman" w:hAnsi="Times New Roman" w:cs="Times New Roman"/>
          <w:sz w:val="28"/>
          <w:szCs w:val="28"/>
        </w:rPr>
      </w:pPr>
      <w:r w:rsidRPr="0048054D">
        <w:rPr>
          <w:rFonts w:ascii="Times New Roman" w:hAnsi="Times New Roman" w:cs="Times New Roman"/>
          <w:sz w:val="28"/>
          <w:szCs w:val="28"/>
        </w:rPr>
        <w:t>согласованы проекты заключений, подготовленные членами комиссии, по результатам рассмотрения обращений: Контрольно-счетной палаты Краснодарского края, Контрольно-счетной палаты Ивановской области, даны предложения;</w:t>
      </w:r>
    </w:p>
    <w:p w:rsidR="00F51E1C" w:rsidRPr="0048054D" w:rsidRDefault="00F51E1C" w:rsidP="00C66CC7">
      <w:pPr>
        <w:widowControl w:val="0"/>
        <w:spacing w:after="0" w:line="240" w:lineRule="auto"/>
        <w:ind w:firstLine="709"/>
        <w:jc w:val="both"/>
        <w:rPr>
          <w:rFonts w:ascii="Times New Roman" w:hAnsi="Times New Roman" w:cs="Times New Roman"/>
          <w:sz w:val="28"/>
          <w:szCs w:val="28"/>
        </w:rPr>
      </w:pPr>
      <w:r w:rsidRPr="0048054D">
        <w:rPr>
          <w:rFonts w:ascii="Times New Roman" w:hAnsi="Times New Roman" w:cs="Times New Roman"/>
          <w:sz w:val="28"/>
          <w:szCs w:val="28"/>
        </w:rPr>
        <w:t>подготовлено заключение на обращение Контрольно-счетной палаты Белгородской области по вопросу правомерности постановки вопроса о заключении контракта (договора) между законодательным органом и председателем контрольно-счетного органа субъекта Российской Федерации. Согласованы с внесением предложений проекты заключений, подготовленные членами комиссии по правовым вопросам по результатам рассмотрений обращений региональных контрольно-счетных органов;</w:t>
      </w:r>
    </w:p>
    <w:p w:rsidR="00F51E1C" w:rsidRPr="0048054D" w:rsidRDefault="00F51E1C" w:rsidP="00C66CC7">
      <w:pPr>
        <w:widowControl w:val="0"/>
        <w:spacing w:after="0" w:line="240" w:lineRule="auto"/>
        <w:ind w:firstLine="709"/>
        <w:jc w:val="both"/>
        <w:rPr>
          <w:rFonts w:ascii="Times New Roman" w:hAnsi="Times New Roman" w:cs="Times New Roman"/>
          <w:sz w:val="28"/>
          <w:szCs w:val="28"/>
        </w:rPr>
      </w:pPr>
      <w:r w:rsidRPr="0048054D">
        <w:rPr>
          <w:rFonts w:ascii="Times New Roman" w:hAnsi="Times New Roman" w:cs="Times New Roman"/>
          <w:sz w:val="28"/>
          <w:szCs w:val="28"/>
        </w:rPr>
        <w:t xml:space="preserve">подготовлена и направлена информация </w:t>
      </w:r>
      <w:r w:rsidR="00B23091">
        <w:rPr>
          <w:rFonts w:ascii="Times New Roman" w:hAnsi="Times New Roman" w:cs="Times New Roman"/>
          <w:sz w:val="28"/>
          <w:szCs w:val="28"/>
        </w:rPr>
        <w:t>«</w:t>
      </w:r>
      <w:r w:rsidRPr="0048054D">
        <w:rPr>
          <w:rFonts w:ascii="Times New Roman" w:hAnsi="Times New Roman" w:cs="Times New Roman"/>
          <w:sz w:val="28"/>
          <w:szCs w:val="28"/>
        </w:rPr>
        <w:t xml:space="preserve">Анализ и обобщение судебной практики по рассмотрению дел о взыскании с заказчиков и поставщиков (подрядчиков, исполнителей), а также их должностных лиц убытков (ущерба, вреда, неустойки), причиненных при исполнении </w:t>
      </w:r>
      <w:r w:rsidRPr="0048054D">
        <w:rPr>
          <w:rFonts w:ascii="Times New Roman" w:hAnsi="Times New Roman" w:cs="Times New Roman"/>
          <w:sz w:val="28"/>
          <w:szCs w:val="28"/>
        </w:rPr>
        <w:lastRenderedPageBreak/>
        <w:t>контрактов по результатам осуществления контрольно-счетными органами субъектов Российской Федерации аудита в сфере закупок товаров, работ, услуг для госуда</w:t>
      </w:r>
      <w:r>
        <w:rPr>
          <w:rFonts w:ascii="Times New Roman" w:hAnsi="Times New Roman" w:cs="Times New Roman"/>
          <w:sz w:val="28"/>
          <w:szCs w:val="28"/>
        </w:rPr>
        <w:t>рственных и муниципальных нужд</w:t>
      </w:r>
      <w:r w:rsidR="00B23091">
        <w:rPr>
          <w:rFonts w:ascii="Times New Roman" w:hAnsi="Times New Roman" w:cs="Times New Roman"/>
          <w:sz w:val="28"/>
          <w:szCs w:val="28"/>
        </w:rPr>
        <w:t>»</w:t>
      </w:r>
      <w:r w:rsidRPr="0048054D">
        <w:rPr>
          <w:rFonts w:ascii="Times New Roman" w:hAnsi="Times New Roman" w:cs="Times New Roman"/>
          <w:sz w:val="28"/>
          <w:szCs w:val="28"/>
        </w:rPr>
        <w:t>;</w:t>
      </w:r>
    </w:p>
    <w:p w:rsidR="00F51E1C" w:rsidRDefault="00F51E1C" w:rsidP="00C66CC7">
      <w:pPr>
        <w:widowControl w:val="0"/>
        <w:spacing w:after="0" w:line="240" w:lineRule="auto"/>
        <w:ind w:firstLine="709"/>
        <w:jc w:val="both"/>
        <w:rPr>
          <w:rFonts w:ascii="Times New Roman" w:hAnsi="Times New Roman" w:cs="Times New Roman"/>
          <w:sz w:val="28"/>
          <w:szCs w:val="28"/>
        </w:rPr>
      </w:pPr>
      <w:r w:rsidRPr="0048054D">
        <w:rPr>
          <w:rFonts w:ascii="Times New Roman" w:hAnsi="Times New Roman" w:cs="Times New Roman"/>
          <w:sz w:val="28"/>
          <w:szCs w:val="28"/>
        </w:rPr>
        <w:t xml:space="preserve">даны предложения к проекту положения о конкурсе Совета </w:t>
      </w:r>
      <w:r w:rsidR="00B23091">
        <w:rPr>
          <w:rFonts w:ascii="Times New Roman" w:hAnsi="Times New Roman" w:cs="Times New Roman"/>
          <w:sz w:val="28"/>
          <w:szCs w:val="28"/>
        </w:rPr>
        <w:t>«</w:t>
      </w:r>
      <w:r w:rsidRPr="0048054D">
        <w:rPr>
          <w:rFonts w:ascii="Times New Roman" w:hAnsi="Times New Roman" w:cs="Times New Roman"/>
          <w:sz w:val="28"/>
          <w:szCs w:val="28"/>
        </w:rPr>
        <w:t>Лучший контролер Российской Федерации</w:t>
      </w:r>
      <w:r w:rsidR="00B23091">
        <w:rPr>
          <w:rFonts w:ascii="Times New Roman" w:hAnsi="Times New Roman" w:cs="Times New Roman"/>
          <w:sz w:val="28"/>
          <w:szCs w:val="28"/>
        </w:rPr>
        <w:t>»</w:t>
      </w:r>
      <w:r w:rsidRPr="0048054D">
        <w:rPr>
          <w:rFonts w:ascii="Times New Roman" w:hAnsi="Times New Roman" w:cs="Times New Roman"/>
          <w:sz w:val="28"/>
          <w:szCs w:val="28"/>
        </w:rPr>
        <w:t>, которые поддержаны комиссией</w:t>
      </w:r>
      <w:r>
        <w:rPr>
          <w:rFonts w:ascii="Times New Roman" w:hAnsi="Times New Roman" w:cs="Times New Roman"/>
          <w:sz w:val="28"/>
          <w:szCs w:val="28"/>
        </w:rPr>
        <w:t>.</w:t>
      </w:r>
    </w:p>
    <w:p w:rsidR="00F51E1C" w:rsidRDefault="00F51E1C" w:rsidP="00C66CC7">
      <w:pPr>
        <w:widowControl w:val="0"/>
        <w:spacing w:after="0" w:line="240" w:lineRule="auto"/>
        <w:ind w:firstLine="709"/>
        <w:jc w:val="both"/>
        <w:rPr>
          <w:rFonts w:ascii="Times New Roman" w:hAnsi="Times New Roman" w:cs="Times New Roman"/>
          <w:sz w:val="28"/>
          <w:szCs w:val="28"/>
        </w:rPr>
      </w:pPr>
      <w:r w:rsidRPr="008B2D45">
        <w:rPr>
          <w:rFonts w:ascii="Times New Roman" w:hAnsi="Times New Roman" w:cs="Times New Roman"/>
          <w:sz w:val="28"/>
          <w:szCs w:val="28"/>
        </w:rPr>
        <w:t>В рамках разработки пилотного курса образовате</w:t>
      </w:r>
      <w:r>
        <w:rPr>
          <w:rFonts w:ascii="Times New Roman" w:hAnsi="Times New Roman" w:cs="Times New Roman"/>
          <w:sz w:val="28"/>
          <w:szCs w:val="28"/>
        </w:rPr>
        <w:t xml:space="preserve">льной платформы MOODLE на тему </w:t>
      </w:r>
      <w:r w:rsidR="00B23091">
        <w:rPr>
          <w:rFonts w:ascii="Times New Roman" w:hAnsi="Times New Roman" w:cs="Times New Roman"/>
          <w:sz w:val="28"/>
          <w:szCs w:val="28"/>
        </w:rPr>
        <w:t>«</w:t>
      </w:r>
      <w:r w:rsidRPr="008B2D45">
        <w:rPr>
          <w:rFonts w:ascii="Times New Roman" w:hAnsi="Times New Roman" w:cs="Times New Roman"/>
          <w:sz w:val="28"/>
          <w:szCs w:val="28"/>
        </w:rPr>
        <w:t>Аудит в сфере закупок товаров, работ и услуг для обеспечения государственных и муниципальных нужд</w:t>
      </w:r>
      <w:r w:rsidR="00B23091">
        <w:rPr>
          <w:rFonts w:ascii="Times New Roman" w:hAnsi="Times New Roman" w:cs="Times New Roman"/>
          <w:sz w:val="28"/>
          <w:szCs w:val="28"/>
        </w:rPr>
        <w:t>»</w:t>
      </w:r>
      <w:r w:rsidRPr="008B2D45">
        <w:rPr>
          <w:rFonts w:ascii="Times New Roman" w:hAnsi="Times New Roman" w:cs="Times New Roman"/>
          <w:sz w:val="28"/>
          <w:szCs w:val="28"/>
        </w:rPr>
        <w:t xml:space="preserve"> подготовлена и направлена информация по указанной теме, обозначены проблемные вопросы, предложения по совершенствованию законодательства в сфере закупок.</w:t>
      </w:r>
    </w:p>
    <w:p w:rsidR="00F51E1C" w:rsidRDefault="00F51E1C" w:rsidP="00C66CC7">
      <w:pPr>
        <w:widowControl w:val="0"/>
        <w:spacing w:after="0" w:line="240" w:lineRule="auto"/>
        <w:ind w:firstLine="709"/>
        <w:jc w:val="both"/>
        <w:rPr>
          <w:rFonts w:ascii="Times New Roman" w:hAnsi="Times New Roman" w:cs="Times New Roman"/>
          <w:sz w:val="28"/>
          <w:szCs w:val="28"/>
        </w:rPr>
      </w:pPr>
    </w:p>
    <w:p w:rsidR="003512EB" w:rsidRDefault="008F647E" w:rsidP="00C66CC7">
      <w:pPr>
        <w:pStyle w:val="1"/>
        <w:widowControl w:val="0"/>
        <w:spacing w:before="0" w:line="240" w:lineRule="auto"/>
      </w:pPr>
      <w:bookmarkStart w:id="67" w:name="_Toc412800972"/>
      <w:bookmarkStart w:id="68" w:name="_Toc65140103"/>
      <w:bookmarkStart w:id="69" w:name="_Toc96901736"/>
      <w:bookmarkStart w:id="70" w:name="_Toc96902611"/>
      <w:r>
        <w:t>7</w:t>
      </w:r>
      <w:r w:rsidR="00001561" w:rsidRPr="006D66BD">
        <w:t xml:space="preserve">. </w:t>
      </w:r>
      <w:r w:rsidR="00E6011A" w:rsidRPr="006D66BD">
        <w:t>Основные направления деятельности</w:t>
      </w:r>
      <w:r w:rsidR="00001561" w:rsidRPr="006D66BD">
        <w:br/>
      </w:r>
      <w:r w:rsidR="00E02938" w:rsidRPr="006D66BD">
        <w:t>Контрольно-</w:t>
      </w:r>
      <w:r w:rsidR="00B55923" w:rsidRPr="006D66BD">
        <w:t xml:space="preserve">счетной палаты </w:t>
      </w:r>
      <w:bookmarkEnd w:id="67"/>
      <w:r w:rsidR="008E2A86" w:rsidRPr="006D66BD">
        <w:t xml:space="preserve">края </w:t>
      </w:r>
      <w:r w:rsidR="00E6011A" w:rsidRPr="006D66BD">
        <w:t xml:space="preserve">в </w:t>
      </w:r>
      <w:r w:rsidR="006D66BD">
        <w:t>202</w:t>
      </w:r>
      <w:r w:rsidR="00063275">
        <w:t>2</w:t>
      </w:r>
      <w:r>
        <w:t xml:space="preserve"> </w:t>
      </w:r>
      <w:r w:rsidR="00E6011A" w:rsidRPr="006D66BD">
        <w:t>году</w:t>
      </w:r>
      <w:bookmarkEnd w:id="68"/>
      <w:bookmarkEnd w:id="69"/>
      <w:bookmarkEnd w:id="70"/>
    </w:p>
    <w:p w:rsidR="000429C9" w:rsidRPr="000429C9" w:rsidRDefault="000429C9" w:rsidP="00343613">
      <w:pPr>
        <w:spacing w:after="0"/>
      </w:pPr>
    </w:p>
    <w:p w:rsidR="00064670"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текущем 2022 году </w:t>
      </w:r>
      <w:r w:rsidRPr="005E034C">
        <w:rPr>
          <w:rFonts w:ascii="Times New Roman" w:eastAsia="Times New Roman" w:hAnsi="Times New Roman" w:cs="Times New Roman"/>
          <w:sz w:val="28"/>
          <w:szCs w:val="28"/>
          <w:lang w:eastAsia="ru-RU"/>
        </w:rPr>
        <w:t>Контрольно-счетной палат</w:t>
      </w:r>
      <w:r>
        <w:rPr>
          <w:rFonts w:ascii="Times New Roman" w:eastAsia="Times New Roman" w:hAnsi="Times New Roman" w:cs="Times New Roman"/>
          <w:sz w:val="28"/>
          <w:szCs w:val="28"/>
          <w:lang w:eastAsia="ru-RU"/>
        </w:rPr>
        <w:t>ой</w:t>
      </w:r>
      <w:r w:rsidRPr="005E034C">
        <w:rPr>
          <w:rFonts w:ascii="Times New Roman" w:eastAsia="Times New Roman" w:hAnsi="Times New Roman" w:cs="Times New Roman"/>
          <w:sz w:val="28"/>
          <w:szCs w:val="28"/>
          <w:lang w:eastAsia="ru-RU"/>
        </w:rPr>
        <w:t xml:space="preserve"> края</w:t>
      </w:r>
      <w:r>
        <w:rPr>
          <w:rFonts w:ascii="Times New Roman" w:eastAsia="Times New Roman" w:hAnsi="Times New Roman" w:cs="Times New Roman"/>
          <w:sz w:val="28"/>
          <w:szCs w:val="28"/>
          <w:lang w:eastAsia="ru-RU"/>
        </w:rPr>
        <w:t xml:space="preserve"> будет продолжена работа по контролю за реализацией государственных программ края, </w:t>
      </w:r>
      <w:r w:rsidRPr="005E034C">
        <w:rPr>
          <w:rFonts w:ascii="Times New Roman" w:eastAsia="Times New Roman" w:hAnsi="Times New Roman" w:cs="Times New Roman"/>
          <w:sz w:val="28"/>
          <w:szCs w:val="28"/>
          <w:lang w:eastAsia="ru-RU"/>
        </w:rPr>
        <w:t>контрол</w:t>
      </w:r>
      <w:r>
        <w:rPr>
          <w:rFonts w:ascii="Times New Roman" w:eastAsia="Times New Roman" w:hAnsi="Times New Roman" w:cs="Times New Roman"/>
          <w:sz w:val="28"/>
          <w:szCs w:val="28"/>
          <w:lang w:eastAsia="ru-RU"/>
        </w:rPr>
        <w:t>ю</w:t>
      </w:r>
      <w:r w:rsidRPr="005E034C">
        <w:rPr>
          <w:rFonts w:ascii="Times New Roman" w:eastAsia="Times New Roman" w:hAnsi="Times New Roman" w:cs="Times New Roman"/>
          <w:sz w:val="28"/>
          <w:szCs w:val="28"/>
          <w:lang w:eastAsia="ru-RU"/>
        </w:rPr>
        <w:t xml:space="preserve"> соблюдения законности, эффективности и результативности использования бюджетных средств</w:t>
      </w:r>
      <w:r>
        <w:rPr>
          <w:rFonts w:ascii="Times New Roman" w:eastAsia="Times New Roman" w:hAnsi="Times New Roman" w:cs="Times New Roman"/>
          <w:sz w:val="28"/>
          <w:szCs w:val="28"/>
          <w:lang w:eastAsia="ru-RU"/>
        </w:rPr>
        <w:t>.</w:t>
      </w:r>
    </w:p>
    <w:p w:rsidR="00064670"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внимание по-прежнему будет уделяться реализации на территории края национальных проектов как в части эффективного и результативного расходования средств, так и в части достижения целевых показателей. П</w:t>
      </w:r>
      <w:r w:rsidRPr="005E034C">
        <w:rPr>
          <w:rFonts w:ascii="Times New Roman" w:eastAsia="Times New Roman" w:hAnsi="Times New Roman" w:cs="Times New Roman"/>
          <w:sz w:val="28"/>
          <w:szCs w:val="28"/>
          <w:lang w:eastAsia="ru-RU"/>
        </w:rPr>
        <w:t>родолжится осуществление мониторинга реализации региональных проектов, являющихся составной частью национальных проектов.</w:t>
      </w:r>
    </w:p>
    <w:p w:rsidR="00064670"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E034C">
        <w:rPr>
          <w:rFonts w:ascii="Times New Roman" w:eastAsia="Times New Roman" w:hAnsi="Times New Roman" w:cs="Times New Roman"/>
          <w:sz w:val="28"/>
          <w:szCs w:val="28"/>
          <w:lang w:eastAsia="ru-RU"/>
        </w:rPr>
        <w:t>Планом работы Контрольно-счетной палаты края на 202</w:t>
      </w:r>
      <w:r>
        <w:rPr>
          <w:rFonts w:ascii="Times New Roman" w:eastAsia="Times New Roman" w:hAnsi="Times New Roman" w:cs="Times New Roman"/>
          <w:sz w:val="28"/>
          <w:szCs w:val="28"/>
          <w:lang w:eastAsia="ru-RU"/>
        </w:rPr>
        <w:t>2</w:t>
      </w:r>
      <w:r w:rsidRPr="005E034C">
        <w:rPr>
          <w:rFonts w:ascii="Times New Roman" w:eastAsia="Times New Roman" w:hAnsi="Times New Roman" w:cs="Times New Roman"/>
          <w:sz w:val="28"/>
          <w:szCs w:val="28"/>
          <w:lang w:eastAsia="ru-RU"/>
        </w:rPr>
        <w:t xml:space="preserve"> год предусмотрен комплекс контрольных и экспертно-аналитических мероприятий с учетом предложений Губернатора края и поручений Законодательной Думы края. </w:t>
      </w:r>
    </w:p>
    <w:p w:rsidR="00064670"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сформированного плана значительный объем контрольных мероприятий также связан с реализацией на территории края национальных проектов. Комплексное проведение аналитических и контрольных мероприятий в данном направлении позволит сформировать наиболее полное и детальное представление о проводимой в данном направлении работе и выявить имеющиеся риски и недостатки.       </w:t>
      </w:r>
    </w:p>
    <w:p w:rsidR="00064670" w:rsidRPr="005E034C"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внимание в  2022 году по прежнему будет уделяться контролю расходов в строительной сфере. В качестве нововведения по данному направлению следует отметить запланированный мониторинг объектов незавершенного строительства.</w:t>
      </w:r>
    </w:p>
    <w:p w:rsidR="00064670" w:rsidRDefault="00064670" w:rsidP="00064670">
      <w:pPr>
        <w:tabs>
          <w:tab w:val="left" w:pos="486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одним из приоритетных направлений работы в текущем году определен контроль за эффективностью использования краевого имущества. Основное внимание планируется уделить </w:t>
      </w:r>
      <w:r w:rsidR="006B1E99">
        <w:rPr>
          <w:rFonts w:ascii="Times New Roman" w:eastAsia="Times New Roman" w:hAnsi="Times New Roman" w:cs="Times New Roman"/>
          <w:sz w:val="28"/>
          <w:szCs w:val="28"/>
        </w:rPr>
        <w:t>деятельности хозяйствующих субъектов и предприятий,</w:t>
      </w:r>
      <w:r>
        <w:rPr>
          <w:rFonts w:ascii="Times New Roman" w:eastAsia="Times New Roman" w:hAnsi="Times New Roman" w:cs="Times New Roman"/>
          <w:sz w:val="28"/>
          <w:szCs w:val="28"/>
        </w:rPr>
        <w:t xml:space="preserve"> находящихся в собственности края.</w:t>
      </w:r>
    </w:p>
    <w:p w:rsidR="00064670"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Определенный объем мероприятий, запланированный на 2022 год</w:t>
      </w:r>
      <w:r w:rsidR="003661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связан с контролем в отношении муниципальных образований. В текущем </w:t>
      </w:r>
      <w:r>
        <w:rPr>
          <w:rFonts w:ascii="Times New Roman" w:eastAsia="Times New Roman" w:hAnsi="Times New Roman" w:cs="Times New Roman"/>
          <w:sz w:val="28"/>
          <w:szCs w:val="28"/>
          <w:lang w:eastAsia="ru-RU"/>
        </w:rPr>
        <w:lastRenderedPageBreak/>
        <w:t>году запланированы три мероприятия, объектами контроля в которых будут выступать муниципальные образования края.</w:t>
      </w:r>
    </w:p>
    <w:p w:rsidR="00064670"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направлению экспертно-аналитической деятельности в 2022 году будет продолжена реализация полного комплекса мероприятий</w:t>
      </w:r>
      <w:r w:rsidR="005338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связанных с анализом и контролем за исполнением краевого бюджета. В рамках данного направления особое внимание планируется уделить вопросам достижения стратегических целей развития и показателей плана социально-экономического развития региона.</w:t>
      </w:r>
    </w:p>
    <w:p w:rsidR="00064670" w:rsidRPr="0024007E" w:rsidRDefault="00064670" w:rsidP="00064670">
      <w:pPr>
        <w:widowControl w:val="0"/>
        <w:autoSpaceDE w:val="0"/>
        <w:autoSpaceDN w:val="0"/>
        <w:adjustRightInd w:val="0"/>
        <w:spacing w:after="0" w:line="240" w:lineRule="auto"/>
        <w:ind w:firstLine="851"/>
        <w:jc w:val="both"/>
        <w:rPr>
          <w:rFonts w:ascii="Times New Roman" w:hAnsi="Times New Roman"/>
          <w:sz w:val="28"/>
          <w:szCs w:val="28"/>
          <w:lang w:eastAsia="ru-RU"/>
        </w:rPr>
      </w:pPr>
      <w:r w:rsidRPr="0024007E">
        <w:rPr>
          <w:rFonts w:ascii="Times New Roman" w:eastAsia="Times New Roman" w:hAnsi="Times New Roman" w:cs="Times New Roman"/>
          <w:sz w:val="28"/>
          <w:szCs w:val="28"/>
          <w:lang w:eastAsia="ru-RU"/>
        </w:rPr>
        <w:t xml:space="preserve">В текущем году будет продолжено </w:t>
      </w:r>
      <w:r w:rsidRPr="005E034C">
        <w:rPr>
          <w:rFonts w:ascii="Times New Roman" w:eastAsia="Times New Roman" w:hAnsi="Times New Roman" w:cs="Times New Roman"/>
          <w:sz w:val="28"/>
          <w:szCs w:val="28"/>
          <w:lang w:eastAsia="ru-RU"/>
        </w:rPr>
        <w:t>взаимодействие со Счетной палатой РФ. В этой связи в плане работы на 202</w:t>
      </w:r>
      <w:r w:rsidRPr="0024007E">
        <w:rPr>
          <w:rFonts w:ascii="Times New Roman" w:eastAsia="Times New Roman" w:hAnsi="Times New Roman" w:cs="Times New Roman"/>
          <w:sz w:val="28"/>
          <w:szCs w:val="28"/>
          <w:lang w:eastAsia="ru-RU"/>
        </w:rPr>
        <w:t>2</w:t>
      </w:r>
      <w:r w:rsidRPr="005E034C">
        <w:rPr>
          <w:rFonts w:ascii="Times New Roman" w:eastAsia="Times New Roman" w:hAnsi="Times New Roman" w:cs="Times New Roman"/>
          <w:sz w:val="28"/>
          <w:szCs w:val="28"/>
          <w:lang w:eastAsia="ru-RU"/>
        </w:rPr>
        <w:t xml:space="preserve"> год </w:t>
      </w:r>
      <w:r w:rsidRPr="0024007E">
        <w:rPr>
          <w:rFonts w:ascii="Times New Roman" w:eastAsia="Times New Roman" w:hAnsi="Times New Roman" w:cs="Times New Roman"/>
          <w:sz w:val="28"/>
          <w:szCs w:val="28"/>
          <w:lang w:eastAsia="ru-RU"/>
        </w:rPr>
        <w:t>запланировано контрольное мероприятие</w:t>
      </w:r>
      <w:r>
        <w:rPr>
          <w:rFonts w:ascii="Times New Roman" w:eastAsia="Times New Roman" w:hAnsi="Times New Roman" w:cs="Times New Roman"/>
          <w:sz w:val="28"/>
          <w:szCs w:val="28"/>
          <w:lang w:eastAsia="ru-RU"/>
        </w:rPr>
        <w:t>,</w:t>
      </w:r>
      <w:r w:rsidRPr="0024007E">
        <w:rPr>
          <w:rFonts w:ascii="Times New Roman" w:eastAsia="Times New Roman" w:hAnsi="Times New Roman" w:cs="Times New Roman"/>
          <w:sz w:val="28"/>
          <w:szCs w:val="28"/>
          <w:lang w:eastAsia="ru-RU"/>
        </w:rPr>
        <w:t xml:space="preserve"> направленное на о</w:t>
      </w:r>
      <w:r w:rsidRPr="0024007E">
        <w:rPr>
          <w:rFonts w:ascii="Times New Roman" w:hAnsi="Times New Roman"/>
          <w:sz w:val="28"/>
          <w:szCs w:val="28"/>
          <w:lang w:eastAsia="ru-RU"/>
        </w:rPr>
        <w:t>ценку эффективности использования промысловых запасов водных биологических ресурсов и средств федерального бюджета, направленных на стимулирование строительства рыбопромысловых судов и береговых объектов.</w:t>
      </w:r>
    </w:p>
    <w:p w:rsidR="00064670" w:rsidRPr="005E034C" w:rsidRDefault="00064670" w:rsidP="00064670">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текущем году </w:t>
      </w:r>
      <w:r w:rsidRPr="005E034C">
        <w:rPr>
          <w:rFonts w:ascii="Times New Roman" w:eastAsia="Times New Roman" w:hAnsi="Times New Roman" w:cs="Times New Roman"/>
          <w:color w:val="000000"/>
          <w:sz w:val="28"/>
          <w:szCs w:val="28"/>
          <w:lang w:eastAsia="ru-RU"/>
        </w:rPr>
        <w:t>Контрольно-счетной палат</w:t>
      </w:r>
      <w:r>
        <w:rPr>
          <w:rFonts w:ascii="Times New Roman" w:eastAsia="Times New Roman" w:hAnsi="Times New Roman" w:cs="Times New Roman"/>
          <w:color w:val="000000"/>
          <w:sz w:val="28"/>
          <w:szCs w:val="28"/>
          <w:lang w:eastAsia="ru-RU"/>
        </w:rPr>
        <w:t>ой</w:t>
      </w:r>
      <w:r w:rsidRPr="005E034C">
        <w:rPr>
          <w:rFonts w:ascii="Times New Roman" w:eastAsia="Times New Roman" w:hAnsi="Times New Roman" w:cs="Times New Roman"/>
          <w:color w:val="000000"/>
          <w:sz w:val="28"/>
          <w:szCs w:val="28"/>
          <w:lang w:eastAsia="ru-RU"/>
        </w:rPr>
        <w:t xml:space="preserve"> края </w:t>
      </w:r>
      <w:r>
        <w:rPr>
          <w:rFonts w:ascii="Times New Roman" w:eastAsia="Times New Roman" w:hAnsi="Times New Roman" w:cs="Times New Roman"/>
          <w:color w:val="000000"/>
          <w:sz w:val="28"/>
          <w:szCs w:val="28"/>
          <w:lang w:eastAsia="ru-RU"/>
        </w:rPr>
        <w:t xml:space="preserve">будет продолжено взаимодействие с правоохранительными органами, </w:t>
      </w:r>
      <w:r w:rsidRPr="005E034C">
        <w:rPr>
          <w:rFonts w:ascii="Times New Roman" w:eastAsia="Times New Roman" w:hAnsi="Times New Roman" w:cs="Times New Roman"/>
          <w:color w:val="000000"/>
          <w:sz w:val="28"/>
          <w:szCs w:val="28"/>
          <w:lang w:eastAsia="ru-RU"/>
        </w:rPr>
        <w:t>с органами внешнего государственного финансового контроля субъектов РФ, Советом контрольно-счетны</w:t>
      </w:r>
      <w:r>
        <w:rPr>
          <w:rFonts w:ascii="Times New Roman" w:eastAsia="Times New Roman" w:hAnsi="Times New Roman" w:cs="Times New Roman"/>
          <w:color w:val="000000"/>
          <w:sz w:val="28"/>
          <w:szCs w:val="28"/>
          <w:lang w:eastAsia="ru-RU"/>
        </w:rPr>
        <w:t xml:space="preserve">х органов при Счетной палате РФ, </w:t>
      </w:r>
      <w:r w:rsidRPr="005E034C">
        <w:rPr>
          <w:rFonts w:ascii="Times New Roman" w:eastAsia="Times New Roman" w:hAnsi="Times New Roman" w:cs="Times New Roman"/>
          <w:color w:val="000000"/>
          <w:sz w:val="28"/>
          <w:szCs w:val="28"/>
          <w:lang w:eastAsia="ru-RU"/>
        </w:rPr>
        <w:t>с контрольно-счетными органами муниципальных образований края.</w:t>
      </w:r>
    </w:p>
    <w:p w:rsidR="0020210B" w:rsidRDefault="0020210B" w:rsidP="00C66CC7">
      <w:pPr>
        <w:widowControl w:val="0"/>
        <w:spacing w:after="0" w:line="240" w:lineRule="auto"/>
        <w:rPr>
          <w:rFonts w:ascii="Times New Roman" w:eastAsia="Calibri" w:hAnsi="Times New Roman" w:cs="Times New Roman"/>
          <w:bCs/>
          <w:sz w:val="26"/>
          <w:szCs w:val="26"/>
          <w:highlight w:val="yellow"/>
        </w:rPr>
      </w:pPr>
    </w:p>
    <w:p w:rsidR="00064670" w:rsidRDefault="00064670" w:rsidP="00C66CC7">
      <w:pPr>
        <w:widowControl w:val="0"/>
        <w:spacing w:after="0" w:line="240" w:lineRule="auto"/>
        <w:rPr>
          <w:rFonts w:ascii="Times New Roman" w:eastAsia="Calibri" w:hAnsi="Times New Roman" w:cs="Times New Roman"/>
          <w:bCs/>
          <w:sz w:val="26"/>
          <w:szCs w:val="26"/>
          <w:highlight w:val="yellow"/>
        </w:rPr>
      </w:pPr>
    </w:p>
    <w:p w:rsidR="008619A2" w:rsidRDefault="008619A2" w:rsidP="00C66CC7">
      <w:pPr>
        <w:widowControl w:val="0"/>
        <w:spacing w:after="0" w:line="240" w:lineRule="auto"/>
        <w:rPr>
          <w:rFonts w:ascii="Times New Roman" w:eastAsia="Calibri" w:hAnsi="Times New Roman" w:cs="Times New Roman"/>
          <w:bCs/>
          <w:sz w:val="26"/>
          <w:szCs w:val="26"/>
          <w:highlight w:val="yellow"/>
        </w:rPr>
      </w:pPr>
    </w:p>
    <w:p w:rsidR="008619A2" w:rsidRDefault="008619A2"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5B00DA" w:rsidRDefault="005B00DA" w:rsidP="00C66CC7">
      <w:pPr>
        <w:widowControl w:val="0"/>
        <w:spacing w:after="0" w:line="240" w:lineRule="auto"/>
        <w:rPr>
          <w:rFonts w:ascii="Times New Roman" w:eastAsia="Calibri" w:hAnsi="Times New Roman" w:cs="Times New Roman"/>
          <w:bCs/>
          <w:sz w:val="26"/>
          <w:szCs w:val="26"/>
          <w:highlight w:val="yellow"/>
        </w:rPr>
      </w:pPr>
    </w:p>
    <w:p w:rsidR="008619A2" w:rsidRDefault="008619A2" w:rsidP="00C66CC7">
      <w:pPr>
        <w:widowControl w:val="0"/>
        <w:spacing w:after="0" w:line="240" w:lineRule="auto"/>
        <w:rPr>
          <w:rFonts w:ascii="Times New Roman" w:eastAsia="Calibri" w:hAnsi="Times New Roman" w:cs="Times New Roman"/>
          <w:bCs/>
          <w:sz w:val="26"/>
          <w:szCs w:val="26"/>
          <w:highlight w:val="yellow"/>
        </w:rPr>
      </w:pPr>
    </w:p>
    <w:p w:rsidR="00783F6D" w:rsidRPr="00C72A05" w:rsidRDefault="00783F6D" w:rsidP="00C66CC7">
      <w:pPr>
        <w:widowControl w:val="0"/>
        <w:autoSpaceDE w:val="0"/>
        <w:autoSpaceDN w:val="0"/>
        <w:adjustRightInd w:val="0"/>
        <w:spacing w:after="0" w:line="240" w:lineRule="auto"/>
        <w:jc w:val="right"/>
        <w:rPr>
          <w:rFonts w:ascii="Times New Roman" w:eastAsia="Calibri" w:hAnsi="Times New Roman" w:cs="Times New Roman"/>
          <w:bCs/>
          <w:sz w:val="26"/>
          <w:szCs w:val="26"/>
        </w:rPr>
      </w:pPr>
      <w:r w:rsidRPr="00C72A05">
        <w:rPr>
          <w:rFonts w:ascii="Times New Roman" w:eastAsia="Calibri" w:hAnsi="Times New Roman" w:cs="Times New Roman"/>
          <w:bCs/>
          <w:sz w:val="26"/>
          <w:szCs w:val="26"/>
        </w:rPr>
        <w:lastRenderedPageBreak/>
        <w:t>Приложение</w:t>
      </w:r>
      <w:r w:rsidR="006F18E4" w:rsidRPr="00C72A05">
        <w:rPr>
          <w:rFonts w:ascii="Times New Roman" w:eastAsia="Calibri" w:hAnsi="Times New Roman" w:cs="Times New Roman"/>
          <w:bCs/>
          <w:sz w:val="26"/>
          <w:szCs w:val="26"/>
        </w:rPr>
        <w:t xml:space="preserve"> к О</w:t>
      </w:r>
      <w:r w:rsidR="0020210B" w:rsidRPr="00C72A05">
        <w:rPr>
          <w:rFonts w:ascii="Times New Roman" w:eastAsia="Calibri" w:hAnsi="Times New Roman" w:cs="Times New Roman"/>
          <w:bCs/>
          <w:sz w:val="26"/>
          <w:szCs w:val="26"/>
        </w:rPr>
        <w:t>тчету</w:t>
      </w:r>
    </w:p>
    <w:p w:rsidR="00783F6D" w:rsidRDefault="00783F6D" w:rsidP="00C66CC7">
      <w:pPr>
        <w:pStyle w:val="1"/>
        <w:widowControl w:val="0"/>
        <w:spacing w:before="0" w:line="240" w:lineRule="auto"/>
        <w:rPr>
          <w:sz w:val="26"/>
          <w:szCs w:val="26"/>
        </w:rPr>
      </w:pPr>
      <w:bookmarkStart w:id="71" w:name="_Toc412800973"/>
      <w:bookmarkStart w:id="72" w:name="_Toc65140104"/>
      <w:bookmarkStart w:id="73" w:name="_Toc96901737"/>
      <w:bookmarkStart w:id="74" w:name="_Toc96902612"/>
      <w:r w:rsidRPr="00C72A05">
        <w:rPr>
          <w:sz w:val="26"/>
          <w:szCs w:val="26"/>
        </w:rPr>
        <w:t>Основные показатели деятельности Контрольно-счетной</w:t>
      </w:r>
      <w:r w:rsidR="00C72A05">
        <w:rPr>
          <w:sz w:val="26"/>
          <w:szCs w:val="26"/>
        </w:rPr>
        <w:t xml:space="preserve"> палаты Хабаровского края в 202</w:t>
      </w:r>
      <w:r w:rsidR="00D119AB">
        <w:rPr>
          <w:sz w:val="26"/>
          <w:szCs w:val="26"/>
        </w:rPr>
        <w:t>1</w:t>
      </w:r>
      <w:r w:rsidRPr="00C72A05">
        <w:rPr>
          <w:sz w:val="26"/>
          <w:szCs w:val="26"/>
        </w:rPr>
        <w:t> году</w:t>
      </w:r>
      <w:bookmarkEnd w:id="71"/>
      <w:bookmarkEnd w:id="72"/>
      <w:bookmarkEnd w:id="73"/>
      <w:bookmarkEnd w:id="74"/>
    </w:p>
    <w:p w:rsidR="00A73137" w:rsidRPr="00A73137" w:rsidRDefault="00A73137" w:rsidP="00C66CC7">
      <w:pPr>
        <w:widowControl w:val="0"/>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804"/>
        <w:gridCol w:w="1418"/>
      </w:tblGrid>
      <w:tr w:rsidR="00783F6D" w:rsidRPr="00514916" w:rsidTr="00864EF9">
        <w:trPr>
          <w:trHeight w:val="277"/>
        </w:trPr>
        <w:tc>
          <w:tcPr>
            <w:tcW w:w="817" w:type="dxa"/>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bCs/>
                <w:sz w:val="26"/>
                <w:szCs w:val="26"/>
              </w:rPr>
            </w:pPr>
            <w:r w:rsidRPr="00514916">
              <w:rPr>
                <w:rFonts w:ascii="Times New Roman" w:eastAsia="Calibri" w:hAnsi="Times New Roman" w:cs="Times New Roman"/>
                <w:bCs/>
                <w:sz w:val="26"/>
                <w:szCs w:val="26"/>
              </w:rPr>
              <w:t>№</w:t>
            </w:r>
          </w:p>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bCs/>
                <w:sz w:val="26"/>
                <w:szCs w:val="26"/>
              </w:rPr>
              <w:t>п/п</w:t>
            </w:r>
          </w:p>
        </w:tc>
        <w:tc>
          <w:tcPr>
            <w:tcW w:w="6804" w:type="dxa"/>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bCs/>
                <w:sz w:val="26"/>
                <w:szCs w:val="26"/>
              </w:rPr>
              <w:t>Показатель</w:t>
            </w:r>
          </w:p>
        </w:tc>
        <w:tc>
          <w:tcPr>
            <w:tcW w:w="1418" w:type="dxa"/>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bCs/>
                <w:sz w:val="26"/>
                <w:szCs w:val="26"/>
              </w:rPr>
            </w:pPr>
            <w:r w:rsidRPr="00514916">
              <w:rPr>
                <w:rFonts w:ascii="Times New Roman" w:eastAsia="Calibri" w:hAnsi="Times New Roman" w:cs="Times New Roman"/>
                <w:bCs/>
                <w:sz w:val="26"/>
                <w:szCs w:val="26"/>
              </w:rPr>
              <w:t>Значение</w:t>
            </w:r>
          </w:p>
        </w:tc>
      </w:tr>
      <w:tr w:rsidR="00783F6D" w:rsidRPr="00514916" w:rsidTr="00864EF9">
        <w:trPr>
          <w:trHeight w:val="389"/>
        </w:trPr>
        <w:tc>
          <w:tcPr>
            <w:tcW w:w="817" w:type="dxa"/>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1.</w:t>
            </w:r>
          </w:p>
        </w:tc>
        <w:tc>
          <w:tcPr>
            <w:tcW w:w="6804" w:type="dxa"/>
          </w:tcPr>
          <w:p w:rsidR="00783F6D" w:rsidRPr="00514916" w:rsidRDefault="00783F6D" w:rsidP="00C66CC7">
            <w:pPr>
              <w:widowControl w:val="0"/>
              <w:autoSpaceDE w:val="0"/>
              <w:autoSpaceDN w:val="0"/>
              <w:adjustRightInd w:val="0"/>
              <w:spacing w:after="0" w:line="240" w:lineRule="auto"/>
              <w:rPr>
                <w:rFonts w:ascii="Times New Roman" w:eastAsia="Calibri" w:hAnsi="Times New Roman" w:cs="Times New Roman"/>
                <w:sz w:val="26"/>
                <w:szCs w:val="26"/>
              </w:rPr>
            </w:pPr>
            <w:r w:rsidRPr="00514916">
              <w:rPr>
                <w:rFonts w:ascii="Times New Roman" w:eastAsia="Calibri" w:hAnsi="Times New Roman" w:cs="Times New Roman"/>
                <w:sz w:val="26"/>
                <w:szCs w:val="26"/>
              </w:rPr>
              <w:t>Проведено мероприятий, всего, в том числе:</w:t>
            </w:r>
          </w:p>
        </w:tc>
        <w:tc>
          <w:tcPr>
            <w:tcW w:w="1418" w:type="dxa"/>
            <w:vAlign w:val="bottom"/>
          </w:tcPr>
          <w:p w:rsidR="00783F6D" w:rsidRPr="00514916" w:rsidRDefault="00D119AB"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31</w:t>
            </w:r>
          </w:p>
        </w:tc>
      </w:tr>
      <w:tr w:rsidR="00783F6D" w:rsidRPr="00A877DB" w:rsidTr="00864EF9">
        <w:trPr>
          <w:trHeight w:val="409"/>
        </w:trPr>
        <w:tc>
          <w:tcPr>
            <w:tcW w:w="817" w:type="dxa"/>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1.1</w:t>
            </w:r>
          </w:p>
        </w:tc>
        <w:tc>
          <w:tcPr>
            <w:tcW w:w="6804" w:type="dxa"/>
          </w:tcPr>
          <w:p w:rsidR="00783F6D" w:rsidRPr="00514916" w:rsidRDefault="00783F6D" w:rsidP="00C66CC7">
            <w:pPr>
              <w:widowControl w:val="0"/>
              <w:autoSpaceDE w:val="0"/>
              <w:autoSpaceDN w:val="0"/>
              <w:adjustRightInd w:val="0"/>
              <w:spacing w:after="0" w:line="240" w:lineRule="auto"/>
              <w:rPr>
                <w:rFonts w:ascii="Times New Roman" w:eastAsia="Calibri" w:hAnsi="Times New Roman" w:cs="Times New Roman"/>
                <w:sz w:val="26"/>
                <w:szCs w:val="26"/>
              </w:rPr>
            </w:pPr>
            <w:r w:rsidRPr="00514916">
              <w:rPr>
                <w:rFonts w:ascii="Times New Roman" w:eastAsia="Calibri" w:hAnsi="Times New Roman" w:cs="Times New Roman"/>
                <w:sz w:val="26"/>
                <w:szCs w:val="26"/>
              </w:rPr>
              <w:t>контрольных мероприятий</w:t>
            </w:r>
          </w:p>
        </w:tc>
        <w:tc>
          <w:tcPr>
            <w:tcW w:w="1418" w:type="dxa"/>
            <w:vAlign w:val="bottom"/>
          </w:tcPr>
          <w:p w:rsidR="00783F6D" w:rsidRPr="00514916" w:rsidRDefault="00514916"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2</w:t>
            </w:r>
            <w:r w:rsidR="00D119AB">
              <w:rPr>
                <w:rFonts w:ascii="Times New Roman" w:eastAsia="Calibri" w:hAnsi="Times New Roman" w:cs="Times New Roman"/>
                <w:sz w:val="26"/>
                <w:szCs w:val="26"/>
              </w:rPr>
              <w:t>6</w:t>
            </w:r>
          </w:p>
        </w:tc>
      </w:tr>
      <w:tr w:rsidR="00783F6D" w:rsidRPr="00A877DB" w:rsidTr="00864EF9">
        <w:trPr>
          <w:trHeight w:val="403"/>
        </w:trPr>
        <w:tc>
          <w:tcPr>
            <w:tcW w:w="817" w:type="dxa"/>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1.2</w:t>
            </w:r>
          </w:p>
        </w:tc>
        <w:tc>
          <w:tcPr>
            <w:tcW w:w="6804" w:type="dxa"/>
          </w:tcPr>
          <w:p w:rsidR="00783F6D" w:rsidRPr="00514916" w:rsidRDefault="00783F6D" w:rsidP="00C66CC7">
            <w:pPr>
              <w:widowControl w:val="0"/>
              <w:autoSpaceDE w:val="0"/>
              <w:autoSpaceDN w:val="0"/>
              <w:adjustRightInd w:val="0"/>
              <w:spacing w:after="0" w:line="240" w:lineRule="auto"/>
              <w:rPr>
                <w:rFonts w:ascii="Times New Roman" w:eastAsia="Calibri" w:hAnsi="Times New Roman" w:cs="Times New Roman"/>
                <w:sz w:val="26"/>
                <w:szCs w:val="26"/>
              </w:rPr>
            </w:pPr>
            <w:r w:rsidRPr="00514916">
              <w:rPr>
                <w:rFonts w:ascii="Times New Roman" w:eastAsia="Calibri" w:hAnsi="Times New Roman" w:cs="Times New Roman"/>
                <w:sz w:val="26"/>
                <w:szCs w:val="26"/>
              </w:rPr>
              <w:t xml:space="preserve">экспертно-аналитических мероприятий </w:t>
            </w:r>
          </w:p>
        </w:tc>
        <w:tc>
          <w:tcPr>
            <w:tcW w:w="1418" w:type="dxa"/>
            <w:vAlign w:val="bottom"/>
          </w:tcPr>
          <w:p w:rsidR="00783F6D" w:rsidRPr="00514916" w:rsidRDefault="00514916"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5</w:t>
            </w:r>
          </w:p>
        </w:tc>
      </w:tr>
      <w:tr w:rsidR="00783F6D" w:rsidRPr="00A877DB" w:rsidTr="00864EF9">
        <w:trPr>
          <w:trHeight w:val="695"/>
        </w:trPr>
        <w:tc>
          <w:tcPr>
            <w:tcW w:w="817" w:type="dxa"/>
          </w:tcPr>
          <w:p w:rsidR="00783F6D" w:rsidRPr="00514916" w:rsidRDefault="007B0981"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2</w:t>
            </w:r>
          </w:p>
        </w:tc>
        <w:tc>
          <w:tcPr>
            <w:tcW w:w="6804" w:type="dxa"/>
          </w:tcPr>
          <w:p w:rsidR="00783F6D" w:rsidRPr="00514916" w:rsidRDefault="007B0981" w:rsidP="00C66CC7">
            <w:pPr>
              <w:widowControl w:val="0"/>
              <w:autoSpaceDE w:val="0"/>
              <w:autoSpaceDN w:val="0"/>
              <w:adjustRightInd w:val="0"/>
              <w:spacing w:after="0" w:line="240" w:lineRule="auto"/>
              <w:jc w:val="both"/>
              <w:rPr>
                <w:rFonts w:ascii="Times New Roman" w:eastAsia="Calibri" w:hAnsi="Times New Roman" w:cs="Times New Roman"/>
                <w:sz w:val="26"/>
                <w:szCs w:val="26"/>
              </w:rPr>
            </w:pPr>
            <w:r w:rsidRPr="00514916">
              <w:rPr>
                <w:rFonts w:ascii="Times New Roman" w:hAnsi="Times New Roman" w:cs="Times New Roman"/>
                <w:sz w:val="26"/>
                <w:szCs w:val="26"/>
              </w:rPr>
              <w:t>П</w:t>
            </w:r>
            <w:r w:rsidR="00783F6D" w:rsidRPr="00514916">
              <w:rPr>
                <w:rFonts w:ascii="Times New Roman" w:hAnsi="Times New Roman" w:cs="Times New Roman"/>
                <w:sz w:val="26"/>
                <w:szCs w:val="26"/>
              </w:rPr>
              <w:t>роведена внешняя проверка бюджетной отчетности главных администраторов бюджетных средств</w:t>
            </w:r>
          </w:p>
        </w:tc>
        <w:tc>
          <w:tcPr>
            <w:tcW w:w="1418" w:type="dxa"/>
            <w:vAlign w:val="bottom"/>
          </w:tcPr>
          <w:p w:rsidR="00783F6D" w:rsidRPr="00514916" w:rsidRDefault="00514916"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34</w:t>
            </w:r>
          </w:p>
        </w:tc>
      </w:tr>
      <w:tr w:rsidR="00783F6D" w:rsidRPr="00A877DB" w:rsidTr="00864EF9">
        <w:trPr>
          <w:trHeight w:val="695"/>
        </w:trPr>
        <w:tc>
          <w:tcPr>
            <w:tcW w:w="817" w:type="dxa"/>
          </w:tcPr>
          <w:p w:rsidR="00783F6D" w:rsidRPr="00514916" w:rsidRDefault="007B0981"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3</w:t>
            </w:r>
          </w:p>
        </w:tc>
        <w:tc>
          <w:tcPr>
            <w:tcW w:w="6804" w:type="dxa"/>
          </w:tcPr>
          <w:p w:rsidR="00783F6D" w:rsidRPr="00514916" w:rsidRDefault="007B0981" w:rsidP="00C66CC7">
            <w:pPr>
              <w:widowControl w:val="0"/>
              <w:autoSpaceDE w:val="0"/>
              <w:autoSpaceDN w:val="0"/>
              <w:adjustRightInd w:val="0"/>
              <w:spacing w:after="0" w:line="240" w:lineRule="auto"/>
              <w:jc w:val="both"/>
              <w:rPr>
                <w:rFonts w:ascii="Times New Roman" w:eastAsia="Calibri" w:hAnsi="Times New Roman" w:cs="Times New Roman"/>
                <w:sz w:val="26"/>
                <w:szCs w:val="26"/>
              </w:rPr>
            </w:pPr>
            <w:r w:rsidRPr="00514916">
              <w:rPr>
                <w:rFonts w:ascii="Times New Roman" w:eastAsia="Calibri" w:hAnsi="Times New Roman" w:cs="Times New Roman"/>
                <w:sz w:val="26"/>
                <w:szCs w:val="26"/>
              </w:rPr>
              <w:t>П</w:t>
            </w:r>
            <w:r w:rsidR="00783F6D" w:rsidRPr="00514916">
              <w:rPr>
                <w:rFonts w:ascii="Times New Roman" w:eastAsia="Calibri" w:hAnsi="Times New Roman" w:cs="Times New Roman"/>
                <w:sz w:val="26"/>
                <w:szCs w:val="26"/>
              </w:rPr>
              <w:t>роведена внешняя проверка годовых отчетов об исполнении краевого бюджета и бюджета территориального фон</w:t>
            </w:r>
            <w:r w:rsidR="00247FDC" w:rsidRPr="00514916">
              <w:rPr>
                <w:rFonts w:ascii="Times New Roman" w:eastAsia="Calibri" w:hAnsi="Times New Roman" w:cs="Times New Roman"/>
                <w:sz w:val="26"/>
                <w:szCs w:val="26"/>
              </w:rPr>
              <w:t>д</w:t>
            </w:r>
            <w:r w:rsidR="00783F6D" w:rsidRPr="00514916">
              <w:rPr>
                <w:rFonts w:ascii="Times New Roman" w:eastAsia="Calibri" w:hAnsi="Times New Roman" w:cs="Times New Roman"/>
                <w:sz w:val="26"/>
                <w:szCs w:val="26"/>
              </w:rPr>
              <w:t>а</w:t>
            </w:r>
          </w:p>
        </w:tc>
        <w:tc>
          <w:tcPr>
            <w:tcW w:w="1418" w:type="dxa"/>
            <w:vAlign w:val="bottom"/>
          </w:tcPr>
          <w:p w:rsidR="00783F6D" w:rsidRPr="00514916" w:rsidRDefault="00783F6D"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2</w:t>
            </w:r>
          </w:p>
        </w:tc>
      </w:tr>
      <w:tr w:rsidR="00783F6D" w:rsidRPr="00A877DB" w:rsidTr="00864EF9">
        <w:trPr>
          <w:trHeight w:val="695"/>
        </w:trPr>
        <w:tc>
          <w:tcPr>
            <w:tcW w:w="817" w:type="dxa"/>
          </w:tcPr>
          <w:p w:rsidR="00783F6D" w:rsidRPr="00514916" w:rsidRDefault="00514916"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4</w:t>
            </w:r>
            <w:r w:rsidR="00783F6D" w:rsidRPr="00514916">
              <w:rPr>
                <w:rFonts w:ascii="Times New Roman" w:eastAsia="Calibri" w:hAnsi="Times New Roman" w:cs="Times New Roman"/>
                <w:sz w:val="26"/>
                <w:szCs w:val="26"/>
              </w:rPr>
              <w:t>.</w:t>
            </w:r>
          </w:p>
        </w:tc>
        <w:tc>
          <w:tcPr>
            <w:tcW w:w="6804" w:type="dxa"/>
          </w:tcPr>
          <w:p w:rsidR="00783F6D" w:rsidRPr="00514916" w:rsidRDefault="00FC78E9" w:rsidP="00C66CC7">
            <w:pPr>
              <w:widowControl w:val="0"/>
              <w:autoSpaceDE w:val="0"/>
              <w:autoSpaceDN w:val="0"/>
              <w:adjustRightInd w:val="0"/>
              <w:spacing w:after="0" w:line="240" w:lineRule="auto"/>
              <w:jc w:val="both"/>
              <w:rPr>
                <w:rFonts w:ascii="Times New Roman" w:eastAsia="Calibri" w:hAnsi="Times New Roman" w:cs="Times New Roman"/>
                <w:sz w:val="26"/>
                <w:szCs w:val="26"/>
              </w:rPr>
            </w:pPr>
            <w:r w:rsidRPr="00514916">
              <w:rPr>
                <w:rFonts w:ascii="Times New Roman" w:eastAsia="Calibri" w:hAnsi="Times New Roman" w:cs="Times New Roman"/>
                <w:sz w:val="26"/>
                <w:szCs w:val="26"/>
              </w:rPr>
              <w:t>П</w:t>
            </w:r>
            <w:r w:rsidR="00783F6D" w:rsidRPr="00514916">
              <w:rPr>
                <w:rFonts w:ascii="Times New Roman" w:eastAsia="Calibri" w:hAnsi="Times New Roman" w:cs="Times New Roman"/>
                <w:sz w:val="26"/>
                <w:szCs w:val="26"/>
              </w:rPr>
              <w:t>роведен</w:t>
            </w:r>
            <w:r w:rsidRPr="00514916">
              <w:rPr>
                <w:rFonts w:ascii="Times New Roman" w:eastAsia="Calibri" w:hAnsi="Times New Roman" w:cs="Times New Roman"/>
                <w:sz w:val="26"/>
                <w:szCs w:val="26"/>
              </w:rPr>
              <w:t>о</w:t>
            </w:r>
            <w:r w:rsidR="00783F6D" w:rsidRPr="00514916">
              <w:rPr>
                <w:rFonts w:ascii="Times New Roman" w:eastAsia="Calibri" w:hAnsi="Times New Roman" w:cs="Times New Roman"/>
                <w:sz w:val="26"/>
                <w:szCs w:val="26"/>
              </w:rPr>
              <w:t xml:space="preserve"> </w:t>
            </w:r>
            <w:r w:rsidRPr="00514916">
              <w:rPr>
                <w:rFonts w:ascii="Times New Roman" w:eastAsia="Calibri" w:hAnsi="Times New Roman" w:cs="Times New Roman"/>
                <w:sz w:val="26"/>
                <w:szCs w:val="26"/>
              </w:rPr>
              <w:t xml:space="preserve">параллельно и совместно </w:t>
            </w:r>
            <w:r w:rsidR="00783F6D" w:rsidRPr="00514916">
              <w:rPr>
                <w:rFonts w:ascii="Times New Roman" w:eastAsia="Calibri" w:hAnsi="Times New Roman" w:cs="Times New Roman"/>
                <w:sz w:val="26"/>
                <w:szCs w:val="26"/>
              </w:rPr>
              <w:t xml:space="preserve">контрольных мероприятий со Счетной палатой РФ </w:t>
            </w:r>
          </w:p>
        </w:tc>
        <w:tc>
          <w:tcPr>
            <w:tcW w:w="1418" w:type="dxa"/>
            <w:vAlign w:val="bottom"/>
          </w:tcPr>
          <w:p w:rsidR="00783F6D" w:rsidRPr="00514916" w:rsidRDefault="00D119AB"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r>
      <w:tr w:rsidR="00783F6D" w:rsidRPr="00A877DB" w:rsidTr="00864EF9">
        <w:trPr>
          <w:trHeight w:val="695"/>
        </w:trPr>
        <w:tc>
          <w:tcPr>
            <w:tcW w:w="817" w:type="dxa"/>
          </w:tcPr>
          <w:p w:rsidR="00783F6D" w:rsidRPr="00514916" w:rsidRDefault="00514916"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14916">
              <w:rPr>
                <w:rFonts w:ascii="Times New Roman" w:eastAsia="Calibri" w:hAnsi="Times New Roman" w:cs="Times New Roman"/>
                <w:sz w:val="26"/>
                <w:szCs w:val="26"/>
              </w:rPr>
              <w:t>5</w:t>
            </w:r>
            <w:r w:rsidR="00783F6D" w:rsidRPr="00514916">
              <w:rPr>
                <w:rFonts w:ascii="Times New Roman" w:eastAsia="Calibri" w:hAnsi="Times New Roman" w:cs="Times New Roman"/>
                <w:sz w:val="26"/>
                <w:szCs w:val="26"/>
              </w:rPr>
              <w:t>.</w:t>
            </w:r>
          </w:p>
        </w:tc>
        <w:tc>
          <w:tcPr>
            <w:tcW w:w="6804" w:type="dxa"/>
          </w:tcPr>
          <w:p w:rsidR="00783F6D" w:rsidRPr="00514916" w:rsidRDefault="00783F6D" w:rsidP="00C66CC7">
            <w:pPr>
              <w:widowControl w:val="0"/>
              <w:autoSpaceDE w:val="0"/>
              <w:autoSpaceDN w:val="0"/>
              <w:adjustRightInd w:val="0"/>
              <w:spacing w:after="0" w:line="240" w:lineRule="auto"/>
              <w:rPr>
                <w:rFonts w:ascii="Times New Roman" w:eastAsia="Calibri" w:hAnsi="Times New Roman" w:cs="Times New Roman"/>
                <w:sz w:val="26"/>
                <w:szCs w:val="26"/>
              </w:rPr>
            </w:pPr>
            <w:r w:rsidRPr="00514916">
              <w:rPr>
                <w:rFonts w:ascii="Times New Roman" w:eastAsia="Calibri" w:hAnsi="Times New Roman" w:cs="Times New Roman"/>
                <w:sz w:val="26"/>
                <w:szCs w:val="26"/>
              </w:rPr>
              <w:t xml:space="preserve">Количество проведенных </w:t>
            </w:r>
            <w:r w:rsidR="00EE6503" w:rsidRPr="00514916">
              <w:rPr>
                <w:rFonts w:ascii="Times New Roman" w:eastAsia="Calibri" w:hAnsi="Times New Roman" w:cs="Times New Roman"/>
                <w:sz w:val="26"/>
                <w:szCs w:val="26"/>
              </w:rPr>
              <w:t xml:space="preserve">экспертиз и </w:t>
            </w:r>
            <w:r w:rsidRPr="00514916">
              <w:rPr>
                <w:rFonts w:ascii="Times New Roman" w:eastAsia="Calibri" w:hAnsi="Times New Roman" w:cs="Times New Roman"/>
                <w:sz w:val="26"/>
                <w:szCs w:val="26"/>
              </w:rPr>
              <w:t>финансово-экономических экспертиз нормативных правовых актов</w:t>
            </w:r>
          </w:p>
        </w:tc>
        <w:tc>
          <w:tcPr>
            <w:tcW w:w="1418" w:type="dxa"/>
            <w:vAlign w:val="bottom"/>
          </w:tcPr>
          <w:p w:rsidR="00783F6D" w:rsidRPr="00A877DB" w:rsidRDefault="00E33512" w:rsidP="00C66CC7">
            <w:pPr>
              <w:widowControl w:val="0"/>
              <w:autoSpaceDE w:val="0"/>
              <w:autoSpaceDN w:val="0"/>
              <w:adjustRightInd w:val="0"/>
              <w:spacing w:after="0" w:line="240" w:lineRule="auto"/>
              <w:jc w:val="center"/>
              <w:rPr>
                <w:rFonts w:ascii="Times New Roman" w:eastAsia="Calibri" w:hAnsi="Times New Roman" w:cs="Times New Roman"/>
                <w:sz w:val="26"/>
                <w:szCs w:val="26"/>
                <w:highlight w:val="yellow"/>
              </w:rPr>
            </w:pPr>
            <w:r>
              <w:rPr>
                <w:rFonts w:ascii="Times New Roman" w:eastAsia="Calibri" w:hAnsi="Times New Roman" w:cs="Times New Roman"/>
                <w:sz w:val="26"/>
                <w:szCs w:val="26"/>
              </w:rPr>
              <w:t>289</w:t>
            </w:r>
          </w:p>
        </w:tc>
      </w:tr>
      <w:tr w:rsidR="00D119AB" w:rsidRPr="00A877DB" w:rsidTr="00864EF9">
        <w:trPr>
          <w:trHeight w:val="695"/>
        </w:trPr>
        <w:tc>
          <w:tcPr>
            <w:tcW w:w="817" w:type="dxa"/>
          </w:tcPr>
          <w:p w:rsidR="00D119AB" w:rsidRPr="00514916" w:rsidRDefault="00D119AB"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6804" w:type="dxa"/>
          </w:tcPr>
          <w:p w:rsidR="00D119AB" w:rsidRPr="00514916" w:rsidRDefault="00D119AB" w:rsidP="00C66CC7">
            <w:pPr>
              <w:widowControl w:val="0"/>
              <w:autoSpaceDE w:val="0"/>
              <w:autoSpaceDN w:val="0"/>
              <w:adjustRightInd w:val="0"/>
              <w:spacing w:after="0" w:line="240" w:lineRule="auto"/>
              <w:rPr>
                <w:rFonts w:ascii="Times New Roman" w:eastAsia="Calibri" w:hAnsi="Times New Roman" w:cs="Times New Roman"/>
                <w:sz w:val="26"/>
                <w:szCs w:val="26"/>
              </w:rPr>
            </w:pPr>
            <w:r w:rsidRPr="00514916">
              <w:rPr>
                <w:rFonts w:ascii="Times New Roman" w:eastAsia="Calibri" w:hAnsi="Times New Roman" w:cs="Times New Roman"/>
                <w:sz w:val="26"/>
                <w:szCs w:val="26"/>
              </w:rPr>
              <w:t>Количество проведенных экспертиз и финансово-экономических экспертиз нормативных правовых актов</w:t>
            </w:r>
            <w:r w:rsidRPr="00D119AB">
              <w:rPr>
                <w:rFonts w:ascii="Times New Roman" w:eastAsia="Calibri" w:hAnsi="Times New Roman" w:cs="Times New Roman"/>
                <w:sz w:val="26"/>
                <w:szCs w:val="26"/>
              </w:rPr>
              <w:t xml:space="preserve"> </w:t>
            </w:r>
            <w:r>
              <w:rPr>
                <w:rFonts w:ascii="Times New Roman" w:eastAsia="Calibri" w:hAnsi="Times New Roman" w:cs="Times New Roman"/>
                <w:sz w:val="26"/>
                <w:szCs w:val="26"/>
              </w:rPr>
              <w:t>в</w:t>
            </w:r>
            <w:r w:rsidRPr="00D119AB">
              <w:rPr>
                <w:rFonts w:ascii="Times New Roman" w:eastAsia="Calibri" w:hAnsi="Times New Roman" w:cs="Times New Roman"/>
                <w:sz w:val="26"/>
                <w:szCs w:val="26"/>
              </w:rPr>
              <w:t xml:space="preserve"> рамках реализации переданных полномочий по осуществлению внешнего муниципального финансового контроля </w:t>
            </w:r>
          </w:p>
        </w:tc>
        <w:tc>
          <w:tcPr>
            <w:tcW w:w="1418" w:type="dxa"/>
            <w:vAlign w:val="bottom"/>
          </w:tcPr>
          <w:p w:rsidR="00D119AB" w:rsidRDefault="00E3351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321</w:t>
            </w:r>
          </w:p>
        </w:tc>
      </w:tr>
      <w:tr w:rsidR="00783F6D" w:rsidRPr="00D1397D" w:rsidTr="00864EF9">
        <w:trPr>
          <w:trHeight w:val="565"/>
        </w:trPr>
        <w:tc>
          <w:tcPr>
            <w:tcW w:w="817" w:type="dxa"/>
          </w:tcPr>
          <w:p w:rsidR="00783F6D" w:rsidRPr="00D1397D" w:rsidRDefault="00D119AB"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7</w:t>
            </w:r>
            <w:r w:rsidR="00783F6D" w:rsidRPr="00D1397D">
              <w:rPr>
                <w:rFonts w:ascii="Times New Roman" w:eastAsia="Calibri" w:hAnsi="Times New Roman" w:cs="Times New Roman"/>
                <w:sz w:val="26"/>
                <w:szCs w:val="26"/>
              </w:rPr>
              <w:t>.</w:t>
            </w:r>
          </w:p>
        </w:tc>
        <w:tc>
          <w:tcPr>
            <w:tcW w:w="6804" w:type="dxa"/>
          </w:tcPr>
          <w:p w:rsidR="00783F6D" w:rsidRPr="00D1397D"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rPr>
            </w:pPr>
            <w:r w:rsidRPr="00D1397D">
              <w:rPr>
                <w:rFonts w:ascii="Times New Roman" w:eastAsia="Calibri" w:hAnsi="Times New Roman" w:cs="Times New Roman"/>
                <w:sz w:val="26"/>
                <w:szCs w:val="26"/>
              </w:rPr>
              <w:t>Установлено нарушений (млн. руб./количество</w:t>
            </w:r>
            <w:r w:rsidR="008A7B38" w:rsidRPr="00D1397D">
              <w:rPr>
                <w:rFonts w:ascii="Times New Roman" w:eastAsia="Calibri" w:hAnsi="Times New Roman" w:cs="Times New Roman"/>
                <w:sz w:val="26"/>
                <w:szCs w:val="26"/>
              </w:rPr>
              <w:t xml:space="preserve"> случаев</w:t>
            </w:r>
            <w:r w:rsidRPr="00D1397D">
              <w:rPr>
                <w:rFonts w:ascii="Times New Roman" w:eastAsia="Calibri" w:hAnsi="Times New Roman" w:cs="Times New Roman"/>
                <w:sz w:val="26"/>
                <w:szCs w:val="26"/>
              </w:rPr>
              <w:t>)</w:t>
            </w:r>
          </w:p>
        </w:tc>
        <w:tc>
          <w:tcPr>
            <w:tcW w:w="1418" w:type="dxa"/>
            <w:vAlign w:val="bottom"/>
          </w:tcPr>
          <w:p w:rsidR="00783F6D" w:rsidRPr="00D1397D"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2 1</w:t>
            </w:r>
            <w:r w:rsidR="006F64B9">
              <w:rPr>
                <w:rFonts w:ascii="Times New Roman" w:eastAsia="Calibri" w:hAnsi="Times New Roman" w:cs="Times New Roman"/>
                <w:sz w:val="26"/>
                <w:szCs w:val="26"/>
              </w:rPr>
              <w:t>91</w:t>
            </w:r>
            <w:r>
              <w:rPr>
                <w:rFonts w:ascii="Times New Roman" w:eastAsia="Calibri" w:hAnsi="Times New Roman" w:cs="Times New Roman"/>
                <w:sz w:val="26"/>
                <w:szCs w:val="26"/>
              </w:rPr>
              <w:t>,</w:t>
            </w:r>
            <w:r w:rsidR="006F64B9">
              <w:rPr>
                <w:rFonts w:ascii="Times New Roman" w:eastAsia="Calibri" w:hAnsi="Times New Roman" w:cs="Times New Roman"/>
                <w:sz w:val="26"/>
                <w:szCs w:val="26"/>
              </w:rPr>
              <w:t>2</w:t>
            </w:r>
            <w:r w:rsidR="00783F6D" w:rsidRPr="00D1397D">
              <w:rPr>
                <w:rFonts w:ascii="Times New Roman" w:eastAsia="Calibri" w:hAnsi="Times New Roman" w:cs="Times New Roman"/>
                <w:sz w:val="26"/>
                <w:szCs w:val="26"/>
              </w:rPr>
              <w:t>/</w:t>
            </w:r>
          </w:p>
          <w:p w:rsidR="00783F6D" w:rsidRPr="00D1397D" w:rsidRDefault="00172B42" w:rsidP="006F64B9">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90</w:t>
            </w:r>
            <w:r w:rsidR="006F64B9">
              <w:rPr>
                <w:rFonts w:ascii="Times New Roman" w:eastAsia="Calibri" w:hAnsi="Times New Roman" w:cs="Times New Roman"/>
                <w:sz w:val="26"/>
                <w:szCs w:val="26"/>
              </w:rPr>
              <w:t>2</w:t>
            </w:r>
          </w:p>
        </w:tc>
      </w:tr>
      <w:tr w:rsidR="00783F6D" w:rsidRPr="00D1397D" w:rsidTr="00864EF9">
        <w:trPr>
          <w:trHeight w:val="496"/>
        </w:trPr>
        <w:tc>
          <w:tcPr>
            <w:tcW w:w="817" w:type="dxa"/>
          </w:tcPr>
          <w:p w:rsidR="00783F6D" w:rsidRPr="00D1397D" w:rsidRDefault="00A73137"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8</w:t>
            </w:r>
            <w:r w:rsidR="00783F6D" w:rsidRPr="00D1397D">
              <w:rPr>
                <w:rFonts w:ascii="Times New Roman" w:eastAsia="Calibri" w:hAnsi="Times New Roman" w:cs="Times New Roman"/>
                <w:sz w:val="26"/>
                <w:szCs w:val="26"/>
              </w:rPr>
              <w:t>.</w:t>
            </w:r>
          </w:p>
        </w:tc>
        <w:tc>
          <w:tcPr>
            <w:tcW w:w="6804" w:type="dxa"/>
          </w:tcPr>
          <w:p w:rsidR="00783F6D" w:rsidRPr="00D1397D"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rPr>
            </w:pPr>
            <w:r w:rsidRPr="00D1397D">
              <w:rPr>
                <w:rFonts w:ascii="Times New Roman" w:eastAsia="Calibri" w:hAnsi="Times New Roman" w:cs="Times New Roman"/>
                <w:sz w:val="26"/>
                <w:szCs w:val="26"/>
                <w:lang w:eastAsia="ru-RU"/>
              </w:rPr>
              <w:t xml:space="preserve">Нецелевое использование бюджетных средств </w:t>
            </w:r>
            <w:r w:rsidRPr="00D1397D">
              <w:rPr>
                <w:rFonts w:ascii="Times New Roman" w:eastAsia="Calibri" w:hAnsi="Times New Roman" w:cs="Times New Roman"/>
                <w:sz w:val="26"/>
                <w:szCs w:val="26"/>
              </w:rPr>
              <w:t>млн. руб./количество</w:t>
            </w:r>
          </w:p>
        </w:tc>
        <w:tc>
          <w:tcPr>
            <w:tcW w:w="1418" w:type="dxa"/>
            <w:vAlign w:val="bottom"/>
          </w:tcPr>
          <w:p w:rsidR="00783F6D" w:rsidRPr="00172B42" w:rsidRDefault="00D1397D" w:rsidP="00C66CC7">
            <w:pPr>
              <w:widowControl w:val="0"/>
              <w:autoSpaceDE w:val="0"/>
              <w:autoSpaceDN w:val="0"/>
              <w:adjustRightInd w:val="0"/>
              <w:spacing w:after="0" w:line="240" w:lineRule="auto"/>
              <w:jc w:val="center"/>
              <w:rPr>
                <w:rFonts w:ascii="Times New Roman" w:eastAsia="Calibri" w:hAnsi="Times New Roman" w:cs="Times New Roman"/>
                <w:sz w:val="26"/>
                <w:szCs w:val="26"/>
                <w:highlight w:val="yellow"/>
              </w:rPr>
            </w:pPr>
            <w:r w:rsidRPr="00193C9A">
              <w:rPr>
                <w:rFonts w:ascii="Times New Roman" w:eastAsia="Calibri" w:hAnsi="Times New Roman" w:cs="Times New Roman"/>
                <w:sz w:val="26"/>
                <w:szCs w:val="26"/>
              </w:rPr>
              <w:t>1,</w:t>
            </w:r>
            <w:r w:rsidR="00193C9A" w:rsidRPr="00193C9A">
              <w:rPr>
                <w:rFonts w:ascii="Times New Roman" w:eastAsia="Calibri" w:hAnsi="Times New Roman" w:cs="Times New Roman"/>
                <w:sz w:val="26"/>
                <w:szCs w:val="26"/>
              </w:rPr>
              <w:t>3</w:t>
            </w:r>
            <w:r w:rsidR="008A7B38" w:rsidRPr="00193C9A">
              <w:rPr>
                <w:rFonts w:ascii="Times New Roman" w:eastAsia="Calibri" w:hAnsi="Times New Roman" w:cs="Times New Roman"/>
                <w:sz w:val="26"/>
                <w:szCs w:val="26"/>
              </w:rPr>
              <w:t>/</w:t>
            </w:r>
            <w:r w:rsidR="00193C9A" w:rsidRPr="00193C9A">
              <w:rPr>
                <w:rFonts w:ascii="Times New Roman" w:eastAsia="Calibri" w:hAnsi="Times New Roman" w:cs="Times New Roman"/>
                <w:sz w:val="26"/>
                <w:szCs w:val="26"/>
              </w:rPr>
              <w:t>16</w:t>
            </w:r>
          </w:p>
        </w:tc>
      </w:tr>
      <w:tr w:rsidR="00783F6D" w:rsidRPr="00D1397D" w:rsidTr="00864EF9">
        <w:trPr>
          <w:trHeight w:val="527"/>
        </w:trPr>
        <w:tc>
          <w:tcPr>
            <w:tcW w:w="817" w:type="dxa"/>
          </w:tcPr>
          <w:p w:rsidR="00783F6D" w:rsidRPr="00D1397D" w:rsidRDefault="00A73137"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9</w:t>
            </w:r>
            <w:r w:rsidR="00783F6D" w:rsidRPr="00D1397D">
              <w:rPr>
                <w:rFonts w:ascii="Times New Roman" w:eastAsia="Calibri" w:hAnsi="Times New Roman" w:cs="Times New Roman"/>
                <w:sz w:val="26"/>
                <w:szCs w:val="26"/>
              </w:rPr>
              <w:t>.</w:t>
            </w:r>
          </w:p>
        </w:tc>
        <w:tc>
          <w:tcPr>
            <w:tcW w:w="6804" w:type="dxa"/>
          </w:tcPr>
          <w:p w:rsidR="00783F6D" w:rsidRPr="00D1397D"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rPr>
            </w:pPr>
            <w:r w:rsidRPr="00D1397D">
              <w:rPr>
                <w:rFonts w:ascii="Times New Roman" w:eastAsia="Calibri" w:hAnsi="Times New Roman" w:cs="Times New Roman"/>
                <w:sz w:val="26"/>
                <w:szCs w:val="26"/>
                <w:lang w:eastAsia="ru-RU"/>
              </w:rPr>
              <w:t>Выявлено неэффективное использование государственных средств (м</w:t>
            </w:r>
            <w:r w:rsidRPr="00D1397D">
              <w:rPr>
                <w:rFonts w:ascii="Times New Roman" w:eastAsia="Calibri" w:hAnsi="Times New Roman" w:cs="Times New Roman"/>
                <w:sz w:val="26"/>
                <w:szCs w:val="26"/>
              </w:rPr>
              <w:t>лн. руб./количество</w:t>
            </w:r>
            <w:r w:rsidR="007D17EC">
              <w:rPr>
                <w:rFonts w:ascii="Times New Roman" w:eastAsia="Calibri" w:hAnsi="Times New Roman" w:cs="Times New Roman"/>
                <w:sz w:val="26"/>
                <w:szCs w:val="26"/>
              </w:rPr>
              <w:t xml:space="preserve"> случаев</w:t>
            </w:r>
            <w:r w:rsidRPr="00D1397D">
              <w:rPr>
                <w:rFonts w:ascii="Times New Roman" w:eastAsia="Calibri" w:hAnsi="Times New Roman" w:cs="Times New Roman"/>
                <w:sz w:val="26"/>
                <w:szCs w:val="26"/>
              </w:rPr>
              <w:t>)</w:t>
            </w:r>
          </w:p>
        </w:tc>
        <w:tc>
          <w:tcPr>
            <w:tcW w:w="1418" w:type="dxa"/>
            <w:vAlign w:val="bottom"/>
          </w:tcPr>
          <w:p w:rsidR="00247FDC" w:rsidRPr="005500CD" w:rsidRDefault="001C5F45"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5500CD">
              <w:rPr>
                <w:rFonts w:ascii="Times New Roman" w:eastAsia="Calibri" w:hAnsi="Times New Roman" w:cs="Times New Roman"/>
                <w:sz w:val="26"/>
                <w:szCs w:val="26"/>
              </w:rPr>
              <w:t>285,7</w:t>
            </w:r>
            <w:r w:rsidR="00783F6D" w:rsidRPr="005500CD">
              <w:rPr>
                <w:rFonts w:ascii="Times New Roman" w:eastAsia="Calibri" w:hAnsi="Times New Roman" w:cs="Times New Roman"/>
                <w:sz w:val="26"/>
                <w:szCs w:val="26"/>
              </w:rPr>
              <w:t>/</w:t>
            </w:r>
          </w:p>
          <w:p w:rsidR="00783F6D" w:rsidRPr="00172B42" w:rsidRDefault="005500CD" w:rsidP="00C66CC7">
            <w:pPr>
              <w:widowControl w:val="0"/>
              <w:autoSpaceDE w:val="0"/>
              <w:autoSpaceDN w:val="0"/>
              <w:adjustRightInd w:val="0"/>
              <w:spacing w:after="0" w:line="240" w:lineRule="auto"/>
              <w:jc w:val="center"/>
              <w:rPr>
                <w:rFonts w:ascii="Times New Roman" w:eastAsia="Calibri" w:hAnsi="Times New Roman" w:cs="Times New Roman"/>
                <w:sz w:val="26"/>
                <w:szCs w:val="26"/>
                <w:highlight w:val="yellow"/>
              </w:rPr>
            </w:pPr>
            <w:r w:rsidRPr="005500CD">
              <w:rPr>
                <w:rFonts w:ascii="Times New Roman" w:eastAsia="Calibri" w:hAnsi="Times New Roman" w:cs="Times New Roman"/>
                <w:sz w:val="26"/>
                <w:szCs w:val="26"/>
              </w:rPr>
              <w:t>339</w:t>
            </w:r>
          </w:p>
        </w:tc>
      </w:tr>
      <w:tr w:rsidR="00783F6D" w:rsidRPr="00A877DB" w:rsidTr="00864EF9">
        <w:trPr>
          <w:trHeight w:val="366"/>
        </w:trPr>
        <w:tc>
          <w:tcPr>
            <w:tcW w:w="817" w:type="dxa"/>
          </w:tcPr>
          <w:p w:rsidR="00783F6D" w:rsidRPr="00A03BAD" w:rsidRDefault="00A73137"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10</w:t>
            </w:r>
            <w:r w:rsidR="00783F6D" w:rsidRPr="00A03BAD">
              <w:rPr>
                <w:rFonts w:ascii="Times New Roman" w:eastAsia="Calibri" w:hAnsi="Times New Roman" w:cs="Times New Roman"/>
                <w:sz w:val="26"/>
                <w:szCs w:val="26"/>
              </w:rPr>
              <w:t>.</w:t>
            </w:r>
          </w:p>
        </w:tc>
        <w:tc>
          <w:tcPr>
            <w:tcW w:w="6804" w:type="dxa"/>
          </w:tcPr>
          <w:p w:rsidR="00783F6D" w:rsidRPr="00A03BAD"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lang w:eastAsia="ru-RU"/>
              </w:rPr>
            </w:pPr>
            <w:r w:rsidRPr="00A03BAD">
              <w:rPr>
                <w:rFonts w:ascii="Times New Roman" w:eastAsia="Calibri" w:hAnsi="Times New Roman" w:cs="Times New Roman"/>
                <w:sz w:val="26"/>
                <w:szCs w:val="26"/>
                <w:lang w:eastAsia="ru-RU"/>
              </w:rPr>
              <w:t xml:space="preserve">Устранено </w:t>
            </w:r>
            <w:r w:rsidR="00145F7D" w:rsidRPr="00A03BAD">
              <w:rPr>
                <w:rFonts w:ascii="Times New Roman" w:eastAsia="Calibri" w:hAnsi="Times New Roman" w:cs="Times New Roman"/>
                <w:sz w:val="26"/>
                <w:szCs w:val="26"/>
                <w:lang w:eastAsia="ru-RU"/>
              </w:rPr>
              <w:t>выявленных</w:t>
            </w:r>
            <w:r w:rsidRPr="00A03BAD">
              <w:rPr>
                <w:rFonts w:ascii="Times New Roman" w:eastAsia="Calibri" w:hAnsi="Times New Roman" w:cs="Times New Roman"/>
                <w:sz w:val="26"/>
                <w:szCs w:val="26"/>
                <w:lang w:eastAsia="ru-RU"/>
              </w:rPr>
              <w:t xml:space="preserve"> нарушений (млн. руб.), </w:t>
            </w:r>
            <w:r w:rsidR="00035EF9" w:rsidRPr="00A03BAD">
              <w:rPr>
                <w:rFonts w:ascii="Times New Roman" w:eastAsia="Calibri" w:hAnsi="Times New Roman" w:cs="Times New Roman"/>
                <w:sz w:val="26"/>
                <w:szCs w:val="26"/>
                <w:lang w:eastAsia="ru-RU"/>
              </w:rPr>
              <w:t>в том числе</w:t>
            </w:r>
            <w:r w:rsidRPr="00A03BAD">
              <w:rPr>
                <w:rFonts w:ascii="Times New Roman" w:eastAsia="Calibri" w:hAnsi="Times New Roman" w:cs="Times New Roman"/>
                <w:sz w:val="26"/>
                <w:szCs w:val="26"/>
                <w:lang w:eastAsia="ru-RU"/>
              </w:rPr>
              <w:t>:</w:t>
            </w:r>
          </w:p>
        </w:tc>
        <w:tc>
          <w:tcPr>
            <w:tcW w:w="1418" w:type="dxa"/>
            <w:vAlign w:val="bottom"/>
          </w:tcPr>
          <w:p w:rsidR="00783F6D" w:rsidRPr="00A03BAD"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66,5</w:t>
            </w:r>
          </w:p>
        </w:tc>
      </w:tr>
      <w:tr w:rsidR="00783F6D" w:rsidRPr="00A877DB" w:rsidTr="00864EF9">
        <w:trPr>
          <w:trHeight w:val="414"/>
        </w:trPr>
        <w:tc>
          <w:tcPr>
            <w:tcW w:w="817" w:type="dxa"/>
          </w:tcPr>
          <w:p w:rsidR="00783F6D" w:rsidRPr="00A03BAD" w:rsidRDefault="00A73137"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10</w:t>
            </w:r>
            <w:r w:rsidR="00783F6D" w:rsidRPr="00A03BAD">
              <w:rPr>
                <w:rFonts w:ascii="Times New Roman" w:eastAsia="Calibri" w:hAnsi="Times New Roman" w:cs="Times New Roman"/>
                <w:sz w:val="26"/>
                <w:szCs w:val="26"/>
              </w:rPr>
              <w:t>.1.</w:t>
            </w:r>
          </w:p>
        </w:tc>
        <w:tc>
          <w:tcPr>
            <w:tcW w:w="6804" w:type="dxa"/>
          </w:tcPr>
          <w:p w:rsidR="00783F6D" w:rsidRPr="00A03BAD"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lang w:eastAsia="ru-RU"/>
              </w:rPr>
            </w:pPr>
            <w:r w:rsidRPr="00A03BAD">
              <w:rPr>
                <w:rFonts w:ascii="Times New Roman" w:eastAsia="Calibri" w:hAnsi="Times New Roman" w:cs="Times New Roman"/>
                <w:sz w:val="26"/>
                <w:szCs w:val="26"/>
                <w:lang w:eastAsia="ru-RU"/>
              </w:rPr>
              <w:t>обеспечен возврат в бюджеты всех уровней (млн. руб.)</w:t>
            </w:r>
          </w:p>
        </w:tc>
        <w:tc>
          <w:tcPr>
            <w:tcW w:w="1418" w:type="dxa"/>
            <w:vAlign w:val="bottom"/>
          </w:tcPr>
          <w:p w:rsidR="00783F6D" w:rsidRPr="00A03BAD"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65,1</w:t>
            </w:r>
          </w:p>
        </w:tc>
      </w:tr>
      <w:tr w:rsidR="00035EF9" w:rsidRPr="00A877DB" w:rsidTr="00063275">
        <w:trPr>
          <w:trHeight w:val="267"/>
        </w:trPr>
        <w:tc>
          <w:tcPr>
            <w:tcW w:w="817" w:type="dxa"/>
          </w:tcPr>
          <w:p w:rsidR="00035EF9" w:rsidRPr="00A03BAD" w:rsidRDefault="00A73137" w:rsidP="00C66CC7">
            <w:pPr>
              <w:widowControl w:val="0"/>
              <w:autoSpaceDE w:val="0"/>
              <w:autoSpaceDN w:val="0"/>
              <w:adjustRightInd w:val="0"/>
              <w:spacing w:after="0" w:line="240" w:lineRule="auto"/>
              <w:jc w:val="cente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10</w:t>
            </w:r>
            <w:r w:rsidR="00A03BAD" w:rsidRPr="00A03BAD">
              <w:rPr>
                <w:rFonts w:ascii="Times New Roman" w:eastAsia="Calibri" w:hAnsi="Times New Roman" w:cs="Times New Roman"/>
                <w:sz w:val="26"/>
                <w:szCs w:val="26"/>
                <w:lang w:eastAsia="ru-RU"/>
              </w:rPr>
              <w:t>.2</w:t>
            </w:r>
            <w:r w:rsidR="00035EF9" w:rsidRPr="00A03BAD">
              <w:rPr>
                <w:rFonts w:ascii="Times New Roman" w:eastAsia="Calibri" w:hAnsi="Times New Roman" w:cs="Times New Roman"/>
                <w:sz w:val="26"/>
                <w:szCs w:val="26"/>
                <w:lang w:eastAsia="ru-RU"/>
              </w:rPr>
              <w:t>.</w:t>
            </w:r>
          </w:p>
        </w:tc>
        <w:tc>
          <w:tcPr>
            <w:tcW w:w="6804" w:type="dxa"/>
          </w:tcPr>
          <w:p w:rsidR="00035EF9" w:rsidRPr="00A03BAD" w:rsidRDefault="00063275" w:rsidP="00C66CC7">
            <w:pPr>
              <w:pStyle w:val="Style27"/>
              <w:spacing w:line="240" w:lineRule="auto"/>
              <w:ind w:firstLine="0"/>
              <w:jc w:val="left"/>
              <w:rPr>
                <w:rFonts w:eastAsia="Calibri"/>
                <w:sz w:val="26"/>
                <w:szCs w:val="26"/>
              </w:rPr>
            </w:pPr>
            <w:r>
              <w:rPr>
                <w:sz w:val="26"/>
                <w:szCs w:val="26"/>
              </w:rPr>
              <w:t>о</w:t>
            </w:r>
            <w:r w:rsidR="00035EF9" w:rsidRPr="007D17EC">
              <w:rPr>
                <w:sz w:val="26"/>
                <w:szCs w:val="26"/>
              </w:rPr>
              <w:t>беспечено принятие иных мер</w:t>
            </w:r>
          </w:p>
        </w:tc>
        <w:tc>
          <w:tcPr>
            <w:tcW w:w="1418" w:type="dxa"/>
          </w:tcPr>
          <w:p w:rsidR="00035EF9" w:rsidRPr="00A877DB"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highlight w:val="yellow"/>
              </w:rPr>
            </w:pPr>
            <w:r>
              <w:rPr>
                <w:rFonts w:ascii="Times New Roman" w:eastAsia="Calibri" w:hAnsi="Times New Roman" w:cs="Times New Roman"/>
                <w:sz w:val="26"/>
                <w:szCs w:val="26"/>
              </w:rPr>
              <w:t>1,4</w:t>
            </w:r>
          </w:p>
        </w:tc>
      </w:tr>
      <w:tr w:rsidR="00783F6D" w:rsidRPr="00A877DB" w:rsidTr="00864EF9">
        <w:trPr>
          <w:trHeight w:val="542"/>
        </w:trPr>
        <w:tc>
          <w:tcPr>
            <w:tcW w:w="817" w:type="dxa"/>
          </w:tcPr>
          <w:p w:rsidR="00783F6D" w:rsidRPr="000A784A" w:rsidRDefault="000A784A" w:rsidP="00C66CC7">
            <w:pPr>
              <w:widowControl w:val="0"/>
              <w:autoSpaceDE w:val="0"/>
              <w:autoSpaceDN w:val="0"/>
              <w:adjustRightInd w:val="0"/>
              <w:spacing w:after="0" w:line="240" w:lineRule="auto"/>
              <w:jc w:val="center"/>
              <w:rPr>
                <w:rFonts w:ascii="Times New Roman" w:eastAsia="Calibri" w:hAnsi="Times New Roman" w:cs="Times New Roman"/>
                <w:sz w:val="26"/>
                <w:szCs w:val="26"/>
                <w:lang w:eastAsia="ru-RU"/>
              </w:rPr>
            </w:pPr>
            <w:r w:rsidRPr="000A784A">
              <w:rPr>
                <w:rFonts w:ascii="Times New Roman" w:eastAsia="Calibri" w:hAnsi="Times New Roman" w:cs="Times New Roman"/>
                <w:sz w:val="26"/>
                <w:szCs w:val="26"/>
                <w:lang w:eastAsia="ru-RU"/>
              </w:rPr>
              <w:t>1</w:t>
            </w:r>
            <w:r w:rsidR="00A73137">
              <w:rPr>
                <w:rFonts w:ascii="Times New Roman" w:eastAsia="Calibri" w:hAnsi="Times New Roman" w:cs="Times New Roman"/>
                <w:sz w:val="26"/>
                <w:szCs w:val="26"/>
                <w:lang w:eastAsia="ru-RU"/>
              </w:rPr>
              <w:t>1</w:t>
            </w:r>
            <w:r w:rsidR="00035EF9" w:rsidRPr="000A784A">
              <w:rPr>
                <w:rFonts w:ascii="Times New Roman" w:eastAsia="Calibri" w:hAnsi="Times New Roman" w:cs="Times New Roman"/>
                <w:sz w:val="26"/>
                <w:szCs w:val="26"/>
                <w:lang w:eastAsia="ru-RU"/>
              </w:rPr>
              <w:t>.</w:t>
            </w:r>
          </w:p>
        </w:tc>
        <w:tc>
          <w:tcPr>
            <w:tcW w:w="6804" w:type="dxa"/>
          </w:tcPr>
          <w:p w:rsidR="00783F6D" w:rsidRPr="000A784A"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lang w:eastAsia="ru-RU"/>
              </w:rPr>
            </w:pPr>
            <w:r w:rsidRPr="000A784A">
              <w:rPr>
                <w:rFonts w:ascii="Times New Roman" w:eastAsia="Calibri" w:hAnsi="Times New Roman" w:cs="Times New Roman"/>
                <w:sz w:val="26"/>
                <w:szCs w:val="26"/>
                <w:lang w:eastAsia="ru-RU"/>
              </w:rPr>
              <w:t xml:space="preserve">По итогам проведенных контрольных мероприятий направлено представлений </w:t>
            </w:r>
          </w:p>
        </w:tc>
        <w:tc>
          <w:tcPr>
            <w:tcW w:w="1418" w:type="dxa"/>
            <w:vAlign w:val="bottom"/>
          </w:tcPr>
          <w:p w:rsidR="00783F6D" w:rsidRPr="000A784A"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r>
      <w:tr w:rsidR="00783F6D" w:rsidRPr="00A877DB" w:rsidTr="00864EF9">
        <w:trPr>
          <w:trHeight w:val="705"/>
        </w:trPr>
        <w:tc>
          <w:tcPr>
            <w:tcW w:w="817" w:type="dxa"/>
          </w:tcPr>
          <w:p w:rsidR="00783F6D" w:rsidRPr="000A784A" w:rsidRDefault="000A784A" w:rsidP="00C66CC7">
            <w:pPr>
              <w:widowControl w:val="0"/>
              <w:autoSpaceDE w:val="0"/>
              <w:autoSpaceDN w:val="0"/>
              <w:adjustRightInd w:val="0"/>
              <w:spacing w:after="0" w:line="240" w:lineRule="auto"/>
              <w:jc w:val="center"/>
              <w:rPr>
                <w:rFonts w:ascii="Times New Roman" w:eastAsia="Calibri" w:hAnsi="Times New Roman" w:cs="Times New Roman"/>
                <w:sz w:val="26"/>
                <w:szCs w:val="26"/>
                <w:lang w:eastAsia="ru-RU"/>
              </w:rPr>
            </w:pPr>
            <w:r w:rsidRPr="000A784A">
              <w:rPr>
                <w:rFonts w:ascii="Times New Roman" w:eastAsia="Calibri" w:hAnsi="Times New Roman" w:cs="Times New Roman"/>
                <w:sz w:val="26"/>
                <w:szCs w:val="26"/>
                <w:lang w:eastAsia="ru-RU"/>
              </w:rPr>
              <w:t>1</w:t>
            </w:r>
            <w:r w:rsidR="00A73137">
              <w:rPr>
                <w:rFonts w:ascii="Times New Roman" w:eastAsia="Calibri" w:hAnsi="Times New Roman" w:cs="Times New Roman"/>
                <w:sz w:val="26"/>
                <w:szCs w:val="26"/>
                <w:lang w:eastAsia="ru-RU"/>
              </w:rPr>
              <w:t>2</w:t>
            </w:r>
            <w:r w:rsidR="00783F6D" w:rsidRPr="000A784A">
              <w:rPr>
                <w:rFonts w:ascii="Times New Roman" w:eastAsia="Calibri" w:hAnsi="Times New Roman" w:cs="Times New Roman"/>
                <w:sz w:val="26"/>
                <w:szCs w:val="26"/>
                <w:lang w:eastAsia="ru-RU"/>
              </w:rPr>
              <w:t>.</w:t>
            </w:r>
          </w:p>
        </w:tc>
        <w:tc>
          <w:tcPr>
            <w:tcW w:w="6804" w:type="dxa"/>
          </w:tcPr>
          <w:p w:rsidR="00783F6D" w:rsidRPr="000A784A" w:rsidRDefault="00157475" w:rsidP="00C66CC7">
            <w:pPr>
              <w:widowControl w:val="0"/>
              <w:autoSpaceDE w:val="0"/>
              <w:autoSpaceDN w:val="0"/>
              <w:adjustRightInd w:val="0"/>
              <w:spacing w:after="0" w:line="240" w:lineRule="auto"/>
              <w:jc w:val="both"/>
              <w:rPr>
                <w:rFonts w:ascii="Times New Roman" w:eastAsia="Calibri" w:hAnsi="Times New Roman" w:cs="Times New Roman"/>
                <w:sz w:val="26"/>
                <w:szCs w:val="26"/>
                <w:lang w:eastAsia="ru-RU"/>
              </w:rPr>
            </w:pPr>
            <w:r w:rsidRPr="000A784A">
              <w:rPr>
                <w:rFonts w:ascii="Times New Roman" w:hAnsi="Times New Roman" w:cs="Times New Roman"/>
                <w:sz w:val="26"/>
                <w:szCs w:val="26"/>
              </w:rPr>
              <w:t>Возбуждено должностными лицами КСП края дел об административных правонарушениях</w:t>
            </w:r>
          </w:p>
        </w:tc>
        <w:tc>
          <w:tcPr>
            <w:tcW w:w="1418" w:type="dxa"/>
            <w:vAlign w:val="bottom"/>
          </w:tcPr>
          <w:p w:rsidR="00783F6D" w:rsidRPr="00A877DB" w:rsidRDefault="000A784A" w:rsidP="00C66CC7">
            <w:pPr>
              <w:widowControl w:val="0"/>
              <w:autoSpaceDE w:val="0"/>
              <w:autoSpaceDN w:val="0"/>
              <w:adjustRightInd w:val="0"/>
              <w:spacing w:after="0" w:line="240" w:lineRule="auto"/>
              <w:jc w:val="center"/>
              <w:rPr>
                <w:rFonts w:ascii="Times New Roman" w:eastAsia="Calibri" w:hAnsi="Times New Roman" w:cs="Times New Roman"/>
                <w:sz w:val="26"/>
                <w:szCs w:val="26"/>
                <w:highlight w:val="yellow"/>
              </w:rPr>
            </w:pPr>
            <w:r w:rsidRPr="000A784A">
              <w:rPr>
                <w:rFonts w:ascii="Times New Roman" w:hAnsi="Times New Roman" w:cs="Times New Roman"/>
                <w:sz w:val="26"/>
                <w:szCs w:val="26"/>
              </w:rPr>
              <w:t>1</w:t>
            </w:r>
            <w:r w:rsidR="00172B42">
              <w:rPr>
                <w:rFonts w:ascii="Times New Roman" w:hAnsi="Times New Roman" w:cs="Times New Roman"/>
                <w:sz w:val="26"/>
                <w:szCs w:val="26"/>
              </w:rPr>
              <w:t>2</w:t>
            </w:r>
          </w:p>
        </w:tc>
      </w:tr>
      <w:tr w:rsidR="00783F6D" w:rsidRPr="00A877DB" w:rsidTr="00864EF9">
        <w:trPr>
          <w:trHeight w:val="400"/>
        </w:trPr>
        <w:tc>
          <w:tcPr>
            <w:tcW w:w="817" w:type="dxa"/>
          </w:tcPr>
          <w:p w:rsidR="00783F6D" w:rsidRPr="002B32EF" w:rsidRDefault="002B32EF" w:rsidP="00C66CC7">
            <w:pPr>
              <w:widowControl w:val="0"/>
              <w:autoSpaceDE w:val="0"/>
              <w:autoSpaceDN w:val="0"/>
              <w:adjustRightInd w:val="0"/>
              <w:spacing w:after="0" w:line="240" w:lineRule="auto"/>
              <w:jc w:val="center"/>
              <w:rPr>
                <w:rFonts w:ascii="Times New Roman" w:eastAsia="Calibri" w:hAnsi="Times New Roman" w:cs="Times New Roman"/>
                <w:sz w:val="26"/>
                <w:szCs w:val="26"/>
                <w:lang w:eastAsia="ru-RU"/>
              </w:rPr>
            </w:pPr>
            <w:r w:rsidRPr="002B32EF">
              <w:rPr>
                <w:rFonts w:ascii="Times New Roman" w:eastAsia="Calibri" w:hAnsi="Times New Roman" w:cs="Times New Roman"/>
                <w:sz w:val="26"/>
                <w:szCs w:val="26"/>
                <w:lang w:eastAsia="ru-RU"/>
              </w:rPr>
              <w:t>1</w:t>
            </w:r>
            <w:r w:rsidR="00A73137">
              <w:rPr>
                <w:rFonts w:ascii="Times New Roman" w:eastAsia="Calibri" w:hAnsi="Times New Roman" w:cs="Times New Roman"/>
                <w:sz w:val="26"/>
                <w:szCs w:val="26"/>
                <w:lang w:eastAsia="ru-RU"/>
              </w:rPr>
              <w:t>3</w:t>
            </w:r>
            <w:r w:rsidR="00911859" w:rsidRPr="002B32EF">
              <w:rPr>
                <w:rFonts w:ascii="Times New Roman" w:eastAsia="Calibri" w:hAnsi="Times New Roman" w:cs="Times New Roman"/>
                <w:sz w:val="26"/>
                <w:szCs w:val="26"/>
                <w:lang w:eastAsia="ru-RU"/>
              </w:rPr>
              <w:t>.</w:t>
            </w:r>
          </w:p>
        </w:tc>
        <w:tc>
          <w:tcPr>
            <w:tcW w:w="6804" w:type="dxa"/>
          </w:tcPr>
          <w:p w:rsidR="00783F6D" w:rsidRPr="002B32EF" w:rsidRDefault="00783F6D" w:rsidP="00C66CC7">
            <w:pPr>
              <w:widowControl w:val="0"/>
              <w:autoSpaceDE w:val="0"/>
              <w:autoSpaceDN w:val="0"/>
              <w:adjustRightInd w:val="0"/>
              <w:spacing w:after="0" w:line="240" w:lineRule="auto"/>
              <w:jc w:val="both"/>
              <w:rPr>
                <w:rFonts w:ascii="Times New Roman" w:eastAsia="Calibri" w:hAnsi="Times New Roman" w:cs="Times New Roman"/>
                <w:sz w:val="26"/>
                <w:szCs w:val="26"/>
                <w:lang w:eastAsia="ru-RU"/>
              </w:rPr>
            </w:pPr>
            <w:r w:rsidRPr="002B32EF">
              <w:rPr>
                <w:rFonts w:ascii="Times New Roman" w:eastAsia="Calibri" w:hAnsi="Times New Roman" w:cs="Times New Roman"/>
                <w:sz w:val="26"/>
                <w:szCs w:val="26"/>
                <w:lang w:eastAsia="ru-RU"/>
              </w:rPr>
              <w:t>Общая сумма взысканных штрафов (</w:t>
            </w:r>
            <w:r w:rsidR="00172B42">
              <w:rPr>
                <w:rFonts w:ascii="Times New Roman" w:eastAsia="Calibri" w:hAnsi="Times New Roman" w:cs="Times New Roman"/>
                <w:sz w:val="26"/>
                <w:szCs w:val="26"/>
                <w:lang w:eastAsia="ru-RU"/>
              </w:rPr>
              <w:t>тыс</w:t>
            </w:r>
            <w:r w:rsidRPr="002B32EF">
              <w:rPr>
                <w:rFonts w:ascii="Times New Roman" w:eastAsia="Calibri" w:hAnsi="Times New Roman" w:cs="Times New Roman"/>
                <w:sz w:val="26"/>
                <w:szCs w:val="26"/>
                <w:lang w:eastAsia="ru-RU"/>
              </w:rPr>
              <w:t>. руб.)</w:t>
            </w:r>
          </w:p>
        </w:tc>
        <w:tc>
          <w:tcPr>
            <w:tcW w:w="1418" w:type="dxa"/>
            <w:vAlign w:val="bottom"/>
          </w:tcPr>
          <w:p w:rsidR="00783F6D" w:rsidRPr="002B32EF"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249,3</w:t>
            </w:r>
          </w:p>
        </w:tc>
      </w:tr>
      <w:tr w:rsidR="0039450D" w:rsidRPr="00A877DB" w:rsidTr="0039450D">
        <w:trPr>
          <w:trHeight w:val="335"/>
        </w:trPr>
        <w:tc>
          <w:tcPr>
            <w:tcW w:w="817" w:type="dxa"/>
          </w:tcPr>
          <w:p w:rsidR="0039450D" w:rsidRPr="002B32EF" w:rsidRDefault="002B32EF" w:rsidP="00C66CC7">
            <w:pPr>
              <w:widowControl w:val="0"/>
              <w:autoSpaceDE w:val="0"/>
              <w:autoSpaceDN w:val="0"/>
              <w:adjustRightInd w:val="0"/>
              <w:spacing w:after="0" w:line="240" w:lineRule="auto"/>
              <w:jc w:val="center"/>
              <w:rPr>
                <w:rFonts w:ascii="Times New Roman" w:eastAsia="Calibri" w:hAnsi="Times New Roman" w:cs="Times New Roman"/>
                <w:sz w:val="26"/>
                <w:szCs w:val="26"/>
                <w:lang w:eastAsia="ru-RU"/>
              </w:rPr>
            </w:pPr>
            <w:r w:rsidRPr="002B32EF">
              <w:rPr>
                <w:rFonts w:ascii="Times New Roman" w:eastAsia="Calibri" w:hAnsi="Times New Roman" w:cs="Times New Roman"/>
                <w:sz w:val="26"/>
                <w:szCs w:val="26"/>
                <w:lang w:eastAsia="ru-RU"/>
              </w:rPr>
              <w:t>1</w:t>
            </w:r>
            <w:r w:rsidR="00A73137">
              <w:rPr>
                <w:rFonts w:ascii="Times New Roman" w:eastAsia="Calibri" w:hAnsi="Times New Roman" w:cs="Times New Roman"/>
                <w:sz w:val="26"/>
                <w:szCs w:val="26"/>
                <w:lang w:eastAsia="ru-RU"/>
              </w:rPr>
              <w:t>4</w:t>
            </w:r>
            <w:r w:rsidR="0039450D" w:rsidRPr="002B32EF">
              <w:rPr>
                <w:rFonts w:ascii="Times New Roman" w:eastAsia="Calibri" w:hAnsi="Times New Roman" w:cs="Times New Roman"/>
                <w:sz w:val="26"/>
                <w:szCs w:val="26"/>
                <w:lang w:eastAsia="ru-RU"/>
              </w:rPr>
              <w:t>.</w:t>
            </w:r>
          </w:p>
        </w:tc>
        <w:tc>
          <w:tcPr>
            <w:tcW w:w="6804" w:type="dxa"/>
          </w:tcPr>
          <w:p w:rsidR="0039450D" w:rsidRPr="002B32EF" w:rsidRDefault="0039450D" w:rsidP="00C66CC7">
            <w:pPr>
              <w:widowControl w:val="0"/>
              <w:autoSpaceDE w:val="0"/>
              <w:autoSpaceDN w:val="0"/>
              <w:adjustRightInd w:val="0"/>
              <w:spacing w:after="0" w:line="240" w:lineRule="auto"/>
              <w:jc w:val="both"/>
              <w:rPr>
                <w:rFonts w:ascii="Times New Roman" w:eastAsia="Calibri" w:hAnsi="Times New Roman" w:cs="Times New Roman"/>
                <w:sz w:val="26"/>
                <w:szCs w:val="26"/>
                <w:lang w:eastAsia="ru-RU"/>
              </w:rPr>
            </w:pPr>
            <w:r w:rsidRPr="002B32EF">
              <w:rPr>
                <w:rFonts w:ascii="Times New Roman" w:eastAsia="Calibri" w:hAnsi="Times New Roman" w:cs="Times New Roman"/>
                <w:sz w:val="26"/>
                <w:szCs w:val="26"/>
                <w:lang w:eastAsia="ru-RU"/>
              </w:rPr>
              <w:t xml:space="preserve">Направлено материалов в правоохранительные органы </w:t>
            </w:r>
          </w:p>
        </w:tc>
        <w:tc>
          <w:tcPr>
            <w:tcW w:w="1418" w:type="dxa"/>
            <w:vAlign w:val="bottom"/>
          </w:tcPr>
          <w:p w:rsidR="0039450D" w:rsidRPr="002B32EF"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r>
      <w:tr w:rsidR="00783F6D" w:rsidRPr="00A877DB" w:rsidTr="00063275">
        <w:trPr>
          <w:trHeight w:val="541"/>
        </w:trPr>
        <w:tc>
          <w:tcPr>
            <w:tcW w:w="817" w:type="dxa"/>
          </w:tcPr>
          <w:p w:rsidR="00783F6D" w:rsidRPr="002B32EF" w:rsidRDefault="00AF276E" w:rsidP="00C66CC7">
            <w:pPr>
              <w:widowControl w:val="0"/>
              <w:autoSpaceDE w:val="0"/>
              <w:autoSpaceDN w:val="0"/>
              <w:adjustRightInd w:val="0"/>
              <w:spacing w:after="0" w:line="240" w:lineRule="auto"/>
              <w:jc w:val="center"/>
              <w:rPr>
                <w:rFonts w:ascii="Times New Roman" w:eastAsia="Calibri" w:hAnsi="Times New Roman" w:cs="Times New Roman"/>
                <w:sz w:val="26"/>
                <w:szCs w:val="26"/>
                <w:lang w:eastAsia="ru-RU"/>
              </w:rPr>
            </w:pPr>
            <w:r w:rsidRPr="002B32EF">
              <w:rPr>
                <w:rFonts w:ascii="Times New Roman" w:eastAsia="Calibri" w:hAnsi="Times New Roman" w:cs="Times New Roman"/>
                <w:sz w:val="26"/>
                <w:szCs w:val="26"/>
                <w:lang w:eastAsia="ru-RU"/>
              </w:rPr>
              <w:t>1</w:t>
            </w:r>
            <w:r w:rsidR="00A73137">
              <w:rPr>
                <w:rFonts w:ascii="Times New Roman" w:eastAsia="Calibri" w:hAnsi="Times New Roman" w:cs="Times New Roman"/>
                <w:sz w:val="26"/>
                <w:szCs w:val="26"/>
                <w:lang w:eastAsia="ru-RU"/>
              </w:rPr>
              <w:t>5</w:t>
            </w:r>
            <w:r w:rsidR="00783F6D" w:rsidRPr="002B32EF">
              <w:rPr>
                <w:rFonts w:ascii="Times New Roman" w:eastAsia="Calibri" w:hAnsi="Times New Roman" w:cs="Times New Roman"/>
                <w:sz w:val="26"/>
                <w:szCs w:val="26"/>
                <w:lang w:eastAsia="ru-RU"/>
              </w:rPr>
              <w:t>.</w:t>
            </w:r>
          </w:p>
        </w:tc>
        <w:tc>
          <w:tcPr>
            <w:tcW w:w="6804" w:type="dxa"/>
          </w:tcPr>
          <w:p w:rsidR="00783F6D" w:rsidRPr="002B32EF" w:rsidRDefault="00783F6D" w:rsidP="00C66CC7">
            <w:pPr>
              <w:widowControl w:val="0"/>
              <w:autoSpaceDE w:val="0"/>
              <w:autoSpaceDN w:val="0"/>
              <w:adjustRightInd w:val="0"/>
              <w:spacing w:after="0" w:line="240" w:lineRule="auto"/>
              <w:rPr>
                <w:rFonts w:ascii="Times New Roman" w:eastAsia="Calibri" w:hAnsi="Times New Roman" w:cs="Times New Roman"/>
                <w:sz w:val="26"/>
                <w:szCs w:val="26"/>
                <w:lang w:eastAsia="ru-RU"/>
              </w:rPr>
            </w:pPr>
            <w:r w:rsidRPr="002B32EF">
              <w:rPr>
                <w:rFonts w:ascii="Times New Roman" w:eastAsia="Calibri" w:hAnsi="Times New Roman" w:cs="Times New Roman"/>
                <w:sz w:val="26"/>
                <w:szCs w:val="26"/>
                <w:lang w:eastAsia="ru-RU"/>
              </w:rPr>
              <w:t>Количество публикаций и сообщений о деятельности КСП края, размещенных на сайте</w:t>
            </w:r>
          </w:p>
        </w:tc>
        <w:tc>
          <w:tcPr>
            <w:tcW w:w="1418" w:type="dxa"/>
          </w:tcPr>
          <w:p w:rsidR="00783F6D" w:rsidRPr="002B32EF" w:rsidRDefault="00172B42" w:rsidP="00C66CC7">
            <w:pPr>
              <w:widowControl w:val="0"/>
              <w:autoSpaceDE w:val="0"/>
              <w:autoSpaceDN w:val="0"/>
              <w:adjustRightInd w:val="0"/>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68</w:t>
            </w:r>
          </w:p>
        </w:tc>
      </w:tr>
    </w:tbl>
    <w:p w:rsidR="005130EE" w:rsidRPr="00A877DB" w:rsidRDefault="005130EE" w:rsidP="00C66CC7">
      <w:pPr>
        <w:widowControl w:val="0"/>
        <w:autoSpaceDE w:val="0"/>
        <w:autoSpaceDN w:val="0"/>
        <w:adjustRightInd w:val="0"/>
        <w:spacing w:after="0" w:line="240" w:lineRule="auto"/>
        <w:jc w:val="right"/>
        <w:rPr>
          <w:rFonts w:ascii="Times New Roman" w:eastAsia="Calibri" w:hAnsi="Times New Roman" w:cs="Times New Roman"/>
          <w:bCs/>
          <w:sz w:val="16"/>
          <w:szCs w:val="26"/>
          <w:highlight w:val="yellow"/>
        </w:rPr>
      </w:pPr>
    </w:p>
    <w:sectPr w:rsidR="005130EE" w:rsidRPr="00A877DB" w:rsidSect="0006193D">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E99" w:rsidRDefault="006B1E99" w:rsidP="00E722C0">
      <w:pPr>
        <w:spacing w:after="0" w:line="240" w:lineRule="auto"/>
      </w:pPr>
      <w:r>
        <w:separator/>
      </w:r>
    </w:p>
  </w:endnote>
  <w:endnote w:type="continuationSeparator" w:id="0">
    <w:p w:rsidR="006B1E99" w:rsidRDefault="006B1E99" w:rsidP="00E7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E99" w:rsidRDefault="006B1E99" w:rsidP="00E722C0">
      <w:pPr>
        <w:spacing w:after="0" w:line="240" w:lineRule="auto"/>
      </w:pPr>
      <w:r>
        <w:separator/>
      </w:r>
    </w:p>
  </w:footnote>
  <w:footnote w:type="continuationSeparator" w:id="0">
    <w:p w:rsidR="006B1E99" w:rsidRDefault="006B1E99" w:rsidP="00E722C0">
      <w:pPr>
        <w:spacing w:after="0" w:line="240" w:lineRule="auto"/>
      </w:pPr>
      <w:r>
        <w:continuationSeparator/>
      </w:r>
    </w:p>
  </w:footnote>
  <w:footnote w:id="1">
    <w:p w:rsidR="006B1E99" w:rsidRDefault="006B1E99" w:rsidP="00C17F20">
      <w:pPr>
        <w:pStyle w:val="af1"/>
      </w:pPr>
      <w:r>
        <w:rPr>
          <w:rStyle w:val="aa"/>
        </w:rPr>
        <w:footnoteRef/>
      </w:r>
      <w:r>
        <w:t xml:space="preserve"> </w:t>
      </w:r>
      <w:r w:rsidRPr="00031244">
        <w:t>утверждены приказом министерства финансов края от 28 июня 2013 года № 99п</w:t>
      </w:r>
      <w:r>
        <w:t>.</w:t>
      </w:r>
    </w:p>
  </w:footnote>
  <w:footnote w:id="2">
    <w:p w:rsidR="006B1E99" w:rsidRPr="000B57C2" w:rsidRDefault="006B1E99" w:rsidP="00C17F20">
      <w:pPr>
        <w:pStyle w:val="af1"/>
        <w:jc w:val="both"/>
      </w:pPr>
      <w:r>
        <w:rPr>
          <w:rStyle w:val="aa"/>
        </w:rPr>
        <w:footnoteRef/>
      </w:r>
      <w:r>
        <w:t xml:space="preserve"> </w:t>
      </w:r>
      <w:r w:rsidRPr="000B57C2">
        <w:t>от 11</w:t>
      </w:r>
      <w:r>
        <w:t>.03.2008</w:t>
      </w:r>
      <w:r w:rsidRPr="000B57C2">
        <w:t xml:space="preserve"> № 73-пр «О компенсации убытков организациям от применения регулируемых тарифов на электрическую энергию, поставляемую населению в зонах децентрализованного энергоснабжения, и предоставлении местным бюджетам субвенций из краевого бюджета для компенсации организациям убытков, связанных с применением регулируемых тарифов на электрическую энергию, поставляемую населению в зонах децентрализованного энергоснабжения»;</w:t>
      </w:r>
    </w:p>
    <w:p w:rsidR="006B1E99" w:rsidRPr="000B57C2" w:rsidRDefault="006B1E99" w:rsidP="00C17F20">
      <w:pPr>
        <w:pStyle w:val="af1"/>
        <w:ind w:firstLine="142"/>
        <w:jc w:val="both"/>
      </w:pPr>
      <w:r w:rsidRPr="000B57C2">
        <w:t xml:space="preserve">от </w:t>
      </w:r>
      <w:r>
        <w:t>01.02.</w:t>
      </w:r>
      <w:r w:rsidRPr="000B57C2">
        <w:t>2008 № 35-пр «О компенсации убытков организациям от применения регулируемых цен (тарифов) на тепловую энергию, поставляемую населению, и предоставлении местным бюджетам субвенций из краевого бюджета для компенсации организациям убытков, связанных с применением регулируемых цен (тарифов) на тепловую энергию, поставляемую населению»;</w:t>
      </w:r>
    </w:p>
    <w:p w:rsidR="006B1E99" w:rsidRDefault="006B1E99" w:rsidP="00C17F20">
      <w:pPr>
        <w:pStyle w:val="af1"/>
        <w:ind w:firstLine="142"/>
        <w:jc w:val="both"/>
      </w:pPr>
      <w:r>
        <w:t xml:space="preserve">от </w:t>
      </w:r>
      <w:r w:rsidRPr="000B57C2">
        <w:t xml:space="preserve">03.06.2015 </w:t>
      </w:r>
      <w:r>
        <w:t>№</w:t>
      </w:r>
      <w:r w:rsidRPr="000B57C2">
        <w:t xml:space="preserve"> 123-пр</w:t>
      </w:r>
      <w:r>
        <w:t xml:space="preserve"> «</w:t>
      </w:r>
      <w:r w:rsidRPr="000B57C2">
        <w:t>О реализации краевого законодательства по предоставлению компенсации выпадающих доходов, связанных с применением льготных тарифов на тепловую и электрическую энергию (мощность)</w:t>
      </w:r>
      <w:r>
        <w:t>».</w:t>
      </w:r>
    </w:p>
  </w:footnote>
  <w:footnote w:id="3">
    <w:p w:rsidR="006B1E99" w:rsidRDefault="006B1E99" w:rsidP="00C17F20">
      <w:pPr>
        <w:pStyle w:val="af1"/>
        <w:jc w:val="both"/>
      </w:pPr>
      <w:r>
        <w:rPr>
          <w:rStyle w:val="aa"/>
        </w:rPr>
        <w:footnoteRef/>
      </w:r>
      <w:r>
        <w:t xml:space="preserve"> </w:t>
      </w:r>
      <w:r w:rsidRPr="00031244">
        <w:t>утверждена Законом края от 23 апреля 2014 года № 357 «О наделении органов местного самоуправления государственными полномочиями Хабаровского края по предоставлению компенсации части расходов граждан на оплату коммунальных услуг, возникающих в связи с ростом платы за данные услуги»</w:t>
      </w:r>
      <w:r>
        <w:t>.</w:t>
      </w:r>
    </w:p>
  </w:footnote>
  <w:footnote w:id="4">
    <w:p w:rsidR="00902C2F" w:rsidRDefault="00902C2F">
      <w:pPr>
        <w:pStyle w:val="af1"/>
      </w:pPr>
      <w:r>
        <w:rPr>
          <w:rStyle w:val="aa"/>
        </w:rPr>
        <w:footnoteRef/>
      </w:r>
      <w:r>
        <w:t xml:space="preserve"> </w:t>
      </w:r>
      <w:r w:rsidRPr="00902C2F">
        <w:t>нарушения в сумме 2 053 702,1 тыс. рублей учтены в составе нарушений при формировании и исполнении бюджетов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688335"/>
      <w:docPartObj>
        <w:docPartGallery w:val="Page Numbers (Top of Page)"/>
        <w:docPartUnique/>
      </w:docPartObj>
    </w:sdtPr>
    <w:sdtEndPr>
      <w:rPr>
        <w:rFonts w:ascii="Times New Roman" w:hAnsi="Times New Roman" w:cs="Times New Roman"/>
      </w:rPr>
    </w:sdtEndPr>
    <w:sdtContent>
      <w:p w:rsidR="006B1E99" w:rsidRPr="00290F21" w:rsidRDefault="006B1E99" w:rsidP="009F22B0">
        <w:pPr>
          <w:pStyle w:val="a3"/>
          <w:jc w:val="center"/>
          <w:rPr>
            <w:rFonts w:ascii="Times New Roman" w:hAnsi="Times New Roman" w:cs="Times New Roman"/>
          </w:rPr>
        </w:pPr>
        <w:r w:rsidRPr="00290F21">
          <w:rPr>
            <w:rFonts w:ascii="Times New Roman" w:hAnsi="Times New Roman" w:cs="Times New Roman"/>
          </w:rPr>
          <w:fldChar w:fldCharType="begin"/>
        </w:r>
        <w:r w:rsidRPr="00290F21">
          <w:rPr>
            <w:rFonts w:ascii="Times New Roman" w:hAnsi="Times New Roman" w:cs="Times New Roman"/>
          </w:rPr>
          <w:instrText>PAGE   \* MERGEFORMAT</w:instrText>
        </w:r>
        <w:r w:rsidRPr="00290F21">
          <w:rPr>
            <w:rFonts w:ascii="Times New Roman" w:hAnsi="Times New Roman" w:cs="Times New Roman"/>
          </w:rPr>
          <w:fldChar w:fldCharType="separate"/>
        </w:r>
        <w:r w:rsidR="00BF373D">
          <w:rPr>
            <w:rFonts w:ascii="Times New Roman" w:hAnsi="Times New Roman" w:cs="Times New Roman"/>
            <w:noProof/>
          </w:rPr>
          <w:t>70</w:t>
        </w:r>
        <w:r w:rsidRPr="00290F21">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33FDD"/>
    <w:multiLevelType w:val="hybridMultilevel"/>
    <w:tmpl w:val="07221718"/>
    <w:lvl w:ilvl="0" w:tplc="CA68A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096AE0"/>
    <w:multiLevelType w:val="hybridMultilevel"/>
    <w:tmpl w:val="3684C8DA"/>
    <w:lvl w:ilvl="0" w:tplc="B7BE9F6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FFA0DC7"/>
    <w:multiLevelType w:val="multilevel"/>
    <w:tmpl w:val="C71AC100"/>
    <w:lvl w:ilvl="0">
      <w:start w:val="1"/>
      <w:numFmt w:val="decimal"/>
      <w:lvlText w:val="%1."/>
      <w:lvlJc w:val="left"/>
      <w:pPr>
        <w:ind w:left="1765" w:hanging="1056"/>
      </w:pPr>
      <w:rPr>
        <w:rFonts w:eastAsia="Calibri" w:hint="default"/>
        <w:b/>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2F86C10"/>
    <w:multiLevelType w:val="hybridMultilevel"/>
    <w:tmpl w:val="03041812"/>
    <w:lvl w:ilvl="0" w:tplc="36EE9EBC">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AE5466"/>
    <w:multiLevelType w:val="hybridMultilevel"/>
    <w:tmpl w:val="A77A9E1E"/>
    <w:lvl w:ilvl="0" w:tplc="63A63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4356FF"/>
    <w:multiLevelType w:val="hybridMultilevel"/>
    <w:tmpl w:val="90C8DEEA"/>
    <w:lvl w:ilvl="0" w:tplc="0D026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9A6270"/>
    <w:multiLevelType w:val="hybridMultilevel"/>
    <w:tmpl w:val="7A70B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0178A3"/>
    <w:multiLevelType w:val="hybridMultilevel"/>
    <w:tmpl w:val="D0D4E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9E1C66"/>
    <w:multiLevelType w:val="hybridMultilevel"/>
    <w:tmpl w:val="5376448C"/>
    <w:lvl w:ilvl="0" w:tplc="0FF6C1F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32407C8F"/>
    <w:multiLevelType w:val="hybridMultilevel"/>
    <w:tmpl w:val="925A10E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791195"/>
    <w:multiLevelType w:val="hybridMultilevel"/>
    <w:tmpl w:val="FCCCE9FE"/>
    <w:lvl w:ilvl="0" w:tplc="B39AD2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69E04DE"/>
    <w:multiLevelType w:val="hybridMultilevel"/>
    <w:tmpl w:val="B7F00280"/>
    <w:lvl w:ilvl="0" w:tplc="A1ACBB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9CA4150"/>
    <w:multiLevelType w:val="hybridMultilevel"/>
    <w:tmpl w:val="A80C3F2E"/>
    <w:lvl w:ilvl="0" w:tplc="33DCFF3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2F04101"/>
    <w:multiLevelType w:val="hybridMultilevel"/>
    <w:tmpl w:val="5B2AD8A6"/>
    <w:lvl w:ilvl="0" w:tplc="1EA64688">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6446683"/>
    <w:multiLevelType w:val="hybridMultilevel"/>
    <w:tmpl w:val="34CE2E82"/>
    <w:lvl w:ilvl="0" w:tplc="27BA93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D324B5A"/>
    <w:multiLevelType w:val="multilevel"/>
    <w:tmpl w:val="C8B2DA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E5F634F"/>
    <w:multiLevelType w:val="hybridMultilevel"/>
    <w:tmpl w:val="BA943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2B6493"/>
    <w:multiLevelType w:val="hybridMultilevel"/>
    <w:tmpl w:val="87F08B5C"/>
    <w:lvl w:ilvl="0" w:tplc="9C260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B047653"/>
    <w:multiLevelType w:val="multilevel"/>
    <w:tmpl w:val="38B2735C"/>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400"/>
        </w:tabs>
        <w:ind w:left="5400" w:hanging="180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960"/>
        </w:tabs>
        <w:ind w:left="6960" w:hanging="2160"/>
      </w:pPr>
      <w:rPr>
        <w:rFonts w:hint="default"/>
      </w:rPr>
    </w:lvl>
  </w:abstractNum>
  <w:abstractNum w:abstractNumId="19">
    <w:nsid w:val="5C334ED4"/>
    <w:multiLevelType w:val="hybridMultilevel"/>
    <w:tmpl w:val="B67A15B0"/>
    <w:lvl w:ilvl="0" w:tplc="6B68D3F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EA82705"/>
    <w:multiLevelType w:val="multilevel"/>
    <w:tmpl w:val="5E36AF22"/>
    <w:lvl w:ilvl="0">
      <w:start w:val="3"/>
      <w:numFmt w:val="decimal"/>
      <w:lvlText w:val="%1."/>
      <w:lvlJc w:val="left"/>
      <w:pPr>
        <w:ind w:left="1069" w:hanging="360"/>
      </w:pPr>
      <w:rPr>
        <w:rFonts w:hint="default"/>
      </w:rPr>
    </w:lvl>
    <w:lvl w:ilvl="1">
      <w:start w:val="1"/>
      <w:numFmt w:val="decimal"/>
      <w:isLgl/>
      <w:lvlText w:val="%1.%2."/>
      <w:lvlJc w:val="left"/>
      <w:pPr>
        <w:ind w:left="9510"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21">
    <w:nsid w:val="64C9339A"/>
    <w:multiLevelType w:val="hybridMultilevel"/>
    <w:tmpl w:val="62607BE2"/>
    <w:lvl w:ilvl="0" w:tplc="C3BEF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73E7CA7"/>
    <w:multiLevelType w:val="multilevel"/>
    <w:tmpl w:val="302456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8252C0D"/>
    <w:multiLevelType w:val="multilevel"/>
    <w:tmpl w:val="69C6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9548A6"/>
    <w:multiLevelType w:val="hybridMultilevel"/>
    <w:tmpl w:val="2A3EF512"/>
    <w:lvl w:ilvl="0" w:tplc="1910EA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246F3B"/>
    <w:multiLevelType w:val="hybridMultilevel"/>
    <w:tmpl w:val="21287BC2"/>
    <w:lvl w:ilvl="0" w:tplc="32508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E8F3361"/>
    <w:multiLevelType w:val="hybridMultilevel"/>
    <w:tmpl w:val="DFB844A0"/>
    <w:lvl w:ilvl="0" w:tplc="90DCB1A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74EF3FD8"/>
    <w:multiLevelType w:val="hybridMultilevel"/>
    <w:tmpl w:val="E9D8B72E"/>
    <w:lvl w:ilvl="0" w:tplc="EFAE9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9155E01"/>
    <w:multiLevelType w:val="multilevel"/>
    <w:tmpl w:val="3D68324E"/>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5"/>
  </w:num>
  <w:num w:numId="2">
    <w:abstractNumId w:val="16"/>
  </w:num>
  <w:num w:numId="3">
    <w:abstractNumId w:val="2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2"/>
  </w:num>
  <w:num w:numId="8">
    <w:abstractNumId w:val="18"/>
  </w:num>
  <w:num w:numId="9">
    <w:abstractNumId w:val="9"/>
  </w:num>
  <w:num w:numId="10">
    <w:abstractNumId w:val="28"/>
  </w:num>
  <w:num w:numId="11">
    <w:abstractNumId w:val="0"/>
  </w:num>
  <w:num w:numId="12">
    <w:abstractNumId w:val="1"/>
  </w:num>
  <w:num w:numId="13">
    <w:abstractNumId w:val="26"/>
  </w:num>
  <w:num w:numId="14">
    <w:abstractNumId w:val="8"/>
  </w:num>
  <w:num w:numId="15">
    <w:abstractNumId w:val="20"/>
  </w:num>
  <w:num w:numId="16">
    <w:abstractNumId w:val="14"/>
  </w:num>
  <w:num w:numId="17">
    <w:abstractNumId w:val="21"/>
  </w:num>
  <w:num w:numId="18">
    <w:abstractNumId w:val="12"/>
  </w:num>
  <w:num w:numId="19">
    <w:abstractNumId w:val="17"/>
  </w:num>
  <w:num w:numId="20">
    <w:abstractNumId w:val="3"/>
  </w:num>
  <w:num w:numId="21">
    <w:abstractNumId w:val="4"/>
  </w:num>
  <w:num w:numId="22">
    <w:abstractNumId w:val="10"/>
  </w:num>
  <w:num w:numId="23">
    <w:abstractNumId w:val="19"/>
  </w:num>
  <w:num w:numId="24">
    <w:abstractNumId w:val="23"/>
  </w:num>
  <w:num w:numId="25">
    <w:abstractNumId w:val="27"/>
  </w:num>
  <w:num w:numId="26">
    <w:abstractNumId w:val="2"/>
  </w:num>
  <w:num w:numId="27">
    <w:abstractNumId w:val="7"/>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8B8"/>
    <w:rsid w:val="000005C2"/>
    <w:rsid w:val="00000828"/>
    <w:rsid w:val="000008AC"/>
    <w:rsid w:val="00000A91"/>
    <w:rsid w:val="000010F8"/>
    <w:rsid w:val="000013A0"/>
    <w:rsid w:val="0000154D"/>
    <w:rsid w:val="00001561"/>
    <w:rsid w:val="00001671"/>
    <w:rsid w:val="0000170B"/>
    <w:rsid w:val="00001BC1"/>
    <w:rsid w:val="00001BF9"/>
    <w:rsid w:val="000025A2"/>
    <w:rsid w:val="00002773"/>
    <w:rsid w:val="00002C59"/>
    <w:rsid w:val="00002D7C"/>
    <w:rsid w:val="000033C1"/>
    <w:rsid w:val="0000342F"/>
    <w:rsid w:val="00003648"/>
    <w:rsid w:val="000038DC"/>
    <w:rsid w:val="000039E2"/>
    <w:rsid w:val="00003FB1"/>
    <w:rsid w:val="00004134"/>
    <w:rsid w:val="000043A0"/>
    <w:rsid w:val="000045FD"/>
    <w:rsid w:val="00004EC5"/>
    <w:rsid w:val="00005058"/>
    <w:rsid w:val="0000505E"/>
    <w:rsid w:val="0000545A"/>
    <w:rsid w:val="00005883"/>
    <w:rsid w:val="000059C1"/>
    <w:rsid w:val="00005DF6"/>
    <w:rsid w:val="0000628A"/>
    <w:rsid w:val="000062CC"/>
    <w:rsid w:val="00006615"/>
    <w:rsid w:val="00006AD3"/>
    <w:rsid w:val="00006B2C"/>
    <w:rsid w:val="00007078"/>
    <w:rsid w:val="000101A4"/>
    <w:rsid w:val="0001031E"/>
    <w:rsid w:val="0001099C"/>
    <w:rsid w:val="00010C5E"/>
    <w:rsid w:val="00010F8B"/>
    <w:rsid w:val="00011474"/>
    <w:rsid w:val="0001166A"/>
    <w:rsid w:val="000116F5"/>
    <w:rsid w:val="00011811"/>
    <w:rsid w:val="000118FF"/>
    <w:rsid w:val="00011F68"/>
    <w:rsid w:val="000121C2"/>
    <w:rsid w:val="00012522"/>
    <w:rsid w:val="0001276C"/>
    <w:rsid w:val="00012827"/>
    <w:rsid w:val="00012A52"/>
    <w:rsid w:val="00013570"/>
    <w:rsid w:val="00014978"/>
    <w:rsid w:val="00014A12"/>
    <w:rsid w:val="00014D3D"/>
    <w:rsid w:val="00014F07"/>
    <w:rsid w:val="00015540"/>
    <w:rsid w:val="000156DE"/>
    <w:rsid w:val="000159DD"/>
    <w:rsid w:val="00015ADE"/>
    <w:rsid w:val="00015BEB"/>
    <w:rsid w:val="0001602C"/>
    <w:rsid w:val="00016340"/>
    <w:rsid w:val="00016378"/>
    <w:rsid w:val="000172FC"/>
    <w:rsid w:val="000173E9"/>
    <w:rsid w:val="00020344"/>
    <w:rsid w:val="00020365"/>
    <w:rsid w:val="00020701"/>
    <w:rsid w:val="000207D0"/>
    <w:rsid w:val="000209B1"/>
    <w:rsid w:val="00020F27"/>
    <w:rsid w:val="0002158D"/>
    <w:rsid w:val="000216A0"/>
    <w:rsid w:val="0002188F"/>
    <w:rsid w:val="00021B61"/>
    <w:rsid w:val="00021FE5"/>
    <w:rsid w:val="00022755"/>
    <w:rsid w:val="000235B0"/>
    <w:rsid w:val="0002361F"/>
    <w:rsid w:val="00023E46"/>
    <w:rsid w:val="00024194"/>
    <w:rsid w:val="000244EF"/>
    <w:rsid w:val="00024FFA"/>
    <w:rsid w:val="00025151"/>
    <w:rsid w:val="00025754"/>
    <w:rsid w:val="00025A38"/>
    <w:rsid w:val="00025B86"/>
    <w:rsid w:val="00025BE2"/>
    <w:rsid w:val="000264CD"/>
    <w:rsid w:val="00026655"/>
    <w:rsid w:val="000267E8"/>
    <w:rsid w:val="00026EE0"/>
    <w:rsid w:val="00027169"/>
    <w:rsid w:val="000279A7"/>
    <w:rsid w:val="00027B11"/>
    <w:rsid w:val="00027DBA"/>
    <w:rsid w:val="00027DEC"/>
    <w:rsid w:val="0003097E"/>
    <w:rsid w:val="00030A77"/>
    <w:rsid w:val="00030B7A"/>
    <w:rsid w:val="00030FED"/>
    <w:rsid w:val="00030FF9"/>
    <w:rsid w:val="00031B74"/>
    <w:rsid w:val="00031D15"/>
    <w:rsid w:val="000320A4"/>
    <w:rsid w:val="000324FD"/>
    <w:rsid w:val="00032514"/>
    <w:rsid w:val="00032968"/>
    <w:rsid w:val="00032CCB"/>
    <w:rsid w:val="0003314C"/>
    <w:rsid w:val="00033891"/>
    <w:rsid w:val="000345B0"/>
    <w:rsid w:val="000347F7"/>
    <w:rsid w:val="000349E0"/>
    <w:rsid w:val="00034AF5"/>
    <w:rsid w:val="00034F28"/>
    <w:rsid w:val="0003517A"/>
    <w:rsid w:val="00035398"/>
    <w:rsid w:val="0003543C"/>
    <w:rsid w:val="0003558E"/>
    <w:rsid w:val="000359DF"/>
    <w:rsid w:val="00035B4E"/>
    <w:rsid w:val="00035B9F"/>
    <w:rsid w:val="00035EF9"/>
    <w:rsid w:val="000361AF"/>
    <w:rsid w:val="000363A7"/>
    <w:rsid w:val="00036C1F"/>
    <w:rsid w:val="00037200"/>
    <w:rsid w:val="00037520"/>
    <w:rsid w:val="0003780F"/>
    <w:rsid w:val="0003783A"/>
    <w:rsid w:val="000378D9"/>
    <w:rsid w:val="000378E7"/>
    <w:rsid w:val="000379E5"/>
    <w:rsid w:val="00037F99"/>
    <w:rsid w:val="00040053"/>
    <w:rsid w:val="0004123D"/>
    <w:rsid w:val="0004136D"/>
    <w:rsid w:val="00041B70"/>
    <w:rsid w:val="00041F3A"/>
    <w:rsid w:val="000423F3"/>
    <w:rsid w:val="0004262C"/>
    <w:rsid w:val="0004280D"/>
    <w:rsid w:val="000429C9"/>
    <w:rsid w:val="00042CFD"/>
    <w:rsid w:val="00042E07"/>
    <w:rsid w:val="00043506"/>
    <w:rsid w:val="00044434"/>
    <w:rsid w:val="00045054"/>
    <w:rsid w:val="00045670"/>
    <w:rsid w:val="0004568C"/>
    <w:rsid w:val="00045889"/>
    <w:rsid w:val="000459E4"/>
    <w:rsid w:val="00045A3B"/>
    <w:rsid w:val="00046475"/>
    <w:rsid w:val="00046BB0"/>
    <w:rsid w:val="00047257"/>
    <w:rsid w:val="000472D8"/>
    <w:rsid w:val="0004760A"/>
    <w:rsid w:val="00047692"/>
    <w:rsid w:val="00047910"/>
    <w:rsid w:val="00047B9E"/>
    <w:rsid w:val="00047DAF"/>
    <w:rsid w:val="0005009E"/>
    <w:rsid w:val="000500D8"/>
    <w:rsid w:val="0005019E"/>
    <w:rsid w:val="00050375"/>
    <w:rsid w:val="000507FA"/>
    <w:rsid w:val="000511AE"/>
    <w:rsid w:val="00051473"/>
    <w:rsid w:val="000516A2"/>
    <w:rsid w:val="000516F5"/>
    <w:rsid w:val="00051D88"/>
    <w:rsid w:val="00051E9B"/>
    <w:rsid w:val="00052243"/>
    <w:rsid w:val="00052303"/>
    <w:rsid w:val="00052751"/>
    <w:rsid w:val="0005318F"/>
    <w:rsid w:val="000534B9"/>
    <w:rsid w:val="00053B41"/>
    <w:rsid w:val="00053DDB"/>
    <w:rsid w:val="000546D0"/>
    <w:rsid w:val="00054783"/>
    <w:rsid w:val="000549D3"/>
    <w:rsid w:val="00054B81"/>
    <w:rsid w:val="000551D1"/>
    <w:rsid w:val="0005539A"/>
    <w:rsid w:val="00055915"/>
    <w:rsid w:val="00055AFA"/>
    <w:rsid w:val="00055C94"/>
    <w:rsid w:val="00056093"/>
    <w:rsid w:val="0005635B"/>
    <w:rsid w:val="00056741"/>
    <w:rsid w:val="00056AC4"/>
    <w:rsid w:val="00056DB8"/>
    <w:rsid w:val="00056FD9"/>
    <w:rsid w:val="000572BB"/>
    <w:rsid w:val="00057BAE"/>
    <w:rsid w:val="00057BC7"/>
    <w:rsid w:val="00057EF9"/>
    <w:rsid w:val="000600B7"/>
    <w:rsid w:val="000609ED"/>
    <w:rsid w:val="00060BB1"/>
    <w:rsid w:val="00061032"/>
    <w:rsid w:val="0006193D"/>
    <w:rsid w:val="00061A9D"/>
    <w:rsid w:val="00061DCC"/>
    <w:rsid w:val="0006220E"/>
    <w:rsid w:val="000623BD"/>
    <w:rsid w:val="000623ED"/>
    <w:rsid w:val="00062602"/>
    <w:rsid w:val="0006261D"/>
    <w:rsid w:val="00062B69"/>
    <w:rsid w:val="00062C34"/>
    <w:rsid w:val="00062F5B"/>
    <w:rsid w:val="00063275"/>
    <w:rsid w:val="000632C3"/>
    <w:rsid w:val="000633A0"/>
    <w:rsid w:val="00063498"/>
    <w:rsid w:val="000635B9"/>
    <w:rsid w:val="00063718"/>
    <w:rsid w:val="0006381C"/>
    <w:rsid w:val="00063B46"/>
    <w:rsid w:val="00063C77"/>
    <w:rsid w:val="00063D83"/>
    <w:rsid w:val="00063FCF"/>
    <w:rsid w:val="00064081"/>
    <w:rsid w:val="00064098"/>
    <w:rsid w:val="00064670"/>
    <w:rsid w:val="00064704"/>
    <w:rsid w:val="00064B7D"/>
    <w:rsid w:val="00064F7D"/>
    <w:rsid w:val="0006571F"/>
    <w:rsid w:val="00065D12"/>
    <w:rsid w:val="00066059"/>
    <w:rsid w:val="00066CE6"/>
    <w:rsid w:val="00067236"/>
    <w:rsid w:val="00067447"/>
    <w:rsid w:val="0006783E"/>
    <w:rsid w:val="00067DCE"/>
    <w:rsid w:val="000703AF"/>
    <w:rsid w:val="0007091E"/>
    <w:rsid w:val="0007108E"/>
    <w:rsid w:val="00071131"/>
    <w:rsid w:val="00071738"/>
    <w:rsid w:val="000717F0"/>
    <w:rsid w:val="00071AFB"/>
    <w:rsid w:val="00071B00"/>
    <w:rsid w:val="00071C36"/>
    <w:rsid w:val="00071CEE"/>
    <w:rsid w:val="00071EF9"/>
    <w:rsid w:val="00072B34"/>
    <w:rsid w:val="0007315C"/>
    <w:rsid w:val="000743E4"/>
    <w:rsid w:val="0007451B"/>
    <w:rsid w:val="0007476B"/>
    <w:rsid w:val="000747B9"/>
    <w:rsid w:val="00074C32"/>
    <w:rsid w:val="00074D28"/>
    <w:rsid w:val="000752D0"/>
    <w:rsid w:val="000759F4"/>
    <w:rsid w:val="000768E7"/>
    <w:rsid w:val="000769A5"/>
    <w:rsid w:val="00076F31"/>
    <w:rsid w:val="00077188"/>
    <w:rsid w:val="000775CD"/>
    <w:rsid w:val="0007761D"/>
    <w:rsid w:val="00077A5A"/>
    <w:rsid w:val="00077E07"/>
    <w:rsid w:val="00080D68"/>
    <w:rsid w:val="00081E07"/>
    <w:rsid w:val="0008207A"/>
    <w:rsid w:val="0008220B"/>
    <w:rsid w:val="00082225"/>
    <w:rsid w:val="000824A8"/>
    <w:rsid w:val="00082CD5"/>
    <w:rsid w:val="00082E5E"/>
    <w:rsid w:val="00082F4C"/>
    <w:rsid w:val="00082FEF"/>
    <w:rsid w:val="0008366B"/>
    <w:rsid w:val="000840A8"/>
    <w:rsid w:val="00084191"/>
    <w:rsid w:val="0008428D"/>
    <w:rsid w:val="000842B2"/>
    <w:rsid w:val="0008449B"/>
    <w:rsid w:val="00084AEA"/>
    <w:rsid w:val="00085A37"/>
    <w:rsid w:val="00085CC7"/>
    <w:rsid w:val="000861A6"/>
    <w:rsid w:val="0008692F"/>
    <w:rsid w:val="00086F67"/>
    <w:rsid w:val="00087201"/>
    <w:rsid w:val="0008786A"/>
    <w:rsid w:val="000900F0"/>
    <w:rsid w:val="00090779"/>
    <w:rsid w:val="00090807"/>
    <w:rsid w:val="00090922"/>
    <w:rsid w:val="00090D1D"/>
    <w:rsid w:val="00090FAA"/>
    <w:rsid w:val="000917A0"/>
    <w:rsid w:val="000918AB"/>
    <w:rsid w:val="00091E57"/>
    <w:rsid w:val="00092511"/>
    <w:rsid w:val="0009262E"/>
    <w:rsid w:val="000929C4"/>
    <w:rsid w:val="00092A14"/>
    <w:rsid w:val="00092A27"/>
    <w:rsid w:val="00092BBA"/>
    <w:rsid w:val="00092E19"/>
    <w:rsid w:val="000930BE"/>
    <w:rsid w:val="0009346D"/>
    <w:rsid w:val="00093E40"/>
    <w:rsid w:val="00094376"/>
    <w:rsid w:val="000947F6"/>
    <w:rsid w:val="00094B8F"/>
    <w:rsid w:val="00094BD8"/>
    <w:rsid w:val="00094DD0"/>
    <w:rsid w:val="00094E22"/>
    <w:rsid w:val="00094E5F"/>
    <w:rsid w:val="00094F4F"/>
    <w:rsid w:val="00094FA5"/>
    <w:rsid w:val="00095012"/>
    <w:rsid w:val="00095B3F"/>
    <w:rsid w:val="00095B79"/>
    <w:rsid w:val="00095DBA"/>
    <w:rsid w:val="000963EB"/>
    <w:rsid w:val="0009641F"/>
    <w:rsid w:val="0009659C"/>
    <w:rsid w:val="00096985"/>
    <w:rsid w:val="000969F5"/>
    <w:rsid w:val="00096C10"/>
    <w:rsid w:val="00096D8A"/>
    <w:rsid w:val="00097DDE"/>
    <w:rsid w:val="000A0C7E"/>
    <w:rsid w:val="000A0FB0"/>
    <w:rsid w:val="000A112A"/>
    <w:rsid w:val="000A1C93"/>
    <w:rsid w:val="000A21C7"/>
    <w:rsid w:val="000A27E0"/>
    <w:rsid w:val="000A2962"/>
    <w:rsid w:val="000A2988"/>
    <w:rsid w:val="000A2AD3"/>
    <w:rsid w:val="000A2B91"/>
    <w:rsid w:val="000A39C8"/>
    <w:rsid w:val="000A43D2"/>
    <w:rsid w:val="000A4D3F"/>
    <w:rsid w:val="000A563B"/>
    <w:rsid w:val="000A5F33"/>
    <w:rsid w:val="000A6EFB"/>
    <w:rsid w:val="000A7246"/>
    <w:rsid w:val="000A7493"/>
    <w:rsid w:val="000A784A"/>
    <w:rsid w:val="000A7F8B"/>
    <w:rsid w:val="000A7FB0"/>
    <w:rsid w:val="000B0205"/>
    <w:rsid w:val="000B0399"/>
    <w:rsid w:val="000B046A"/>
    <w:rsid w:val="000B055A"/>
    <w:rsid w:val="000B0936"/>
    <w:rsid w:val="000B0CAF"/>
    <w:rsid w:val="000B1088"/>
    <w:rsid w:val="000B1172"/>
    <w:rsid w:val="000B1689"/>
    <w:rsid w:val="000B1CA9"/>
    <w:rsid w:val="000B2098"/>
    <w:rsid w:val="000B20D8"/>
    <w:rsid w:val="000B2291"/>
    <w:rsid w:val="000B28A1"/>
    <w:rsid w:val="000B2ACE"/>
    <w:rsid w:val="000B2D86"/>
    <w:rsid w:val="000B2EFA"/>
    <w:rsid w:val="000B36AB"/>
    <w:rsid w:val="000B3844"/>
    <w:rsid w:val="000B38DD"/>
    <w:rsid w:val="000B415C"/>
    <w:rsid w:val="000B459A"/>
    <w:rsid w:val="000B4BDA"/>
    <w:rsid w:val="000B4F6C"/>
    <w:rsid w:val="000B54DC"/>
    <w:rsid w:val="000B5992"/>
    <w:rsid w:val="000B600F"/>
    <w:rsid w:val="000B60A6"/>
    <w:rsid w:val="000B6A15"/>
    <w:rsid w:val="000B6AF8"/>
    <w:rsid w:val="000B7031"/>
    <w:rsid w:val="000B7351"/>
    <w:rsid w:val="000B7742"/>
    <w:rsid w:val="000B791B"/>
    <w:rsid w:val="000B794C"/>
    <w:rsid w:val="000B79AD"/>
    <w:rsid w:val="000B7F9E"/>
    <w:rsid w:val="000C0C5F"/>
    <w:rsid w:val="000C0D63"/>
    <w:rsid w:val="000C127D"/>
    <w:rsid w:val="000C1345"/>
    <w:rsid w:val="000C160F"/>
    <w:rsid w:val="000C1761"/>
    <w:rsid w:val="000C18A3"/>
    <w:rsid w:val="000C19EC"/>
    <w:rsid w:val="000C2070"/>
    <w:rsid w:val="000C261C"/>
    <w:rsid w:val="000C2726"/>
    <w:rsid w:val="000C272F"/>
    <w:rsid w:val="000C2B8E"/>
    <w:rsid w:val="000C3048"/>
    <w:rsid w:val="000C3284"/>
    <w:rsid w:val="000C348B"/>
    <w:rsid w:val="000C3516"/>
    <w:rsid w:val="000C361E"/>
    <w:rsid w:val="000C3D25"/>
    <w:rsid w:val="000C3E50"/>
    <w:rsid w:val="000C4100"/>
    <w:rsid w:val="000C4349"/>
    <w:rsid w:val="000C4668"/>
    <w:rsid w:val="000C4C38"/>
    <w:rsid w:val="000C54B4"/>
    <w:rsid w:val="000C5567"/>
    <w:rsid w:val="000C60D0"/>
    <w:rsid w:val="000C7270"/>
    <w:rsid w:val="000C73BF"/>
    <w:rsid w:val="000C74FC"/>
    <w:rsid w:val="000C75E1"/>
    <w:rsid w:val="000D0676"/>
    <w:rsid w:val="000D080A"/>
    <w:rsid w:val="000D0908"/>
    <w:rsid w:val="000D12A4"/>
    <w:rsid w:val="000D18F8"/>
    <w:rsid w:val="000D1BC4"/>
    <w:rsid w:val="000D1D04"/>
    <w:rsid w:val="000D28B4"/>
    <w:rsid w:val="000D2BCA"/>
    <w:rsid w:val="000D2BF8"/>
    <w:rsid w:val="000D2D8B"/>
    <w:rsid w:val="000D2D99"/>
    <w:rsid w:val="000D34CC"/>
    <w:rsid w:val="000D3850"/>
    <w:rsid w:val="000D3925"/>
    <w:rsid w:val="000D4341"/>
    <w:rsid w:val="000D47D5"/>
    <w:rsid w:val="000D4C87"/>
    <w:rsid w:val="000D4FB5"/>
    <w:rsid w:val="000D5571"/>
    <w:rsid w:val="000D6011"/>
    <w:rsid w:val="000D61B8"/>
    <w:rsid w:val="000D621B"/>
    <w:rsid w:val="000D6307"/>
    <w:rsid w:val="000D6485"/>
    <w:rsid w:val="000D661F"/>
    <w:rsid w:val="000D6708"/>
    <w:rsid w:val="000D68B9"/>
    <w:rsid w:val="000D69C1"/>
    <w:rsid w:val="000D69DA"/>
    <w:rsid w:val="000D6A15"/>
    <w:rsid w:val="000D6B34"/>
    <w:rsid w:val="000D6D81"/>
    <w:rsid w:val="000D6E97"/>
    <w:rsid w:val="000D70F8"/>
    <w:rsid w:val="000D7533"/>
    <w:rsid w:val="000E035B"/>
    <w:rsid w:val="000E05FC"/>
    <w:rsid w:val="000E0A36"/>
    <w:rsid w:val="000E0BE6"/>
    <w:rsid w:val="000E11F7"/>
    <w:rsid w:val="000E1B2F"/>
    <w:rsid w:val="000E1D5E"/>
    <w:rsid w:val="000E23CF"/>
    <w:rsid w:val="000E2485"/>
    <w:rsid w:val="000E2583"/>
    <w:rsid w:val="000E25FE"/>
    <w:rsid w:val="000E31B4"/>
    <w:rsid w:val="000E3255"/>
    <w:rsid w:val="000E33D2"/>
    <w:rsid w:val="000E3652"/>
    <w:rsid w:val="000E40FE"/>
    <w:rsid w:val="000E44DB"/>
    <w:rsid w:val="000E48AE"/>
    <w:rsid w:val="000E4B7C"/>
    <w:rsid w:val="000E4BC6"/>
    <w:rsid w:val="000E551E"/>
    <w:rsid w:val="000E56A4"/>
    <w:rsid w:val="000E5AC4"/>
    <w:rsid w:val="000E615B"/>
    <w:rsid w:val="000E6BD2"/>
    <w:rsid w:val="000E7036"/>
    <w:rsid w:val="000E70E0"/>
    <w:rsid w:val="000E7130"/>
    <w:rsid w:val="000E7962"/>
    <w:rsid w:val="000E7E05"/>
    <w:rsid w:val="000F02F7"/>
    <w:rsid w:val="000F09AE"/>
    <w:rsid w:val="000F0BBC"/>
    <w:rsid w:val="000F114D"/>
    <w:rsid w:val="000F12DF"/>
    <w:rsid w:val="000F1480"/>
    <w:rsid w:val="000F187A"/>
    <w:rsid w:val="000F1997"/>
    <w:rsid w:val="000F1A02"/>
    <w:rsid w:val="000F247C"/>
    <w:rsid w:val="000F28AA"/>
    <w:rsid w:val="000F28B1"/>
    <w:rsid w:val="000F34CA"/>
    <w:rsid w:val="000F36EA"/>
    <w:rsid w:val="000F3765"/>
    <w:rsid w:val="000F3C33"/>
    <w:rsid w:val="000F43EC"/>
    <w:rsid w:val="000F44CC"/>
    <w:rsid w:val="000F4720"/>
    <w:rsid w:val="000F4938"/>
    <w:rsid w:val="000F4D6C"/>
    <w:rsid w:val="000F56ED"/>
    <w:rsid w:val="000F5895"/>
    <w:rsid w:val="000F60E4"/>
    <w:rsid w:val="000F631A"/>
    <w:rsid w:val="000F6395"/>
    <w:rsid w:val="000F6428"/>
    <w:rsid w:val="000F685C"/>
    <w:rsid w:val="000F72AB"/>
    <w:rsid w:val="000F7518"/>
    <w:rsid w:val="000F767A"/>
    <w:rsid w:val="001008BA"/>
    <w:rsid w:val="00100BAE"/>
    <w:rsid w:val="00101D6D"/>
    <w:rsid w:val="00101FC0"/>
    <w:rsid w:val="001020C4"/>
    <w:rsid w:val="00102609"/>
    <w:rsid w:val="0010298C"/>
    <w:rsid w:val="00102D4F"/>
    <w:rsid w:val="001031B1"/>
    <w:rsid w:val="0010394C"/>
    <w:rsid w:val="00104057"/>
    <w:rsid w:val="001040EA"/>
    <w:rsid w:val="00104800"/>
    <w:rsid w:val="00104A1F"/>
    <w:rsid w:val="00104CFE"/>
    <w:rsid w:val="00104E9B"/>
    <w:rsid w:val="00105552"/>
    <w:rsid w:val="001055B0"/>
    <w:rsid w:val="00105876"/>
    <w:rsid w:val="00105D6E"/>
    <w:rsid w:val="0010610B"/>
    <w:rsid w:val="0010630C"/>
    <w:rsid w:val="001064A4"/>
    <w:rsid w:val="001071BE"/>
    <w:rsid w:val="001076FB"/>
    <w:rsid w:val="00107A7B"/>
    <w:rsid w:val="001100E3"/>
    <w:rsid w:val="001102BA"/>
    <w:rsid w:val="001109FD"/>
    <w:rsid w:val="00110B59"/>
    <w:rsid w:val="00110DCD"/>
    <w:rsid w:val="00110F23"/>
    <w:rsid w:val="00111267"/>
    <w:rsid w:val="0011176C"/>
    <w:rsid w:val="00111EE5"/>
    <w:rsid w:val="00112233"/>
    <w:rsid w:val="001126F0"/>
    <w:rsid w:val="0011289A"/>
    <w:rsid w:val="00113002"/>
    <w:rsid w:val="0011329B"/>
    <w:rsid w:val="001134C6"/>
    <w:rsid w:val="00113847"/>
    <w:rsid w:val="00113E0E"/>
    <w:rsid w:val="00113E24"/>
    <w:rsid w:val="00114B6A"/>
    <w:rsid w:val="001150E1"/>
    <w:rsid w:val="00115E96"/>
    <w:rsid w:val="0011675F"/>
    <w:rsid w:val="001168C6"/>
    <w:rsid w:val="00116949"/>
    <w:rsid w:val="00116D51"/>
    <w:rsid w:val="00116DEA"/>
    <w:rsid w:val="00117590"/>
    <w:rsid w:val="001176B7"/>
    <w:rsid w:val="001178C2"/>
    <w:rsid w:val="00120270"/>
    <w:rsid w:val="001202AF"/>
    <w:rsid w:val="00120764"/>
    <w:rsid w:val="00120867"/>
    <w:rsid w:val="00121A08"/>
    <w:rsid w:val="00121CC1"/>
    <w:rsid w:val="00122589"/>
    <w:rsid w:val="00122665"/>
    <w:rsid w:val="00123005"/>
    <w:rsid w:val="0012326F"/>
    <w:rsid w:val="001235F9"/>
    <w:rsid w:val="00123BC1"/>
    <w:rsid w:val="00123C6F"/>
    <w:rsid w:val="00124486"/>
    <w:rsid w:val="0012480A"/>
    <w:rsid w:val="00124CF9"/>
    <w:rsid w:val="00124F3B"/>
    <w:rsid w:val="0012526E"/>
    <w:rsid w:val="0012601D"/>
    <w:rsid w:val="0012652E"/>
    <w:rsid w:val="001265D2"/>
    <w:rsid w:val="001267CC"/>
    <w:rsid w:val="00126AFD"/>
    <w:rsid w:val="00126D0B"/>
    <w:rsid w:val="00126EC8"/>
    <w:rsid w:val="00126ED1"/>
    <w:rsid w:val="0012741A"/>
    <w:rsid w:val="0012793A"/>
    <w:rsid w:val="00127C9F"/>
    <w:rsid w:val="00127D52"/>
    <w:rsid w:val="00127D9D"/>
    <w:rsid w:val="00127FA7"/>
    <w:rsid w:val="0013034E"/>
    <w:rsid w:val="0013035C"/>
    <w:rsid w:val="0013083E"/>
    <w:rsid w:val="00130F53"/>
    <w:rsid w:val="00131181"/>
    <w:rsid w:val="00131972"/>
    <w:rsid w:val="00131BAE"/>
    <w:rsid w:val="00131D55"/>
    <w:rsid w:val="00131E6B"/>
    <w:rsid w:val="0013238F"/>
    <w:rsid w:val="00132401"/>
    <w:rsid w:val="00132827"/>
    <w:rsid w:val="00133322"/>
    <w:rsid w:val="00133694"/>
    <w:rsid w:val="001338D3"/>
    <w:rsid w:val="00133923"/>
    <w:rsid w:val="00133C5D"/>
    <w:rsid w:val="00133E56"/>
    <w:rsid w:val="001340D3"/>
    <w:rsid w:val="00134198"/>
    <w:rsid w:val="00134619"/>
    <w:rsid w:val="00134902"/>
    <w:rsid w:val="00134F29"/>
    <w:rsid w:val="00135098"/>
    <w:rsid w:val="0013522F"/>
    <w:rsid w:val="001352A4"/>
    <w:rsid w:val="001355CD"/>
    <w:rsid w:val="00135645"/>
    <w:rsid w:val="00135F2D"/>
    <w:rsid w:val="001362BA"/>
    <w:rsid w:val="00136460"/>
    <w:rsid w:val="00136A6D"/>
    <w:rsid w:val="00136BF6"/>
    <w:rsid w:val="001373BC"/>
    <w:rsid w:val="001377A4"/>
    <w:rsid w:val="00137902"/>
    <w:rsid w:val="00137C2A"/>
    <w:rsid w:val="00137E56"/>
    <w:rsid w:val="001401A1"/>
    <w:rsid w:val="001401E3"/>
    <w:rsid w:val="00141DB4"/>
    <w:rsid w:val="00141F2C"/>
    <w:rsid w:val="001421BE"/>
    <w:rsid w:val="00142889"/>
    <w:rsid w:val="00142B57"/>
    <w:rsid w:val="00142BE9"/>
    <w:rsid w:val="00142FE5"/>
    <w:rsid w:val="001430DB"/>
    <w:rsid w:val="00143247"/>
    <w:rsid w:val="001433C7"/>
    <w:rsid w:val="00143711"/>
    <w:rsid w:val="00143866"/>
    <w:rsid w:val="00143ADF"/>
    <w:rsid w:val="00143D00"/>
    <w:rsid w:val="00143D42"/>
    <w:rsid w:val="00143DF4"/>
    <w:rsid w:val="00143F2A"/>
    <w:rsid w:val="00144439"/>
    <w:rsid w:val="0014458B"/>
    <w:rsid w:val="001447D1"/>
    <w:rsid w:val="00144807"/>
    <w:rsid w:val="00144C13"/>
    <w:rsid w:val="0014572A"/>
    <w:rsid w:val="00145A35"/>
    <w:rsid w:val="00145E7E"/>
    <w:rsid w:val="00145F7D"/>
    <w:rsid w:val="00146238"/>
    <w:rsid w:val="001464B9"/>
    <w:rsid w:val="001464FE"/>
    <w:rsid w:val="00146695"/>
    <w:rsid w:val="001469B4"/>
    <w:rsid w:val="00146C32"/>
    <w:rsid w:val="00146FBC"/>
    <w:rsid w:val="001478E8"/>
    <w:rsid w:val="00147D66"/>
    <w:rsid w:val="0015017C"/>
    <w:rsid w:val="00151130"/>
    <w:rsid w:val="00151182"/>
    <w:rsid w:val="001513EC"/>
    <w:rsid w:val="001514A3"/>
    <w:rsid w:val="0015197A"/>
    <w:rsid w:val="00151B62"/>
    <w:rsid w:val="00151EBF"/>
    <w:rsid w:val="001523B1"/>
    <w:rsid w:val="0015290A"/>
    <w:rsid w:val="00152C09"/>
    <w:rsid w:val="00152C1C"/>
    <w:rsid w:val="00153185"/>
    <w:rsid w:val="001531D6"/>
    <w:rsid w:val="001538FA"/>
    <w:rsid w:val="00153C21"/>
    <w:rsid w:val="00153DDA"/>
    <w:rsid w:val="00153F58"/>
    <w:rsid w:val="001545D1"/>
    <w:rsid w:val="001545D8"/>
    <w:rsid w:val="0015465A"/>
    <w:rsid w:val="00154BE9"/>
    <w:rsid w:val="0015521F"/>
    <w:rsid w:val="001559AD"/>
    <w:rsid w:val="0015622C"/>
    <w:rsid w:val="00156300"/>
    <w:rsid w:val="00156AA4"/>
    <w:rsid w:val="00156E67"/>
    <w:rsid w:val="00156FA4"/>
    <w:rsid w:val="00157475"/>
    <w:rsid w:val="001575E8"/>
    <w:rsid w:val="00157802"/>
    <w:rsid w:val="00157B75"/>
    <w:rsid w:val="00157E99"/>
    <w:rsid w:val="0016054B"/>
    <w:rsid w:val="00160A85"/>
    <w:rsid w:val="00160B16"/>
    <w:rsid w:val="00161037"/>
    <w:rsid w:val="0016137D"/>
    <w:rsid w:val="001613C4"/>
    <w:rsid w:val="00161612"/>
    <w:rsid w:val="00161D01"/>
    <w:rsid w:val="001623B1"/>
    <w:rsid w:val="0016257C"/>
    <w:rsid w:val="00162588"/>
    <w:rsid w:val="00162CAC"/>
    <w:rsid w:val="001635EE"/>
    <w:rsid w:val="00163E72"/>
    <w:rsid w:val="001645AA"/>
    <w:rsid w:val="0016530C"/>
    <w:rsid w:val="001655B0"/>
    <w:rsid w:val="001657C9"/>
    <w:rsid w:val="00165BF4"/>
    <w:rsid w:val="00165C5B"/>
    <w:rsid w:val="00165EF9"/>
    <w:rsid w:val="00166095"/>
    <w:rsid w:val="0016638C"/>
    <w:rsid w:val="00166C5B"/>
    <w:rsid w:val="00167471"/>
    <w:rsid w:val="00170812"/>
    <w:rsid w:val="00170934"/>
    <w:rsid w:val="001714F3"/>
    <w:rsid w:val="00171908"/>
    <w:rsid w:val="00171999"/>
    <w:rsid w:val="00171DFE"/>
    <w:rsid w:val="0017227D"/>
    <w:rsid w:val="001727E0"/>
    <w:rsid w:val="00172B42"/>
    <w:rsid w:val="00172B95"/>
    <w:rsid w:val="00172CBF"/>
    <w:rsid w:val="00172FBF"/>
    <w:rsid w:val="0017328A"/>
    <w:rsid w:val="001735C0"/>
    <w:rsid w:val="00173EF2"/>
    <w:rsid w:val="00174329"/>
    <w:rsid w:val="00174EA2"/>
    <w:rsid w:val="001752DE"/>
    <w:rsid w:val="00175895"/>
    <w:rsid w:val="00175918"/>
    <w:rsid w:val="0017593D"/>
    <w:rsid w:val="00175DA8"/>
    <w:rsid w:val="00176263"/>
    <w:rsid w:val="00176D1D"/>
    <w:rsid w:val="00177452"/>
    <w:rsid w:val="001776B8"/>
    <w:rsid w:val="00177AD8"/>
    <w:rsid w:val="001803A1"/>
    <w:rsid w:val="001806A7"/>
    <w:rsid w:val="001807D7"/>
    <w:rsid w:val="00180973"/>
    <w:rsid w:val="0018099F"/>
    <w:rsid w:val="00181347"/>
    <w:rsid w:val="00182079"/>
    <w:rsid w:val="001820B9"/>
    <w:rsid w:val="00182210"/>
    <w:rsid w:val="001828A1"/>
    <w:rsid w:val="0018320C"/>
    <w:rsid w:val="001834AD"/>
    <w:rsid w:val="001835C8"/>
    <w:rsid w:val="001842DD"/>
    <w:rsid w:val="00184643"/>
    <w:rsid w:val="00184895"/>
    <w:rsid w:val="00184899"/>
    <w:rsid w:val="00184AAD"/>
    <w:rsid w:val="00184DAA"/>
    <w:rsid w:val="00185307"/>
    <w:rsid w:val="00185C52"/>
    <w:rsid w:val="00185F9F"/>
    <w:rsid w:val="001860EE"/>
    <w:rsid w:val="0018628D"/>
    <w:rsid w:val="00186349"/>
    <w:rsid w:val="00186D8C"/>
    <w:rsid w:val="00186E6D"/>
    <w:rsid w:val="001870E4"/>
    <w:rsid w:val="0018758D"/>
    <w:rsid w:val="0018773C"/>
    <w:rsid w:val="00187C05"/>
    <w:rsid w:val="00190243"/>
    <w:rsid w:val="0019063E"/>
    <w:rsid w:val="00190B2F"/>
    <w:rsid w:val="00190B77"/>
    <w:rsid w:val="0019189F"/>
    <w:rsid w:val="001919C9"/>
    <w:rsid w:val="00192065"/>
    <w:rsid w:val="001924C9"/>
    <w:rsid w:val="00193718"/>
    <w:rsid w:val="0019382B"/>
    <w:rsid w:val="00193C30"/>
    <w:rsid w:val="00193C9A"/>
    <w:rsid w:val="00193D05"/>
    <w:rsid w:val="00193F6E"/>
    <w:rsid w:val="0019455D"/>
    <w:rsid w:val="0019481F"/>
    <w:rsid w:val="0019491A"/>
    <w:rsid w:val="00194C65"/>
    <w:rsid w:val="00194CF1"/>
    <w:rsid w:val="00194FFB"/>
    <w:rsid w:val="001958A8"/>
    <w:rsid w:val="00195CE2"/>
    <w:rsid w:val="001961F5"/>
    <w:rsid w:val="0019684D"/>
    <w:rsid w:val="00196AFC"/>
    <w:rsid w:val="001974A5"/>
    <w:rsid w:val="001975F2"/>
    <w:rsid w:val="00197C2C"/>
    <w:rsid w:val="00197F05"/>
    <w:rsid w:val="001A00D4"/>
    <w:rsid w:val="001A010E"/>
    <w:rsid w:val="001A0166"/>
    <w:rsid w:val="001A08E2"/>
    <w:rsid w:val="001A1729"/>
    <w:rsid w:val="001A1FFD"/>
    <w:rsid w:val="001A210A"/>
    <w:rsid w:val="001A225A"/>
    <w:rsid w:val="001A248F"/>
    <w:rsid w:val="001A2582"/>
    <w:rsid w:val="001A3894"/>
    <w:rsid w:val="001A3AE9"/>
    <w:rsid w:val="001A3CC7"/>
    <w:rsid w:val="001A45D8"/>
    <w:rsid w:val="001A46ED"/>
    <w:rsid w:val="001A5720"/>
    <w:rsid w:val="001A58C0"/>
    <w:rsid w:val="001A5AA4"/>
    <w:rsid w:val="001A5D29"/>
    <w:rsid w:val="001A5DFC"/>
    <w:rsid w:val="001A5F85"/>
    <w:rsid w:val="001A5FCA"/>
    <w:rsid w:val="001A6015"/>
    <w:rsid w:val="001A61D1"/>
    <w:rsid w:val="001A6253"/>
    <w:rsid w:val="001A65CC"/>
    <w:rsid w:val="001A6921"/>
    <w:rsid w:val="001A7630"/>
    <w:rsid w:val="001A7AD5"/>
    <w:rsid w:val="001A7C3B"/>
    <w:rsid w:val="001B00A9"/>
    <w:rsid w:val="001B02A8"/>
    <w:rsid w:val="001B03A2"/>
    <w:rsid w:val="001B0791"/>
    <w:rsid w:val="001B0D2B"/>
    <w:rsid w:val="001B0E82"/>
    <w:rsid w:val="001B15AB"/>
    <w:rsid w:val="001B16A5"/>
    <w:rsid w:val="001B1BA1"/>
    <w:rsid w:val="001B1DE5"/>
    <w:rsid w:val="001B1FDC"/>
    <w:rsid w:val="001B21CF"/>
    <w:rsid w:val="001B2374"/>
    <w:rsid w:val="001B2769"/>
    <w:rsid w:val="001B2C88"/>
    <w:rsid w:val="001B2D1C"/>
    <w:rsid w:val="001B2EBA"/>
    <w:rsid w:val="001B2F4C"/>
    <w:rsid w:val="001B322F"/>
    <w:rsid w:val="001B3A50"/>
    <w:rsid w:val="001B3B88"/>
    <w:rsid w:val="001B4274"/>
    <w:rsid w:val="001B428D"/>
    <w:rsid w:val="001B42DD"/>
    <w:rsid w:val="001B438E"/>
    <w:rsid w:val="001B48CC"/>
    <w:rsid w:val="001B49E8"/>
    <w:rsid w:val="001B4AAF"/>
    <w:rsid w:val="001B4DB6"/>
    <w:rsid w:val="001B5056"/>
    <w:rsid w:val="001B589F"/>
    <w:rsid w:val="001B5BAA"/>
    <w:rsid w:val="001B5EC7"/>
    <w:rsid w:val="001B5F4A"/>
    <w:rsid w:val="001B62AA"/>
    <w:rsid w:val="001B77A7"/>
    <w:rsid w:val="001C0486"/>
    <w:rsid w:val="001C0779"/>
    <w:rsid w:val="001C0EB8"/>
    <w:rsid w:val="001C10E7"/>
    <w:rsid w:val="001C1976"/>
    <w:rsid w:val="001C1B30"/>
    <w:rsid w:val="001C217B"/>
    <w:rsid w:val="001C2635"/>
    <w:rsid w:val="001C2AA4"/>
    <w:rsid w:val="001C3C06"/>
    <w:rsid w:val="001C3C71"/>
    <w:rsid w:val="001C3D2E"/>
    <w:rsid w:val="001C414C"/>
    <w:rsid w:val="001C4326"/>
    <w:rsid w:val="001C455F"/>
    <w:rsid w:val="001C4969"/>
    <w:rsid w:val="001C4A1E"/>
    <w:rsid w:val="001C4D31"/>
    <w:rsid w:val="001C51E5"/>
    <w:rsid w:val="001C5D89"/>
    <w:rsid w:val="001C5D93"/>
    <w:rsid w:val="001C5F45"/>
    <w:rsid w:val="001C6164"/>
    <w:rsid w:val="001C6B3E"/>
    <w:rsid w:val="001C7423"/>
    <w:rsid w:val="001C7DD2"/>
    <w:rsid w:val="001D00C0"/>
    <w:rsid w:val="001D0186"/>
    <w:rsid w:val="001D0555"/>
    <w:rsid w:val="001D1470"/>
    <w:rsid w:val="001D150D"/>
    <w:rsid w:val="001D1B57"/>
    <w:rsid w:val="001D216B"/>
    <w:rsid w:val="001D30E1"/>
    <w:rsid w:val="001D363E"/>
    <w:rsid w:val="001D3DAB"/>
    <w:rsid w:val="001D3EB4"/>
    <w:rsid w:val="001D43F8"/>
    <w:rsid w:val="001D468D"/>
    <w:rsid w:val="001D53F1"/>
    <w:rsid w:val="001D5F47"/>
    <w:rsid w:val="001D6452"/>
    <w:rsid w:val="001D6535"/>
    <w:rsid w:val="001D6895"/>
    <w:rsid w:val="001D6B0A"/>
    <w:rsid w:val="001D6CCA"/>
    <w:rsid w:val="001D6F39"/>
    <w:rsid w:val="001D7476"/>
    <w:rsid w:val="001D753B"/>
    <w:rsid w:val="001D755F"/>
    <w:rsid w:val="001D7835"/>
    <w:rsid w:val="001D78DD"/>
    <w:rsid w:val="001E00D4"/>
    <w:rsid w:val="001E0134"/>
    <w:rsid w:val="001E0842"/>
    <w:rsid w:val="001E0D31"/>
    <w:rsid w:val="001E110E"/>
    <w:rsid w:val="001E1224"/>
    <w:rsid w:val="001E134E"/>
    <w:rsid w:val="001E1CC8"/>
    <w:rsid w:val="001E229A"/>
    <w:rsid w:val="001E2427"/>
    <w:rsid w:val="001E24D4"/>
    <w:rsid w:val="001E2674"/>
    <w:rsid w:val="001E28A5"/>
    <w:rsid w:val="001E29C2"/>
    <w:rsid w:val="001E2F4B"/>
    <w:rsid w:val="001E2FDE"/>
    <w:rsid w:val="001E38EF"/>
    <w:rsid w:val="001E3AA8"/>
    <w:rsid w:val="001E3B58"/>
    <w:rsid w:val="001E3CBD"/>
    <w:rsid w:val="001E5449"/>
    <w:rsid w:val="001E58D3"/>
    <w:rsid w:val="001E59FE"/>
    <w:rsid w:val="001E5C7C"/>
    <w:rsid w:val="001E6725"/>
    <w:rsid w:val="001E6D4C"/>
    <w:rsid w:val="001E7156"/>
    <w:rsid w:val="001E7177"/>
    <w:rsid w:val="001E7485"/>
    <w:rsid w:val="001E77D3"/>
    <w:rsid w:val="001E7BB8"/>
    <w:rsid w:val="001E7EE5"/>
    <w:rsid w:val="001E7FBD"/>
    <w:rsid w:val="001F02D2"/>
    <w:rsid w:val="001F076D"/>
    <w:rsid w:val="001F0894"/>
    <w:rsid w:val="001F09B6"/>
    <w:rsid w:val="001F0D7D"/>
    <w:rsid w:val="001F1511"/>
    <w:rsid w:val="001F17C6"/>
    <w:rsid w:val="001F2426"/>
    <w:rsid w:val="001F2863"/>
    <w:rsid w:val="001F3504"/>
    <w:rsid w:val="001F3AE9"/>
    <w:rsid w:val="001F3D1B"/>
    <w:rsid w:val="001F3D30"/>
    <w:rsid w:val="001F3ED7"/>
    <w:rsid w:val="001F43B4"/>
    <w:rsid w:val="001F43F7"/>
    <w:rsid w:val="001F4630"/>
    <w:rsid w:val="001F46D2"/>
    <w:rsid w:val="001F4A65"/>
    <w:rsid w:val="001F50DD"/>
    <w:rsid w:val="001F6983"/>
    <w:rsid w:val="001F6C14"/>
    <w:rsid w:val="001F744F"/>
    <w:rsid w:val="001F74FA"/>
    <w:rsid w:val="001F757B"/>
    <w:rsid w:val="002003C3"/>
    <w:rsid w:val="002004C9"/>
    <w:rsid w:val="00200EAF"/>
    <w:rsid w:val="002015E2"/>
    <w:rsid w:val="00201700"/>
    <w:rsid w:val="00201CAB"/>
    <w:rsid w:val="00201CD2"/>
    <w:rsid w:val="00201E02"/>
    <w:rsid w:val="0020210B"/>
    <w:rsid w:val="00203136"/>
    <w:rsid w:val="002032BA"/>
    <w:rsid w:val="002032BB"/>
    <w:rsid w:val="00203863"/>
    <w:rsid w:val="00203C22"/>
    <w:rsid w:val="00203CA3"/>
    <w:rsid w:val="00203EC9"/>
    <w:rsid w:val="00203FB0"/>
    <w:rsid w:val="0020436F"/>
    <w:rsid w:val="00204726"/>
    <w:rsid w:val="00204A5F"/>
    <w:rsid w:val="00204E1D"/>
    <w:rsid w:val="00206AF0"/>
    <w:rsid w:val="00206B06"/>
    <w:rsid w:val="00206B3B"/>
    <w:rsid w:val="00206CC8"/>
    <w:rsid w:val="0020786E"/>
    <w:rsid w:val="00207BBF"/>
    <w:rsid w:val="00207FAB"/>
    <w:rsid w:val="00210B2A"/>
    <w:rsid w:val="00210B83"/>
    <w:rsid w:val="00210D1A"/>
    <w:rsid w:val="00211037"/>
    <w:rsid w:val="00211B6C"/>
    <w:rsid w:val="00212197"/>
    <w:rsid w:val="002121DC"/>
    <w:rsid w:val="00212ADA"/>
    <w:rsid w:val="00212EEC"/>
    <w:rsid w:val="00212FAE"/>
    <w:rsid w:val="002130DD"/>
    <w:rsid w:val="00213588"/>
    <w:rsid w:val="00213601"/>
    <w:rsid w:val="00213DE4"/>
    <w:rsid w:val="00213E83"/>
    <w:rsid w:val="0021404A"/>
    <w:rsid w:val="0021420B"/>
    <w:rsid w:val="002143EE"/>
    <w:rsid w:val="0021459F"/>
    <w:rsid w:val="00215036"/>
    <w:rsid w:val="0021532D"/>
    <w:rsid w:val="00215AA5"/>
    <w:rsid w:val="00215B56"/>
    <w:rsid w:val="00215D27"/>
    <w:rsid w:val="00216141"/>
    <w:rsid w:val="0021630A"/>
    <w:rsid w:val="00216358"/>
    <w:rsid w:val="002165FF"/>
    <w:rsid w:val="00216809"/>
    <w:rsid w:val="00216A3D"/>
    <w:rsid w:val="00216CB1"/>
    <w:rsid w:val="00216D53"/>
    <w:rsid w:val="00216D7B"/>
    <w:rsid w:val="002174B8"/>
    <w:rsid w:val="0021772A"/>
    <w:rsid w:val="0021773F"/>
    <w:rsid w:val="002177E4"/>
    <w:rsid w:val="00217DC2"/>
    <w:rsid w:val="00220007"/>
    <w:rsid w:val="002201D6"/>
    <w:rsid w:val="002205B4"/>
    <w:rsid w:val="002210EA"/>
    <w:rsid w:val="0022151B"/>
    <w:rsid w:val="00221BCF"/>
    <w:rsid w:val="002220EE"/>
    <w:rsid w:val="002222BA"/>
    <w:rsid w:val="002225A9"/>
    <w:rsid w:val="00222F5C"/>
    <w:rsid w:val="0022346D"/>
    <w:rsid w:val="0022352C"/>
    <w:rsid w:val="0022361C"/>
    <w:rsid w:val="00223824"/>
    <w:rsid w:val="00223996"/>
    <w:rsid w:val="00223B19"/>
    <w:rsid w:val="00223DC8"/>
    <w:rsid w:val="00223ED7"/>
    <w:rsid w:val="0022401B"/>
    <w:rsid w:val="00224129"/>
    <w:rsid w:val="002246F9"/>
    <w:rsid w:val="002256D1"/>
    <w:rsid w:val="00225796"/>
    <w:rsid w:val="00225A95"/>
    <w:rsid w:val="00225D21"/>
    <w:rsid w:val="00226155"/>
    <w:rsid w:val="00226167"/>
    <w:rsid w:val="0022652B"/>
    <w:rsid w:val="002265D9"/>
    <w:rsid w:val="00227280"/>
    <w:rsid w:val="002279D1"/>
    <w:rsid w:val="00227C6C"/>
    <w:rsid w:val="00227D53"/>
    <w:rsid w:val="00230A57"/>
    <w:rsid w:val="00230A96"/>
    <w:rsid w:val="00230D5B"/>
    <w:rsid w:val="00230DE9"/>
    <w:rsid w:val="00231337"/>
    <w:rsid w:val="00231385"/>
    <w:rsid w:val="002313B7"/>
    <w:rsid w:val="002319C3"/>
    <w:rsid w:val="00231BCB"/>
    <w:rsid w:val="00231E62"/>
    <w:rsid w:val="00232B43"/>
    <w:rsid w:val="00232D3C"/>
    <w:rsid w:val="00233074"/>
    <w:rsid w:val="002345A9"/>
    <w:rsid w:val="0023518E"/>
    <w:rsid w:val="0023554A"/>
    <w:rsid w:val="002355B4"/>
    <w:rsid w:val="002359FA"/>
    <w:rsid w:val="00235E2C"/>
    <w:rsid w:val="002362CF"/>
    <w:rsid w:val="002364C8"/>
    <w:rsid w:val="00236C2C"/>
    <w:rsid w:val="00236FF2"/>
    <w:rsid w:val="002370DA"/>
    <w:rsid w:val="00237876"/>
    <w:rsid w:val="0023790E"/>
    <w:rsid w:val="00240564"/>
    <w:rsid w:val="00240C16"/>
    <w:rsid w:val="00240EC8"/>
    <w:rsid w:val="00242032"/>
    <w:rsid w:val="002426BA"/>
    <w:rsid w:val="0024278D"/>
    <w:rsid w:val="00242F4B"/>
    <w:rsid w:val="00244ADB"/>
    <w:rsid w:val="00244C4E"/>
    <w:rsid w:val="00245596"/>
    <w:rsid w:val="00245609"/>
    <w:rsid w:val="00245B02"/>
    <w:rsid w:val="00245E26"/>
    <w:rsid w:val="00245EED"/>
    <w:rsid w:val="00246251"/>
    <w:rsid w:val="0024657D"/>
    <w:rsid w:val="00246C9E"/>
    <w:rsid w:val="002472C1"/>
    <w:rsid w:val="0024777A"/>
    <w:rsid w:val="002479A9"/>
    <w:rsid w:val="00247BF7"/>
    <w:rsid w:val="00247C50"/>
    <w:rsid w:val="00247DB5"/>
    <w:rsid w:val="00247FDC"/>
    <w:rsid w:val="00250112"/>
    <w:rsid w:val="00250533"/>
    <w:rsid w:val="0025118B"/>
    <w:rsid w:val="00251910"/>
    <w:rsid w:val="00251A8B"/>
    <w:rsid w:val="00251B3C"/>
    <w:rsid w:val="00251B69"/>
    <w:rsid w:val="00251FD4"/>
    <w:rsid w:val="002520EA"/>
    <w:rsid w:val="002522A9"/>
    <w:rsid w:val="00252A47"/>
    <w:rsid w:val="00252DD2"/>
    <w:rsid w:val="00252E7E"/>
    <w:rsid w:val="00252FFF"/>
    <w:rsid w:val="002532D4"/>
    <w:rsid w:val="0025354F"/>
    <w:rsid w:val="00253ADA"/>
    <w:rsid w:val="0025411C"/>
    <w:rsid w:val="00254FE8"/>
    <w:rsid w:val="00255AF7"/>
    <w:rsid w:val="00255EA7"/>
    <w:rsid w:val="00256CC1"/>
    <w:rsid w:val="00256F37"/>
    <w:rsid w:val="00256FF6"/>
    <w:rsid w:val="00257206"/>
    <w:rsid w:val="002577E2"/>
    <w:rsid w:val="002579E8"/>
    <w:rsid w:val="00257FE3"/>
    <w:rsid w:val="00260AC6"/>
    <w:rsid w:val="00260FD1"/>
    <w:rsid w:val="0026113B"/>
    <w:rsid w:val="00261253"/>
    <w:rsid w:val="00261316"/>
    <w:rsid w:val="00261511"/>
    <w:rsid w:val="002619DC"/>
    <w:rsid w:val="00261A04"/>
    <w:rsid w:val="00261C03"/>
    <w:rsid w:val="00261E70"/>
    <w:rsid w:val="00261F66"/>
    <w:rsid w:val="002623AA"/>
    <w:rsid w:val="00262E94"/>
    <w:rsid w:val="002630D8"/>
    <w:rsid w:val="002631BF"/>
    <w:rsid w:val="00263304"/>
    <w:rsid w:val="00263390"/>
    <w:rsid w:val="00263D19"/>
    <w:rsid w:val="00263F74"/>
    <w:rsid w:val="00264E12"/>
    <w:rsid w:val="00265483"/>
    <w:rsid w:val="0026567B"/>
    <w:rsid w:val="00265913"/>
    <w:rsid w:val="00265C11"/>
    <w:rsid w:val="00265C36"/>
    <w:rsid w:val="00265D69"/>
    <w:rsid w:val="0026603C"/>
    <w:rsid w:val="00266748"/>
    <w:rsid w:val="00266838"/>
    <w:rsid w:val="00266983"/>
    <w:rsid w:val="002669DA"/>
    <w:rsid w:val="00266C27"/>
    <w:rsid w:val="00266D24"/>
    <w:rsid w:val="00266D86"/>
    <w:rsid w:val="002679FD"/>
    <w:rsid w:val="00267D43"/>
    <w:rsid w:val="00270336"/>
    <w:rsid w:val="0027050E"/>
    <w:rsid w:val="00270585"/>
    <w:rsid w:val="00270E37"/>
    <w:rsid w:val="0027143E"/>
    <w:rsid w:val="0027268A"/>
    <w:rsid w:val="00272864"/>
    <w:rsid w:val="00272D9C"/>
    <w:rsid w:val="00273477"/>
    <w:rsid w:val="00273778"/>
    <w:rsid w:val="00273877"/>
    <w:rsid w:val="002739EF"/>
    <w:rsid w:val="00273B22"/>
    <w:rsid w:val="00273B58"/>
    <w:rsid w:val="00273CCF"/>
    <w:rsid w:val="002741FF"/>
    <w:rsid w:val="002746EB"/>
    <w:rsid w:val="00275E91"/>
    <w:rsid w:val="0027637D"/>
    <w:rsid w:val="002763D1"/>
    <w:rsid w:val="00276565"/>
    <w:rsid w:val="002766D2"/>
    <w:rsid w:val="00276A13"/>
    <w:rsid w:val="00276A51"/>
    <w:rsid w:val="00276BFF"/>
    <w:rsid w:val="00276DE9"/>
    <w:rsid w:val="00276F9B"/>
    <w:rsid w:val="00277532"/>
    <w:rsid w:val="0027753D"/>
    <w:rsid w:val="0027764E"/>
    <w:rsid w:val="00280016"/>
    <w:rsid w:val="00280A9B"/>
    <w:rsid w:val="00280C3C"/>
    <w:rsid w:val="00280C64"/>
    <w:rsid w:val="00280EF3"/>
    <w:rsid w:val="00281625"/>
    <w:rsid w:val="002817F1"/>
    <w:rsid w:val="0028229B"/>
    <w:rsid w:val="0028253C"/>
    <w:rsid w:val="0028274D"/>
    <w:rsid w:val="00282A66"/>
    <w:rsid w:val="0028378D"/>
    <w:rsid w:val="00284D1F"/>
    <w:rsid w:val="00284D8E"/>
    <w:rsid w:val="00284DC9"/>
    <w:rsid w:val="00285DD4"/>
    <w:rsid w:val="00285FF3"/>
    <w:rsid w:val="002867E0"/>
    <w:rsid w:val="00286C55"/>
    <w:rsid w:val="00286D30"/>
    <w:rsid w:val="00286D74"/>
    <w:rsid w:val="00286DA3"/>
    <w:rsid w:val="00286F5B"/>
    <w:rsid w:val="002870C6"/>
    <w:rsid w:val="00287AEC"/>
    <w:rsid w:val="00287B18"/>
    <w:rsid w:val="00287B19"/>
    <w:rsid w:val="00290579"/>
    <w:rsid w:val="00290D85"/>
    <w:rsid w:val="00290F21"/>
    <w:rsid w:val="00291217"/>
    <w:rsid w:val="00291510"/>
    <w:rsid w:val="002915D3"/>
    <w:rsid w:val="00291969"/>
    <w:rsid w:val="00291AD8"/>
    <w:rsid w:val="00291BCB"/>
    <w:rsid w:val="00292073"/>
    <w:rsid w:val="002921E6"/>
    <w:rsid w:val="00292664"/>
    <w:rsid w:val="00292D64"/>
    <w:rsid w:val="002932EF"/>
    <w:rsid w:val="002934E6"/>
    <w:rsid w:val="00293767"/>
    <w:rsid w:val="00293B43"/>
    <w:rsid w:val="00294068"/>
    <w:rsid w:val="00294446"/>
    <w:rsid w:val="002955C5"/>
    <w:rsid w:val="00295930"/>
    <w:rsid w:val="00296082"/>
    <w:rsid w:val="0029673F"/>
    <w:rsid w:val="002970E4"/>
    <w:rsid w:val="0029767C"/>
    <w:rsid w:val="00297699"/>
    <w:rsid w:val="002A003D"/>
    <w:rsid w:val="002A0724"/>
    <w:rsid w:val="002A0735"/>
    <w:rsid w:val="002A0D6F"/>
    <w:rsid w:val="002A10F0"/>
    <w:rsid w:val="002A1254"/>
    <w:rsid w:val="002A1F4D"/>
    <w:rsid w:val="002A233A"/>
    <w:rsid w:val="002A2419"/>
    <w:rsid w:val="002A2A24"/>
    <w:rsid w:val="002A2E89"/>
    <w:rsid w:val="002A2ED5"/>
    <w:rsid w:val="002A3327"/>
    <w:rsid w:val="002A36EE"/>
    <w:rsid w:val="002A3835"/>
    <w:rsid w:val="002A3859"/>
    <w:rsid w:val="002A4606"/>
    <w:rsid w:val="002A498B"/>
    <w:rsid w:val="002A4B61"/>
    <w:rsid w:val="002A4CF0"/>
    <w:rsid w:val="002A5A4C"/>
    <w:rsid w:val="002A5C5C"/>
    <w:rsid w:val="002A6235"/>
    <w:rsid w:val="002A6B69"/>
    <w:rsid w:val="002A6EAF"/>
    <w:rsid w:val="002A75BF"/>
    <w:rsid w:val="002A76F2"/>
    <w:rsid w:val="002A7AA2"/>
    <w:rsid w:val="002A7D37"/>
    <w:rsid w:val="002A7D3B"/>
    <w:rsid w:val="002A7DFE"/>
    <w:rsid w:val="002B0088"/>
    <w:rsid w:val="002B020D"/>
    <w:rsid w:val="002B034C"/>
    <w:rsid w:val="002B09F2"/>
    <w:rsid w:val="002B105A"/>
    <w:rsid w:val="002B1171"/>
    <w:rsid w:val="002B11E5"/>
    <w:rsid w:val="002B1809"/>
    <w:rsid w:val="002B200E"/>
    <w:rsid w:val="002B21A3"/>
    <w:rsid w:val="002B2CE2"/>
    <w:rsid w:val="002B32EF"/>
    <w:rsid w:val="002B34C4"/>
    <w:rsid w:val="002B3B23"/>
    <w:rsid w:val="002B3E24"/>
    <w:rsid w:val="002B4326"/>
    <w:rsid w:val="002B4328"/>
    <w:rsid w:val="002B449F"/>
    <w:rsid w:val="002B46C1"/>
    <w:rsid w:val="002B52B3"/>
    <w:rsid w:val="002B573B"/>
    <w:rsid w:val="002B599B"/>
    <w:rsid w:val="002B5C6A"/>
    <w:rsid w:val="002B5C83"/>
    <w:rsid w:val="002B6092"/>
    <w:rsid w:val="002B671D"/>
    <w:rsid w:val="002B67B5"/>
    <w:rsid w:val="002B6898"/>
    <w:rsid w:val="002B6C6D"/>
    <w:rsid w:val="002B7466"/>
    <w:rsid w:val="002C026A"/>
    <w:rsid w:val="002C10EC"/>
    <w:rsid w:val="002C153B"/>
    <w:rsid w:val="002C25A7"/>
    <w:rsid w:val="002C280B"/>
    <w:rsid w:val="002C2878"/>
    <w:rsid w:val="002C2988"/>
    <w:rsid w:val="002C2B2E"/>
    <w:rsid w:val="002C2D62"/>
    <w:rsid w:val="002C399D"/>
    <w:rsid w:val="002C4044"/>
    <w:rsid w:val="002C4140"/>
    <w:rsid w:val="002C443C"/>
    <w:rsid w:val="002C490A"/>
    <w:rsid w:val="002C4CE7"/>
    <w:rsid w:val="002C5510"/>
    <w:rsid w:val="002C566B"/>
    <w:rsid w:val="002C5CD4"/>
    <w:rsid w:val="002C6117"/>
    <w:rsid w:val="002C7076"/>
    <w:rsid w:val="002C74B0"/>
    <w:rsid w:val="002C7567"/>
    <w:rsid w:val="002C7AE4"/>
    <w:rsid w:val="002C7C84"/>
    <w:rsid w:val="002C7D9F"/>
    <w:rsid w:val="002D00E2"/>
    <w:rsid w:val="002D012B"/>
    <w:rsid w:val="002D01AB"/>
    <w:rsid w:val="002D092C"/>
    <w:rsid w:val="002D1028"/>
    <w:rsid w:val="002D1442"/>
    <w:rsid w:val="002D1612"/>
    <w:rsid w:val="002D1B9C"/>
    <w:rsid w:val="002D1D7C"/>
    <w:rsid w:val="002D2CE0"/>
    <w:rsid w:val="002D334D"/>
    <w:rsid w:val="002D3528"/>
    <w:rsid w:val="002D36D1"/>
    <w:rsid w:val="002D3728"/>
    <w:rsid w:val="002D374A"/>
    <w:rsid w:val="002D37C4"/>
    <w:rsid w:val="002D37F5"/>
    <w:rsid w:val="002D380D"/>
    <w:rsid w:val="002D40DB"/>
    <w:rsid w:val="002D472E"/>
    <w:rsid w:val="002D4788"/>
    <w:rsid w:val="002D5C74"/>
    <w:rsid w:val="002D5F3C"/>
    <w:rsid w:val="002D61CA"/>
    <w:rsid w:val="002D644F"/>
    <w:rsid w:val="002D6C63"/>
    <w:rsid w:val="002D6C73"/>
    <w:rsid w:val="002D6FA1"/>
    <w:rsid w:val="002D7281"/>
    <w:rsid w:val="002D750B"/>
    <w:rsid w:val="002D7CC7"/>
    <w:rsid w:val="002E01AF"/>
    <w:rsid w:val="002E085C"/>
    <w:rsid w:val="002E0B15"/>
    <w:rsid w:val="002E0CAF"/>
    <w:rsid w:val="002E10EA"/>
    <w:rsid w:val="002E1279"/>
    <w:rsid w:val="002E1419"/>
    <w:rsid w:val="002E15FA"/>
    <w:rsid w:val="002E253E"/>
    <w:rsid w:val="002E34F9"/>
    <w:rsid w:val="002E3540"/>
    <w:rsid w:val="002E3797"/>
    <w:rsid w:val="002E3A4B"/>
    <w:rsid w:val="002E3EE1"/>
    <w:rsid w:val="002E4583"/>
    <w:rsid w:val="002E4631"/>
    <w:rsid w:val="002E46D5"/>
    <w:rsid w:val="002E4C5E"/>
    <w:rsid w:val="002E4EE3"/>
    <w:rsid w:val="002E50A8"/>
    <w:rsid w:val="002E51FA"/>
    <w:rsid w:val="002E565B"/>
    <w:rsid w:val="002E6096"/>
    <w:rsid w:val="002E6401"/>
    <w:rsid w:val="002E6646"/>
    <w:rsid w:val="002E6694"/>
    <w:rsid w:val="002E6F01"/>
    <w:rsid w:val="002E74D4"/>
    <w:rsid w:val="002E75E8"/>
    <w:rsid w:val="002E778D"/>
    <w:rsid w:val="002E79DB"/>
    <w:rsid w:val="002F02A8"/>
    <w:rsid w:val="002F043C"/>
    <w:rsid w:val="002F046D"/>
    <w:rsid w:val="002F160A"/>
    <w:rsid w:val="002F1B60"/>
    <w:rsid w:val="002F1C25"/>
    <w:rsid w:val="002F2AB8"/>
    <w:rsid w:val="002F2CE4"/>
    <w:rsid w:val="002F322E"/>
    <w:rsid w:val="002F3387"/>
    <w:rsid w:val="002F339B"/>
    <w:rsid w:val="002F387B"/>
    <w:rsid w:val="002F39F1"/>
    <w:rsid w:val="002F3ABF"/>
    <w:rsid w:val="002F42E2"/>
    <w:rsid w:val="002F433C"/>
    <w:rsid w:val="002F5342"/>
    <w:rsid w:val="002F53A9"/>
    <w:rsid w:val="002F564D"/>
    <w:rsid w:val="002F5B95"/>
    <w:rsid w:val="002F603E"/>
    <w:rsid w:val="002F639E"/>
    <w:rsid w:val="002F698F"/>
    <w:rsid w:val="002F6AAC"/>
    <w:rsid w:val="002F760C"/>
    <w:rsid w:val="002F774A"/>
    <w:rsid w:val="002F777C"/>
    <w:rsid w:val="0030040B"/>
    <w:rsid w:val="003004A1"/>
    <w:rsid w:val="003007F4"/>
    <w:rsid w:val="00300A8C"/>
    <w:rsid w:val="00300EC5"/>
    <w:rsid w:val="003010B1"/>
    <w:rsid w:val="0030144D"/>
    <w:rsid w:val="00301731"/>
    <w:rsid w:val="00301825"/>
    <w:rsid w:val="00301BD9"/>
    <w:rsid w:val="00301CA2"/>
    <w:rsid w:val="00301D4D"/>
    <w:rsid w:val="00301D8F"/>
    <w:rsid w:val="00301E72"/>
    <w:rsid w:val="00302202"/>
    <w:rsid w:val="0030238C"/>
    <w:rsid w:val="00302A9D"/>
    <w:rsid w:val="00302F93"/>
    <w:rsid w:val="00302FCD"/>
    <w:rsid w:val="00303079"/>
    <w:rsid w:val="00303117"/>
    <w:rsid w:val="00303543"/>
    <w:rsid w:val="00304298"/>
    <w:rsid w:val="003046F0"/>
    <w:rsid w:val="003049EF"/>
    <w:rsid w:val="00305435"/>
    <w:rsid w:val="003055C2"/>
    <w:rsid w:val="003055E4"/>
    <w:rsid w:val="00305DE4"/>
    <w:rsid w:val="00305E66"/>
    <w:rsid w:val="00305EAC"/>
    <w:rsid w:val="0030605E"/>
    <w:rsid w:val="00306090"/>
    <w:rsid w:val="0030635A"/>
    <w:rsid w:val="00306CD7"/>
    <w:rsid w:val="00306F53"/>
    <w:rsid w:val="003072BF"/>
    <w:rsid w:val="003073B7"/>
    <w:rsid w:val="003075BE"/>
    <w:rsid w:val="00307CF1"/>
    <w:rsid w:val="00310188"/>
    <w:rsid w:val="00310365"/>
    <w:rsid w:val="00310625"/>
    <w:rsid w:val="0031066C"/>
    <w:rsid w:val="00310A14"/>
    <w:rsid w:val="00310E72"/>
    <w:rsid w:val="00311770"/>
    <w:rsid w:val="00312150"/>
    <w:rsid w:val="003121E2"/>
    <w:rsid w:val="0031274A"/>
    <w:rsid w:val="00312BC5"/>
    <w:rsid w:val="0031397B"/>
    <w:rsid w:val="00313CDA"/>
    <w:rsid w:val="003145AA"/>
    <w:rsid w:val="00314DF5"/>
    <w:rsid w:val="00314EB8"/>
    <w:rsid w:val="00314F4A"/>
    <w:rsid w:val="00315181"/>
    <w:rsid w:val="003151EF"/>
    <w:rsid w:val="00315385"/>
    <w:rsid w:val="003153DC"/>
    <w:rsid w:val="0031559D"/>
    <w:rsid w:val="00315838"/>
    <w:rsid w:val="00316035"/>
    <w:rsid w:val="003160ED"/>
    <w:rsid w:val="00316C57"/>
    <w:rsid w:val="00316D34"/>
    <w:rsid w:val="00317319"/>
    <w:rsid w:val="003174F0"/>
    <w:rsid w:val="003177C5"/>
    <w:rsid w:val="0031787C"/>
    <w:rsid w:val="00317E95"/>
    <w:rsid w:val="003206EA"/>
    <w:rsid w:val="003206F2"/>
    <w:rsid w:val="0032092E"/>
    <w:rsid w:val="00320B99"/>
    <w:rsid w:val="00321332"/>
    <w:rsid w:val="0032135D"/>
    <w:rsid w:val="00321AF0"/>
    <w:rsid w:val="00321B08"/>
    <w:rsid w:val="00321D77"/>
    <w:rsid w:val="00321D8D"/>
    <w:rsid w:val="00321DB3"/>
    <w:rsid w:val="00321E57"/>
    <w:rsid w:val="00321F17"/>
    <w:rsid w:val="0032229B"/>
    <w:rsid w:val="0032233B"/>
    <w:rsid w:val="003234DD"/>
    <w:rsid w:val="00323738"/>
    <w:rsid w:val="00323D4E"/>
    <w:rsid w:val="00323E8B"/>
    <w:rsid w:val="00324169"/>
    <w:rsid w:val="003242FB"/>
    <w:rsid w:val="0032449B"/>
    <w:rsid w:val="003247F5"/>
    <w:rsid w:val="00324BDB"/>
    <w:rsid w:val="00324F78"/>
    <w:rsid w:val="00325349"/>
    <w:rsid w:val="00326147"/>
    <w:rsid w:val="0032642A"/>
    <w:rsid w:val="003265CD"/>
    <w:rsid w:val="003266A5"/>
    <w:rsid w:val="0032690F"/>
    <w:rsid w:val="00326951"/>
    <w:rsid w:val="003274DB"/>
    <w:rsid w:val="00327582"/>
    <w:rsid w:val="00327934"/>
    <w:rsid w:val="00327F32"/>
    <w:rsid w:val="00327FB4"/>
    <w:rsid w:val="00327FE7"/>
    <w:rsid w:val="0033015C"/>
    <w:rsid w:val="003305D3"/>
    <w:rsid w:val="00330AB3"/>
    <w:rsid w:val="00330B5B"/>
    <w:rsid w:val="00330B82"/>
    <w:rsid w:val="00330BB0"/>
    <w:rsid w:val="00330C3D"/>
    <w:rsid w:val="00330C86"/>
    <w:rsid w:val="00331047"/>
    <w:rsid w:val="0033128E"/>
    <w:rsid w:val="00331835"/>
    <w:rsid w:val="00332367"/>
    <w:rsid w:val="003324BC"/>
    <w:rsid w:val="00332736"/>
    <w:rsid w:val="00332D3C"/>
    <w:rsid w:val="00333645"/>
    <w:rsid w:val="0033369C"/>
    <w:rsid w:val="003337E4"/>
    <w:rsid w:val="00333A36"/>
    <w:rsid w:val="00333FD1"/>
    <w:rsid w:val="00334106"/>
    <w:rsid w:val="00334E63"/>
    <w:rsid w:val="0033529E"/>
    <w:rsid w:val="0033610B"/>
    <w:rsid w:val="0033628A"/>
    <w:rsid w:val="0033667D"/>
    <w:rsid w:val="00336B93"/>
    <w:rsid w:val="00336F99"/>
    <w:rsid w:val="0033734E"/>
    <w:rsid w:val="0033754B"/>
    <w:rsid w:val="0033759C"/>
    <w:rsid w:val="003376B6"/>
    <w:rsid w:val="00337A23"/>
    <w:rsid w:val="00337C4E"/>
    <w:rsid w:val="00337C94"/>
    <w:rsid w:val="00337F5E"/>
    <w:rsid w:val="00340863"/>
    <w:rsid w:val="00340ABC"/>
    <w:rsid w:val="00340D30"/>
    <w:rsid w:val="00341A86"/>
    <w:rsid w:val="00341E74"/>
    <w:rsid w:val="003421EA"/>
    <w:rsid w:val="00342D8D"/>
    <w:rsid w:val="00343613"/>
    <w:rsid w:val="00343C2C"/>
    <w:rsid w:val="00343CCA"/>
    <w:rsid w:val="00344420"/>
    <w:rsid w:val="00344578"/>
    <w:rsid w:val="00344696"/>
    <w:rsid w:val="00344861"/>
    <w:rsid w:val="003448E0"/>
    <w:rsid w:val="003450A9"/>
    <w:rsid w:val="003452BB"/>
    <w:rsid w:val="003453D2"/>
    <w:rsid w:val="00345E9C"/>
    <w:rsid w:val="003461CC"/>
    <w:rsid w:val="0034634F"/>
    <w:rsid w:val="00346585"/>
    <w:rsid w:val="003467EB"/>
    <w:rsid w:val="003467FF"/>
    <w:rsid w:val="00346BC4"/>
    <w:rsid w:val="00346C00"/>
    <w:rsid w:val="00346E34"/>
    <w:rsid w:val="00347028"/>
    <w:rsid w:val="0034731C"/>
    <w:rsid w:val="00347844"/>
    <w:rsid w:val="00347A95"/>
    <w:rsid w:val="00347B60"/>
    <w:rsid w:val="00347E8C"/>
    <w:rsid w:val="00347E93"/>
    <w:rsid w:val="00347E96"/>
    <w:rsid w:val="00347F19"/>
    <w:rsid w:val="00347F69"/>
    <w:rsid w:val="00350D9F"/>
    <w:rsid w:val="00350E15"/>
    <w:rsid w:val="003512EB"/>
    <w:rsid w:val="003513BF"/>
    <w:rsid w:val="003514FE"/>
    <w:rsid w:val="00351E32"/>
    <w:rsid w:val="00352056"/>
    <w:rsid w:val="00352337"/>
    <w:rsid w:val="003524B3"/>
    <w:rsid w:val="00352782"/>
    <w:rsid w:val="003528F0"/>
    <w:rsid w:val="00352A70"/>
    <w:rsid w:val="00353CED"/>
    <w:rsid w:val="0035422B"/>
    <w:rsid w:val="003542A1"/>
    <w:rsid w:val="00354425"/>
    <w:rsid w:val="0035464B"/>
    <w:rsid w:val="00354CAA"/>
    <w:rsid w:val="00354CEF"/>
    <w:rsid w:val="00355952"/>
    <w:rsid w:val="00355D7B"/>
    <w:rsid w:val="00355E37"/>
    <w:rsid w:val="003565EE"/>
    <w:rsid w:val="00356716"/>
    <w:rsid w:val="0035685F"/>
    <w:rsid w:val="00356B0A"/>
    <w:rsid w:val="00356CAB"/>
    <w:rsid w:val="00357182"/>
    <w:rsid w:val="00357818"/>
    <w:rsid w:val="00360000"/>
    <w:rsid w:val="00360423"/>
    <w:rsid w:val="00360513"/>
    <w:rsid w:val="00360C1C"/>
    <w:rsid w:val="00360C4F"/>
    <w:rsid w:val="00361625"/>
    <w:rsid w:val="00361B49"/>
    <w:rsid w:val="00361C17"/>
    <w:rsid w:val="00361F39"/>
    <w:rsid w:val="00362196"/>
    <w:rsid w:val="00362A63"/>
    <w:rsid w:val="00362EBD"/>
    <w:rsid w:val="003630B4"/>
    <w:rsid w:val="00363159"/>
    <w:rsid w:val="003636B5"/>
    <w:rsid w:val="00363A0B"/>
    <w:rsid w:val="00363B80"/>
    <w:rsid w:val="00364188"/>
    <w:rsid w:val="00364219"/>
    <w:rsid w:val="0036447E"/>
    <w:rsid w:val="003644B9"/>
    <w:rsid w:val="00364FD7"/>
    <w:rsid w:val="00365073"/>
    <w:rsid w:val="0036507C"/>
    <w:rsid w:val="00365E0F"/>
    <w:rsid w:val="00365EE3"/>
    <w:rsid w:val="003661F4"/>
    <w:rsid w:val="00366F36"/>
    <w:rsid w:val="00367163"/>
    <w:rsid w:val="003671EC"/>
    <w:rsid w:val="00367818"/>
    <w:rsid w:val="00367D3D"/>
    <w:rsid w:val="00367E17"/>
    <w:rsid w:val="00370184"/>
    <w:rsid w:val="00370340"/>
    <w:rsid w:val="0037049E"/>
    <w:rsid w:val="0037075B"/>
    <w:rsid w:val="00370794"/>
    <w:rsid w:val="00371303"/>
    <w:rsid w:val="0037153B"/>
    <w:rsid w:val="003715C4"/>
    <w:rsid w:val="00371661"/>
    <w:rsid w:val="00371B7F"/>
    <w:rsid w:val="00371BBF"/>
    <w:rsid w:val="003720A2"/>
    <w:rsid w:val="003726CC"/>
    <w:rsid w:val="00372B7B"/>
    <w:rsid w:val="00372BB2"/>
    <w:rsid w:val="00372DDE"/>
    <w:rsid w:val="00372E97"/>
    <w:rsid w:val="0037330A"/>
    <w:rsid w:val="00373EFD"/>
    <w:rsid w:val="003743F7"/>
    <w:rsid w:val="00374792"/>
    <w:rsid w:val="00375304"/>
    <w:rsid w:val="00375390"/>
    <w:rsid w:val="003753C1"/>
    <w:rsid w:val="00375739"/>
    <w:rsid w:val="00375B48"/>
    <w:rsid w:val="00375CF2"/>
    <w:rsid w:val="00375E25"/>
    <w:rsid w:val="00376551"/>
    <w:rsid w:val="00376554"/>
    <w:rsid w:val="00376A3A"/>
    <w:rsid w:val="00376B7A"/>
    <w:rsid w:val="0037721B"/>
    <w:rsid w:val="00377596"/>
    <w:rsid w:val="003778CE"/>
    <w:rsid w:val="00377909"/>
    <w:rsid w:val="00377AAF"/>
    <w:rsid w:val="00377C57"/>
    <w:rsid w:val="00377C82"/>
    <w:rsid w:val="00377F93"/>
    <w:rsid w:val="00377F96"/>
    <w:rsid w:val="0038079C"/>
    <w:rsid w:val="0038093C"/>
    <w:rsid w:val="00380D40"/>
    <w:rsid w:val="00380F4D"/>
    <w:rsid w:val="003810EF"/>
    <w:rsid w:val="0038121F"/>
    <w:rsid w:val="00381473"/>
    <w:rsid w:val="00381D4E"/>
    <w:rsid w:val="00381EBA"/>
    <w:rsid w:val="00382090"/>
    <w:rsid w:val="003824D1"/>
    <w:rsid w:val="00382FEF"/>
    <w:rsid w:val="003832C2"/>
    <w:rsid w:val="003833F2"/>
    <w:rsid w:val="00384985"/>
    <w:rsid w:val="00384CB1"/>
    <w:rsid w:val="003853FD"/>
    <w:rsid w:val="0038593D"/>
    <w:rsid w:val="00386911"/>
    <w:rsid w:val="003872AE"/>
    <w:rsid w:val="003872B2"/>
    <w:rsid w:val="0038750B"/>
    <w:rsid w:val="00387A8F"/>
    <w:rsid w:val="00387D04"/>
    <w:rsid w:val="003901AB"/>
    <w:rsid w:val="003905D5"/>
    <w:rsid w:val="00390F5E"/>
    <w:rsid w:val="00391261"/>
    <w:rsid w:val="00391DC5"/>
    <w:rsid w:val="003927BA"/>
    <w:rsid w:val="00392EB4"/>
    <w:rsid w:val="00392ECB"/>
    <w:rsid w:val="00393038"/>
    <w:rsid w:val="003930E0"/>
    <w:rsid w:val="0039356F"/>
    <w:rsid w:val="003935BE"/>
    <w:rsid w:val="00393822"/>
    <w:rsid w:val="00393A5B"/>
    <w:rsid w:val="00394098"/>
    <w:rsid w:val="0039450D"/>
    <w:rsid w:val="003945BF"/>
    <w:rsid w:val="00394782"/>
    <w:rsid w:val="00394B1D"/>
    <w:rsid w:val="003951DB"/>
    <w:rsid w:val="003953D0"/>
    <w:rsid w:val="00395687"/>
    <w:rsid w:val="0039581B"/>
    <w:rsid w:val="00395924"/>
    <w:rsid w:val="00395D34"/>
    <w:rsid w:val="0039631F"/>
    <w:rsid w:val="003965C0"/>
    <w:rsid w:val="003965F3"/>
    <w:rsid w:val="003968C5"/>
    <w:rsid w:val="00396D81"/>
    <w:rsid w:val="00396E09"/>
    <w:rsid w:val="003970EE"/>
    <w:rsid w:val="0039714A"/>
    <w:rsid w:val="00397383"/>
    <w:rsid w:val="00397559"/>
    <w:rsid w:val="00397B4A"/>
    <w:rsid w:val="00397D29"/>
    <w:rsid w:val="00397D31"/>
    <w:rsid w:val="003A0127"/>
    <w:rsid w:val="003A01E8"/>
    <w:rsid w:val="003A0355"/>
    <w:rsid w:val="003A0EA8"/>
    <w:rsid w:val="003A1369"/>
    <w:rsid w:val="003A2CA6"/>
    <w:rsid w:val="003A3044"/>
    <w:rsid w:val="003A3218"/>
    <w:rsid w:val="003A36F2"/>
    <w:rsid w:val="003A3FA0"/>
    <w:rsid w:val="003A4710"/>
    <w:rsid w:val="003A47C7"/>
    <w:rsid w:val="003A49A3"/>
    <w:rsid w:val="003A4BD4"/>
    <w:rsid w:val="003A4CD4"/>
    <w:rsid w:val="003A4DD3"/>
    <w:rsid w:val="003A4EE3"/>
    <w:rsid w:val="003A502D"/>
    <w:rsid w:val="003A5053"/>
    <w:rsid w:val="003A517E"/>
    <w:rsid w:val="003A51E8"/>
    <w:rsid w:val="003A549B"/>
    <w:rsid w:val="003A57CA"/>
    <w:rsid w:val="003A58E8"/>
    <w:rsid w:val="003A5F16"/>
    <w:rsid w:val="003A603A"/>
    <w:rsid w:val="003A6362"/>
    <w:rsid w:val="003A6706"/>
    <w:rsid w:val="003A6BFB"/>
    <w:rsid w:val="003A6DD5"/>
    <w:rsid w:val="003A79F7"/>
    <w:rsid w:val="003A7C93"/>
    <w:rsid w:val="003A7CD5"/>
    <w:rsid w:val="003B0A7A"/>
    <w:rsid w:val="003B0C90"/>
    <w:rsid w:val="003B0E27"/>
    <w:rsid w:val="003B1254"/>
    <w:rsid w:val="003B12B6"/>
    <w:rsid w:val="003B12C6"/>
    <w:rsid w:val="003B1540"/>
    <w:rsid w:val="003B19DD"/>
    <w:rsid w:val="003B1F4F"/>
    <w:rsid w:val="003B1F8E"/>
    <w:rsid w:val="003B2077"/>
    <w:rsid w:val="003B2179"/>
    <w:rsid w:val="003B22C1"/>
    <w:rsid w:val="003B231A"/>
    <w:rsid w:val="003B237A"/>
    <w:rsid w:val="003B2455"/>
    <w:rsid w:val="003B251E"/>
    <w:rsid w:val="003B26E9"/>
    <w:rsid w:val="003B2C35"/>
    <w:rsid w:val="003B2E65"/>
    <w:rsid w:val="003B468A"/>
    <w:rsid w:val="003B5479"/>
    <w:rsid w:val="003B61C5"/>
    <w:rsid w:val="003B63B5"/>
    <w:rsid w:val="003B64FB"/>
    <w:rsid w:val="003B6E21"/>
    <w:rsid w:val="003B6F90"/>
    <w:rsid w:val="003C0057"/>
    <w:rsid w:val="003C0567"/>
    <w:rsid w:val="003C0E3E"/>
    <w:rsid w:val="003C135F"/>
    <w:rsid w:val="003C153C"/>
    <w:rsid w:val="003C1827"/>
    <w:rsid w:val="003C221D"/>
    <w:rsid w:val="003C22F9"/>
    <w:rsid w:val="003C24DA"/>
    <w:rsid w:val="003C2D55"/>
    <w:rsid w:val="003C2E0B"/>
    <w:rsid w:val="003C37F7"/>
    <w:rsid w:val="003C4160"/>
    <w:rsid w:val="003C44B8"/>
    <w:rsid w:val="003C4D5C"/>
    <w:rsid w:val="003C57B1"/>
    <w:rsid w:val="003C57B7"/>
    <w:rsid w:val="003C5D44"/>
    <w:rsid w:val="003C5F9E"/>
    <w:rsid w:val="003C61F9"/>
    <w:rsid w:val="003C635B"/>
    <w:rsid w:val="003C6761"/>
    <w:rsid w:val="003C6DD3"/>
    <w:rsid w:val="003C7479"/>
    <w:rsid w:val="003D00F1"/>
    <w:rsid w:val="003D034C"/>
    <w:rsid w:val="003D0474"/>
    <w:rsid w:val="003D05AE"/>
    <w:rsid w:val="003D0D83"/>
    <w:rsid w:val="003D0EDD"/>
    <w:rsid w:val="003D1181"/>
    <w:rsid w:val="003D1DCB"/>
    <w:rsid w:val="003D1F4F"/>
    <w:rsid w:val="003D20ED"/>
    <w:rsid w:val="003D25A6"/>
    <w:rsid w:val="003D26A7"/>
    <w:rsid w:val="003D2D86"/>
    <w:rsid w:val="003D2FA8"/>
    <w:rsid w:val="003D373E"/>
    <w:rsid w:val="003D3DD3"/>
    <w:rsid w:val="003D3F73"/>
    <w:rsid w:val="003D3F77"/>
    <w:rsid w:val="003D43FB"/>
    <w:rsid w:val="003D4760"/>
    <w:rsid w:val="003D52BD"/>
    <w:rsid w:val="003D5344"/>
    <w:rsid w:val="003D6DB3"/>
    <w:rsid w:val="003D6E77"/>
    <w:rsid w:val="003D6F20"/>
    <w:rsid w:val="003D7201"/>
    <w:rsid w:val="003D7F3E"/>
    <w:rsid w:val="003E003B"/>
    <w:rsid w:val="003E0514"/>
    <w:rsid w:val="003E06AD"/>
    <w:rsid w:val="003E1034"/>
    <w:rsid w:val="003E112B"/>
    <w:rsid w:val="003E1A05"/>
    <w:rsid w:val="003E1AC0"/>
    <w:rsid w:val="003E1B10"/>
    <w:rsid w:val="003E1C9D"/>
    <w:rsid w:val="003E229C"/>
    <w:rsid w:val="003E2352"/>
    <w:rsid w:val="003E25F9"/>
    <w:rsid w:val="003E28CA"/>
    <w:rsid w:val="003E2B54"/>
    <w:rsid w:val="003E2C91"/>
    <w:rsid w:val="003E358B"/>
    <w:rsid w:val="003E383F"/>
    <w:rsid w:val="003E3856"/>
    <w:rsid w:val="003E3AAA"/>
    <w:rsid w:val="003E3C74"/>
    <w:rsid w:val="003E43B0"/>
    <w:rsid w:val="003E473B"/>
    <w:rsid w:val="003E4BC0"/>
    <w:rsid w:val="003E5216"/>
    <w:rsid w:val="003E55FD"/>
    <w:rsid w:val="003E57BA"/>
    <w:rsid w:val="003E5986"/>
    <w:rsid w:val="003E5A24"/>
    <w:rsid w:val="003E5E39"/>
    <w:rsid w:val="003E674C"/>
    <w:rsid w:val="003E73D6"/>
    <w:rsid w:val="003E7718"/>
    <w:rsid w:val="003E7A4D"/>
    <w:rsid w:val="003E7BBC"/>
    <w:rsid w:val="003F0412"/>
    <w:rsid w:val="003F124E"/>
    <w:rsid w:val="003F13E0"/>
    <w:rsid w:val="003F1975"/>
    <w:rsid w:val="003F1C26"/>
    <w:rsid w:val="003F270E"/>
    <w:rsid w:val="003F299C"/>
    <w:rsid w:val="003F3373"/>
    <w:rsid w:val="003F35C1"/>
    <w:rsid w:val="003F383F"/>
    <w:rsid w:val="003F3ACB"/>
    <w:rsid w:val="003F3DF9"/>
    <w:rsid w:val="003F4359"/>
    <w:rsid w:val="003F441A"/>
    <w:rsid w:val="003F4A09"/>
    <w:rsid w:val="003F4EB9"/>
    <w:rsid w:val="003F5302"/>
    <w:rsid w:val="003F55B4"/>
    <w:rsid w:val="003F5A5C"/>
    <w:rsid w:val="003F5A6B"/>
    <w:rsid w:val="003F5BC9"/>
    <w:rsid w:val="003F61B6"/>
    <w:rsid w:val="003F67DC"/>
    <w:rsid w:val="003F6872"/>
    <w:rsid w:val="003F6F0A"/>
    <w:rsid w:val="003F6F83"/>
    <w:rsid w:val="003F7860"/>
    <w:rsid w:val="003F78FB"/>
    <w:rsid w:val="003F7A6A"/>
    <w:rsid w:val="003F7F53"/>
    <w:rsid w:val="00400594"/>
    <w:rsid w:val="004007FC"/>
    <w:rsid w:val="004010B5"/>
    <w:rsid w:val="00401A2F"/>
    <w:rsid w:val="00401DF1"/>
    <w:rsid w:val="00402956"/>
    <w:rsid w:val="00403053"/>
    <w:rsid w:val="00403112"/>
    <w:rsid w:val="004034AA"/>
    <w:rsid w:val="004034CF"/>
    <w:rsid w:val="0040352D"/>
    <w:rsid w:val="0040395D"/>
    <w:rsid w:val="00403A10"/>
    <w:rsid w:val="00404046"/>
    <w:rsid w:val="00404514"/>
    <w:rsid w:val="00405448"/>
    <w:rsid w:val="00405FCA"/>
    <w:rsid w:val="0040614C"/>
    <w:rsid w:val="00406335"/>
    <w:rsid w:val="00406AB0"/>
    <w:rsid w:val="00406AEF"/>
    <w:rsid w:val="00406CE4"/>
    <w:rsid w:val="00407C0C"/>
    <w:rsid w:val="0041000F"/>
    <w:rsid w:val="00410029"/>
    <w:rsid w:val="0041035C"/>
    <w:rsid w:val="004107CF"/>
    <w:rsid w:val="00411026"/>
    <w:rsid w:val="004110DD"/>
    <w:rsid w:val="0041132A"/>
    <w:rsid w:val="0041173E"/>
    <w:rsid w:val="00411880"/>
    <w:rsid w:val="00411EFB"/>
    <w:rsid w:val="004122EA"/>
    <w:rsid w:val="004125F8"/>
    <w:rsid w:val="00412A49"/>
    <w:rsid w:val="00412E7F"/>
    <w:rsid w:val="00413338"/>
    <w:rsid w:val="00413AB2"/>
    <w:rsid w:val="00414D13"/>
    <w:rsid w:val="0041534B"/>
    <w:rsid w:val="00415360"/>
    <w:rsid w:val="004153F9"/>
    <w:rsid w:val="004156D1"/>
    <w:rsid w:val="0041587D"/>
    <w:rsid w:val="0041588A"/>
    <w:rsid w:val="00415E5D"/>
    <w:rsid w:val="0041657E"/>
    <w:rsid w:val="00416956"/>
    <w:rsid w:val="00416D4D"/>
    <w:rsid w:val="0041769F"/>
    <w:rsid w:val="00417DA6"/>
    <w:rsid w:val="004202FE"/>
    <w:rsid w:val="00420508"/>
    <w:rsid w:val="004206C4"/>
    <w:rsid w:val="00420E20"/>
    <w:rsid w:val="00420ED0"/>
    <w:rsid w:val="004213BC"/>
    <w:rsid w:val="0042140F"/>
    <w:rsid w:val="004221AB"/>
    <w:rsid w:val="00422224"/>
    <w:rsid w:val="00422674"/>
    <w:rsid w:val="0042269B"/>
    <w:rsid w:val="00422EAF"/>
    <w:rsid w:val="00423775"/>
    <w:rsid w:val="00423838"/>
    <w:rsid w:val="00423878"/>
    <w:rsid w:val="00423912"/>
    <w:rsid w:val="00424319"/>
    <w:rsid w:val="0042437D"/>
    <w:rsid w:val="00424559"/>
    <w:rsid w:val="004250B1"/>
    <w:rsid w:val="004251B6"/>
    <w:rsid w:val="0042536E"/>
    <w:rsid w:val="00425552"/>
    <w:rsid w:val="004259BC"/>
    <w:rsid w:val="00425B9D"/>
    <w:rsid w:val="00425D89"/>
    <w:rsid w:val="0042659A"/>
    <w:rsid w:val="00426BDA"/>
    <w:rsid w:val="00426D84"/>
    <w:rsid w:val="0042701E"/>
    <w:rsid w:val="004272F5"/>
    <w:rsid w:val="004272FF"/>
    <w:rsid w:val="004279A7"/>
    <w:rsid w:val="00427D9F"/>
    <w:rsid w:val="00427E25"/>
    <w:rsid w:val="00427F40"/>
    <w:rsid w:val="00430571"/>
    <w:rsid w:val="004307AF"/>
    <w:rsid w:val="0043110D"/>
    <w:rsid w:val="00431487"/>
    <w:rsid w:val="004314FC"/>
    <w:rsid w:val="0043186F"/>
    <w:rsid w:val="00431A8D"/>
    <w:rsid w:val="00431EF3"/>
    <w:rsid w:val="0043242F"/>
    <w:rsid w:val="00432A7B"/>
    <w:rsid w:val="00432BBB"/>
    <w:rsid w:val="00432D9E"/>
    <w:rsid w:val="004332BB"/>
    <w:rsid w:val="00433E39"/>
    <w:rsid w:val="00433F84"/>
    <w:rsid w:val="004343C0"/>
    <w:rsid w:val="00434AA6"/>
    <w:rsid w:val="00434C8A"/>
    <w:rsid w:val="00434DD6"/>
    <w:rsid w:val="0043523F"/>
    <w:rsid w:val="004355FA"/>
    <w:rsid w:val="004356C4"/>
    <w:rsid w:val="00435C56"/>
    <w:rsid w:val="00435F51"/>
    <w:rsid w:val="004367F0"/>
    <w:rsid w:val="00436F35"/>
    <w:rsid w:val="00437026"/>
    <w:rsid w:val="0043704A"/>
    <w:rsid w:val="0043759C"/>
    <w:rsid w:val="00437AA3"/>
    <w:rsid w:val="00437E6D"/>
    <w:rsid w:val="00437FAA"/>
    <w:rsid w:val="00440DC9"/>
    <w:rsid w:val="0044109E"/>
    <w:rsid w:val="00441150"/>
    <w:rsid w:val="004416FA"/>
    <w:rsid w:val="004425A5"/>
    <w:rsid w:val="00442613"/>
    <w:rsid w:val="00443333"/>
    <w:rsid w:val="00443BF8"/>
    <w:rsid w:val="00443C8B"/>
    <w:rsid w:val="004440C6"/>
    <w:rsid w:val="00444359"/>
    <w:rsid w:val="00444AAE"/>
    <w:rsid w:val="00444C3A"/>
    <w:rsid w:val="00445237"/>
    <w:rsid w:val="0044531A"/>
    <w:rsid w:val="0044546B"/>
    <w:rsid w:val="00445991"/>
    <w:rsid w:val="00445C3F"/>
    <w:rsid w:val="004460B7"/>
    <w:rsid w:val="00446117"/>
    <w:rsid w:val="00446A0C"/>
    <w:rsid w:val="00446BB3"/>
    <w:rsid w:val="00447110"/>
    <w:rsid w:val="004471C5"/>
    <w:rsid w:val="00447684"/>
    <w:rsid w:val="004476D1"/>
    <w:rsid w:val="00447C76"/>
    <w:rsid w:val="00447CDA"/>
    <w:rsid w:val="00447E9F"/>
    <w:rsid w:val="004501DA"/>
    <w:rsid w:val="00450426"/>
    <w:rsid w:val="00450C87"/>
    <w:rsid w:val="004515CF"/>
    <w:rsid w:val="00451C04"/>
    <w:rsid w:val="00451CAF"/>
    <w:rsid w:val="00451F3B"/>
    <w:rsid w:val="004520A8"/>
    <w:rsid w:val="00452254"/>
    <w:rsid w:val="004522ED"/>
    <w:rsid w:val="004537E4"/>
    <w:rsid w:val="00453D6E"/>
    <w:rsid w:val="00454616"/>
    <w:rsid w:val="00454FDD"/>
    <w:rsid w:val="004556AC"/>
    <w:rsid w:val="00455910"/>
    <w:rsid w:val="00455A57"/>
    <w:rsid w:val="00456BEC"/>
    <w:rsid w:val="00457ABC"/>
    <w:rsid w:val="00457C39"/>
    <w:rsid w:val="0046014F"/>
    <w:rsid w:val="0046018F"/>
    <w:rsid w:val="00460222"/>
    <w:rsid w:val="00460674"/>
    <w:rsid w:val="00460716"/>
    <w:rsid w:val="004609AB"/>
    <w:rsid w:val="00460F7E"/>
    <w:rsid w:val="00460F82"/>
    <w:rsid w:val="0046172A"/>
    <w:rsid w:val="00461900"/>
    <w:rsid w:val="00461C53"/>
    <w:rsid w:val="00461FB4"/>
    <w:rsid w:val="0046231E"/>
    <w:rsid w:val="00462538"/>
    <w:rsid w:val="00462985"/>
    <w:rsid w:val="00463190"/>
    <w:rsid w:val="00463314"/>
    <w:rsid w:val="004634C2"/>
    <w:rsid w:val="004638A6"/>
    <w:rsid w:val="00463BD8"/>
    <w:rsid w:val="004654AC"/>
    <w:rsid w:val="0046557A"/>
    <w:rsid w:val="00465ACA"/>
    <w:rsid w:val="00465F4F"/>
    <w:rsid w:val="00466580"/>
    <w:rsid w:val="00466F0A"/>
    <w:rsid w:val="00467121"/>
    <w:rsid w:val="004677F2"/>
    <w:rsid w:val="00467D41"/>
    <w:rsid w:val="00467DD0"/>
    <w:rsid w:val="00470560"/>
    <w:rsid w:val="00470A5B"/>
    <w:rsid w:val="00470F62"/>
    <w:rsid w:val="004712F5"/>
    <w:rsid w:val="00471DE0"/>
    <w:rsid w:val="004722EF"/>
    <w:rsid w:val="004728BC"/>
    <w:rsid w:val="00472E89"/>
    <w:rsid w:val="004735C3"/>
    <w:rsid w:val="00473A42"/>
    <w:rsid w:val="00473E8C"/>
    <w:rsid w:val="00473F16"/>
    <w:rsid w:val="0047437D"/>
    <w:rsid w:val="004748AF"/>
    <w:rsid w:val="00474A8E"/>
    <w:rsid w:val="00475072"/>
    <w:rsid w:val="00475651"/>
    <w:rsid w:val="004759A3"/>
    <w:rsid w:val="00475EE4"/>
    <w:rsid w:val="00476103"/>
    <w:rsid w:val="00476883"/>
    <w:rsid w:val="004769DA"/>
    <w:rsid w:val="004771D6"/>
    <w:rsid w:val="004773BC"/>
    <w:rsid w:val="004778F5"/>
    <w:rsid w:val="00477E54"/>
    <w:rsid w:val="00477F3F"/>
    <w:rsid w:val="004803CA"/>
    <w:rsid w:val="004803D4"/>
    <w:rsid w:val="00480B77"/>
    <w:rsid w:val="00480E61"/>
    <w:rsid w:val="00480F1C"/>
    <w:rsid w:val="004815F4"/>
    <w:rsid w:val="004825AD"/>
    <w:rsid w:val="004827B5"/>
    <w:rsid w:val="0048297D"/>
    <w:rsid w:val="00482E9C"/>
    <w:rsid w:val="00482E9F"/>
    <w:rsid w:val="0048328D"/>
    <w:rsid w:val="004832E1"/>
    <w:rsid w:val="00483448"/>
    <w:rsid w:val="004836BD"/>
    <w:rsid w:val="00483CFF"/>
    <w:rsid w:val="00483EBF"/>
    <w:rsid w:val="00484DCA"/>
    <w:rsid w:val="00484E54"/>
    <w:rsid w:val="00485851"/>
    <w:rsid w:val="00485C31"/>
    <w:rsid w:val="00485D13"/>
    <w:rsid w:val="00485EEA"/>
    <w:rsid w:val="00485F3F"/>
    <w:rsid w:val="0048613E"/>
    <w:rsid w:val="00486461"/>
    <w:rsid w:val="004865A4"/>
    <w:rsid w:val="00486622"/>
    <w:rsid w:val="004866D8"/>
    <w:rsid w:val="00486B82"/>
    <w:rsid w:val="00486BB0"/>
    <w:rsid w:val="00487107"/>
    <w:rsid w:val="004876C4"/>
    <w:rsid w:val="00487718"/>
    <w:rsid w:val="0049025F"/>
    <w:rsid w:val="00490685"/>
    <w:rsid w:val="0049077B"/>
    <w:rsid w:val="00490DA9"/>
    <w:rsid w:val="00490E18"/>
    <w:rsid w:val="00491B25"/>
    <w:rsid w:val="00491D60"/>
    <w:rsid w:val="00491FFE"/>
    <w:rsid w:val="0049269D"/>
    <w:rsid w:val="004929C4"/>
    <w:rsid w:val="00492B81"/>
    <w:rsid w:val="00493490"/>
    <w:rsid w:val="0049395F"/>
    <w:rsid w:val="00493E32"/>
    <w:rsid w:val="00493ED5"/>
    <w:rsid w:val="00494153"/>
    <w:rsid w:val="004942E4"/>
    <w:rsid w:val="00494A59"/>
    <w:rsid w:val="00494AC7"/>
    <w:rsid w:val="00494B93"/>
    <w:rsid w:val="004957D0"/>
    <w:rsid w:val="00495A59"/>
    <w:rsid w:val="00495A82"/>
    <w:rsid w:val="00495D11"/>
    <w:rsid w:val="004963F1"/>
    <w:rsid w:val="00496691"/>
    <w:rsid w:val="0049669A"/>
    <w:rsid w:val="0049669B"/>
    <w:rsid w:val="004968A4"/>
    <w:rsid w:val="00496FD6"/>
    <w:rsid w:val="00497458"/>
    <w:rsid w:val="00497D03"/>
    <w:rsid w:val="004A0294"/>
    <w:rsid w:val="004A042A"/>
    <w:rsid w:val="004A0D8B"/>
    <w:rsid w:val="004A0DA2"/>
    <w:rsid w:val="004A1953"/>
    <w:rsid w:val="004A213E"/>
    <w:rsid w:val="004A2181"/>
    <w:rsid w:val="004A24AF"/>
    <w:rsid w:val="004A2868"/>
    <w:rsid w:val="004A2A1E"/>
    <w:rsid w:val="004A2D6B"/>
    <w:rsid w:val="004A33E0"/>
    <w:rsid w:val="004A3896"/>
    <w:rsid w:val="004A3908"/>
    <w:rsid w:val="004A3931"/>
    <w:rsid w:val="004A3AA9"/>
    <w:rsid w:val="004A3BD3"/>
    <w:rsid w:val="004A3CD5"/>
    <w:rsid w:val="004A3D5B"/>
    <w:rsid w:val="004A47B3"/>
    <w:rsid w:val="004A4BB6"/>
    <w:rsid w:val="004A4CF8"/>
    <w:rsid w:val="004A4E4D"/>
    <w:rsid w:val="004A4EA3"/>
    <w:rsid w:val="004A62BC"/>
    <w:rsid w:val="004A62C9"/>
    <w:rsid w:val="004A6623"/>
    <w:rsid w:val="004A6D49"/>
    <w:rsid w:val="004A6D76"/>
    <w:rsid w:val="004A6EEE"/>
    <w:rsid w:val="004A7082"/>
    <w:rsid w:val="004A716A"/>
    <w:rsid w:val="004A7209"/>
    <w:rsid w:val="004A76C2"/>
    <w:rsid w:val="004A786E"/>
    <w:rsid w:val="004A78CA"/>
    <w:rsid w:val="004B01AD"/>
    <w:rsid w:val="004B0777"/>
    <w:rsid w:val="004B077C"/>
    <w:rsid w:val="004B0E33"/>
    <w:rsid w:val="004B0F31"/>
    <w:rsid w:val="004B1017"/>
    <w:rsid w:val="004B10D4"/>
    <w:rsid w:val="004B1B7D"/>
    <w:rsid w:val="004B2157"/>
    <w:rsid w:val="004B2598"/>
    <w:rsid w:val="004B299A"/>
    <w:rsid w:val="004B2C20"/>
    <w:rsid w:val="004B2F47"/>
    <w:rsid w:val="004B300C"/>
    <w:rsid w:val="004B3175"/>
    <w:rsid w:val="004B370B"/>
    <w:rsid w:val="004B373D"/>
    <w:rsid w:val="004B3796"/>
    <w:rsid w:val="004B3D9F"/>
    <w:rsid w:val="004B5089"/>
    <w:rsid w:val="004B5C48"/>
    <w:rsid w:val="004B64C3"/>
    <w:rsid w:val="004B64C5"/>
    <w:rsid w:val="004B6584"/>
    <w:rsid w:val="004B66A9"/>
    <w:rsid w:val="004B6C7D"/>
    <w:rsid w:val="004B6DDE"/>
    <w:rsid w:val="004B7132"/>
    <w:rsid w:val="004B7217"/>
    <w:rsid w:val="004B7EF4"/>
    <w:rsid w:val="004C0464"/>
    <w:rsid w:val="004C0D08"/>
    <w:rsid w:val="004C103D"/>
    <w:rsid w:val="004C110A"/>
    <w:rsid w:val="004C1453"/>
    <w:rsid w:val="004C2068"/>
    <w:rsid w:val="004C2451"/>
    <w:rsid w:val="004C2E41"/>
    <w:rsid w:val="004C30D3"/>
    <w:rsid w:val="004C3209"/>
    <w:rsid w:val="004C389C"/>
    <w:rsid w:val="004C38D3"/>
    <w:rsid w:val="004C3A20"/>
    <w:rsid w:val="004C3B35"/>
    <w:rsid w:val="004C3CBD"/>
    <w:rsid w:val="004C3E8C"/>
    <w:rsid w:val="004C4736"/>
    <w:rsid w:val="004C47DC"/>
    <w:rsid w:val="004C495E"/>
    <w:rsid w:val="004C538C"/>
    <w:rsid w:val="004C55AC"/>
    <w:rsid w:val="004C567D"/>
    <w:rsid w:val="004C57C6"/>
    <w:rsid w:val="004C5B1F"/>
    <w:rsid w:val="004C5BA1"/>
    <w:rsid w:val="004C5CA7"/>
    <w:rsid w:val="004C60AF"/>
    <w:rsid w:val="004C6508"/>
    <w:rsid w:val="004C6535"/>
    <w:rsid w:val="004C6655"/>
    <w:rsid w:val="004C686F"/>
    <w:rsid w:val="004C6A9B"/>
    <w:rsid w:val="004C6EF8"/>
    <w:rsid w:val="004C71FB"/>
    <w:rsid w:val="004C72CB"/>
    <w:rsid w:val="004C7600"/>
    <w:rsid w:val="004C762A"/>
    <w:rsid w:val="004C7E45"/>
    <w:rsid w:val="004D0023"/>
    <w:rsid w:val="004D0300"/>
    <w:rsid w:val="004D05E4"/>
    <w:rsid w:val="004D0F5C"/>
    <w:rsid w:val="004D109C"/>
    <w:rsid w:val="004D14CE"/>
    <w:rsid w:val="004D15A0"/>
    <w:rsid w:val="004D1739"/>
    <w:rsid w:val="004D17E9"/>
    <w:rsid w:val="004D206A"/>
    <w:rsid w:val="004D2D28"/>
    <w:rsid w:val="004D3091"/>
    <w:rsid w:val="004D32E9"/>
    <w:rsid w:val="004D35F7"/>
    <w:rsid w:val="004D382C"/>
    <w:rsid w:val="004D385F"/>
    <w:rsid w:val="004D403D"/>
    <w:rsid w:val="004D53A7"/>
    <w:rsid w:val="004D54F0"/>
    <w:rsid w:val="004D560A"/>
    <w:rsid w:val="004D6848"/>
    <w:rsid w:val="004D6B8E"/>
    <w:rsid w:val="004D7138"/>
    <w:rsid w:val="004E00CC"/>
    <w:rsid w:val="004E00CD"/>
    <w:rsid w:val="004E0F7B"/>
    <w:rsid w:val="004E1517"/>
    <w:rsid w:val="004E15BC"/>
    <w:rsid w:val="004E1BC6"/>
    <w:rsid w:val="004E2180"/>
    <w:rsid w:val="004E24E6"/>
    <w:rsid w:val="004E3001"/>
    <w:rsid w:val="004E300D"/>
    <w:rsid w:val="004E328F"/>
    <w:rsid w:val="004E3374"/>
    <w:rsid w:val="004E35AC"/>
    <w:rsid w:val="004E3A01"/>
    <w:rsid w:val="004E3A56"/>
    <w:rsid w:val="004E3A9E"/>
    <w:rsid w:val="004E3BEE"/>
    <w:rsid w:val="004E4F65"/>
    <w:rsid w:val="004E4F8A"/>
    <w:rsid w:val="004E4FCB"/>
    <w:rsid w:val="004E5BEE"/>
    <w:rsid w:val="004E5FCE"/>
    <w:rsid w:val="004E61E8"/>
    <w:rsid w:val="004E62D3"/>
    <w:rsid w:val="004E6532"/>
    <w:rsid w:val="004E6762"/>
    <w:rsid w:val="004E69E0"/>
    <w:rsid w:val="004E69ED"/>
    <w:rsid w:val="004E6CD2"/>
    <w:rsid w:val="004E6E63"/>
    <w:rsid w:val="004E7303"/>
    <w:rsid w:val="004E740C"/>
    <w:rsid w:val="004E7466"/>
    <w:rsid w:val="004E77B0"/>
    <w:rsid w:val="004E7832"/>
    <w:rsid w:val="004E7958"/>
    <w:rsid w:val="004F026B"/>
    <w:rsid w:val="004F0CB6"/>
    <w:rsid w:val="004F103D"/>
    <w:rsid w:val="004F129E"/>
    <w:rsid w:val="004F1333"/>
    <w:rsid w:val="004F1D4D"/>
    <w:rsid w:val="004F1DF1"/>
    <w:rsid w:val="004F2091"/>
    <w:rsid w:val="004F2423"/>
    <w:rsid w:val="004F2B12"/>
    <w:rsid w:val="004F3060"/>
    <w:rsid w:val="004F3311"/>
    <w:rsid w:val="004F3D2E"/>
    <w:rsid w:val="004F41B9"/>
    <w:rsid w:val="004F45E2"/>
    <w:rsid w:val="004F4C9D"/>
    <w:rsid w:val="004F4CA2"/>
    <w:rsid w:val="004F5279"/>
    <w:rsid w:val="004F533E"/>
    <w:rsid w:val="004F5991"/>
    <w:rsid w:val="004F5AD4"/>
    <w:rsid w:val="004F5B98"/>
    <w:rsid w:val="004F601E"/>
    <w:rsid w:val="004F60DD"/>
    <w:rsid w:val="004F6458"/>
    <w:rsid w:val="004F65A7"/>
    <w:rsid w:val="004F680A"/>
    <w:rsid w:val="004F68DA"/>
    <w:rsid w:val="004F6D8C"/>
    <w:rsid w:val="004F6ED9"/>
    <w:rsid w:val="004F7E16"/>
    <w:rsid w:val="0050014C"/>
    <w:rsid w:val="00500E25"/>
    <w:rsid w:val="00500EE8"/>
    <w:rsid w:val="005011B6"/>
    <w:rsid w:val="00501505"/>
    <w:rsid w:val="00501E9B"/>
    <w:rsid w:val="00502491"/>
    <w:rsid w:val="00502AE2"/>
    <w:rsid w:val="005033FF"/>
    <w:rsid w:val="00503557"/>
    <w:rsid w:val="005043C9"/>
    <w:rsid w:val="005044F6"/>
    <w:rsid w:val="005046BB"/>
    <w:rsid w:val="00504E13"/>
    <w:rsid w:val="0050606C"/>
    <w:rsid w:val="00506595"/>
    <w:rsid w:val="0050673E"/>
    <w:rsid w:val="00507331"/>
    <w:rsid w:val="005073CF"/>
    <w:rsid w:val="0050749A"/>
    <w:rsid w:val="00507ECE"/>
    <w:rsid w:val="00510018"/>
    <w:rsid w:val="005105FD"/>
    <w:rsid w:val="00510691"/>
    <w:rsid w:val="0051097E"/>
    <w:rsid w:val="00510ABD"/>
    <w:rsid w:val="00510C1B"/>
    <w:rsid w:val="00510F72"/>
    <w:rsid w:val="00511093"/>
    <w:rsid w:val="005113C9"/>
    <w:rsid w:val="0051156A"/>
    <w:rsid w:val="005115B5"/>
    <w:rsid w:val="0051164D"/>
    <w:rsid w:val="00511A21"/>
    <w:rsid w:val="00511ACD"/>
    <w:rsid w:val="005124F0"/>
    <w:rsid w:val="0051279F"/>
    <w:rsid w:val="00512AAE"/>
    <w:rsid w:val="00512E95"/>
    <w:rsid w:val="00512F19"/>
    <w:rsid w:val="005130EE"/>
    <w:rsid w:val="00513213"/>
    <w:rsid w:val="00513C7B"/>
    <w:rsid w:val="005140C2"/>
    <w:rsid w:val="00514334"/>
    <w:rsid w:val="00514385"/>
    <w:rsid w:val="00514916"/>
    <w:rsid w:val="0051497C"/>
    <w:rsid w:val="00514C01"/>
    <w:rsid w:val="00515033"/>
    <w:rsid w:val="005151D6"/>
    <w:rsid w:val="005153FB"/>
    <w:rsid w:val="00515434"/>
    <w:rsid w:val="00515735"/>
    <w:rsid w:val="005157F1"/>
    <w:rsid w:val="00515E3B"/>
    <w:rsid w:val="00515FDC"/>
    <w:rsid w:val="005162E5"/>
    <w:rsid w:val="005164BF"/>
    <w:rsid w:val="00516568"/>
    <w:rsid w:val="00516988"/>
    <w:rsid w:val="00517A96"/>
    <w:rsid w:val="0052016E"/>
    <w:rsid w:val="005203F8"/>
    <w:rsid w:val="0052043C"/>
    <w:rsid w:val="00520635"/>
    <w:rsid w:val="00520926"/>
    <w:rsid w:val="00520D7A"/>
    <w:rsid w:val="00520F15"/>
    <w:rsid w:val="0052182D"/>
    <w:rsid w:val="00521EB6"/>
    <w:rsid w:val="00522F2D"/>
    <w:rsid w:val="005232EA"/>
    <w:rsid w:val="005233C1"/>
    <w:rsid w:val="0052347E"/>
    <w:rsid w:val="005235B4"/>
    <w:rsid w:val="00523823"/>
    <w:rsid w:val="00523933"/>
    <w:rsid w:val="0052400F"/>
    <w:rsid w:val="0052438E"/>
    <w:rsid w:val="00524825"/>
    <w:rsid w:val="00524DC6"/>
    <w:rsid w:val="005250E6"/>
    <w:rsid w:val="00525273"/>
    <w:rsid w:val="00525335"/>
    <w:rsid w:val="0052541A"/>
    <w:rsid w:val="00525CFB"/>
    <w:rsid w:val="00526030"/>
    <w:rsid w:val="00526952"/>
    <w:rsid w:val="00526CF6"/>
    <w:rsid w:val="00527C1B"/>
    <w:rsid w:val="00527CA6"/>
    <w:rsid w:val="00531878"/>
    <w:rsid w:val="00531FC5"/>
    <w:rsid w:val="00532347"/>
    <w:rsid w:val="0053302C"/>
    <w:rsid w:val="00533045"/>
    <w:rsid w:val="00533090"/>
    <w:rsid w:val="0053349A"/>
    <w:rsid w:val="005338CE"/>
    <w:rsid w:val="00533B7C"/>
    <w:rsid w:val="00533EC7"/>
    <w:rsid w:val="00533EEC"/>
    <w:rsid w:val="005340D0"/>
    <w:rsid w:val="0053412A"/>
    <w:rsid w:val="0053487D"/>
    <w:rsid w:val="00534ADE"/>
    <w:rsid w:val="00534D8D"/>
    <w:rsid w:val="00534FFD"/>
    <w:rsid w:val="0053550F"/>
    <w:rsid w:val="00535A85"/>
    <w:rsid w:val="00536146"/>
    <w:rsid w:val="00536313"/>
    <w:rsid w:val="00536CEA"/>
    <w:rsid w:val="005375A7"/>
    <w:rsid w:val="005404F6"/>
    <w:rsid w:val="00540826"/>
    <w:rsid w:val="00540F45"/>
    <w:rsid w:val="005410D0"/>
    <w:rsid w:val="005411DE"/>
    <w:rsid w:val="0054130F"/>
    <w:rsid w:val="00541530"/>
    <w:rsid w:val="00541C36"/>
    <w:rsid w:val="00541DA7"/>
    <w:rsid w:val="00542207"/>
    <w:rsid w:val="0054255D"/>
    <w:rsid w:val="0054257C"/>
    <w:rsid w:val="005428FB"/>
    <w:rsid w:val="00542C7B"/>
    <w:rsid w:val="00542CA5"/>
    <w:rsid w:val="00542F67"/>
    <w:rsid w:val="005434B1"/>
    <w:rsid w:val="005435A9"/>
    <w:rsid w:val="0054366F"/>
    <w:rsid w:val="005436F1"/>
    <w:rsid w:val="00543A0D"/>
    <w:rsid w:val="00543D0C"/>
    <w:rsid w:val="00544033"/>
    <w:rsid w:val="005445F8"/>
    <w:rsid w:val="0054476E"/>
    <w:rsid w:val="0054493E"/>
    <w:rsid w:val="005449F0"/>
    <w:rsid w:val="00545183"/>
    <w:rsid w:val="00545BDD"/>
    <w:rsid w:val="00545C06"/>
    <w:rsid w:val="00545D9E"/>
    <w:rsid w:val="00545DFF"/>
    <w:rsid w:val="0054613E"/>
    <w:rsid w:val="00546B0E"/>
    <w:rsid w:val="005472CC"/>
    <w:rsid w:val="00547769"/>
    <w:rsid w:val="00547830"/>
    <w:rsid w:val="00547D60"/>
    <w:rsid w:val="00547EC1"/>
    <w:rsid w:val="00547F52"/>
    <w:rsid w:val="005500CD"/>
    <w:rsid w:val="005505AD"/>
    <w:rsid w:val="00550E81"/>
    <w:rsid w:val="00551C7E"/>
    <w:rsid w:val="00552421"/>
    <w:rsid w:val="00552A6A"/>
    <w:rsid w:val="00553834"/>
    <w:rsid w:val="00553B92"/>
    <w:rsid w:val="0055411C"/>
    <w:rsid w:val="00554239"/>
    <w:rsid w:val="005545C8"/>
    <w:rsid w:val="00554A5A"/>
    <w:rsid w:val="00554C17"/>
    <w:rsid w:val="00554C6B"/>
    <w:rsid w:val="00554E57"/>
    <w:rsid w:val="00555567"/>
    <w:rsid w:val="00556326"/>
    <w:rsid w:val="0055698D"/>
    <w:rsid w:val="00557135"/>
    <w:rsid w:val="00557302"/>
    <w:rsid w:val="005578BE"/>
    <w:rsid w:val="005600DA"/>
    <w:rsid w:val="005600E9"/>
    <w:rsid w:val="00560356"/>
    <w:rsid w:val="00560763"/>
    <w:rsid w:val="0056121A"/>
    <w:rsid w:val="005612A6"/>
    <w:rsid w:val="00561391"/>
    <w:rsid w:val="00561513"/>
    <w:rsid w:val="0056154C"/>
    <w:rsid w:val="00561553"/>
    <w:rsid w:val="005617D8"/>
    <w:rsid w:val="005619A0"/>
    <w:rsid w:val="00561FA0"/>
    <w:rsid w:val="00562479"/>
    <w:rsid w:val="005625BF"/>
    <w:rsid w:val="0056267F"/>
    <w:rsid w:val="005627CC"/>
    <w:rsid w:val="0056283A"/>
    <w:rsid w:val="00562B10"/>
    <w:rsid w:val="00562B9A"/>
    <w:rsid w:val="00562E9D"/>
    <w:rsid w:val="00563AFF"/>
    <w:rsid w:val="0056408E"/>
    <w:rsid w:val="00564F31"/>
    <w:rsid w:val="00564F39"/>
    <w:rsid w:val="00565383"/>
    <w:rsid w:val="005658C4"/>
    <w:rsid w:val="0056595F"/>
    <w:rsid w:val="0056603C"/>
    <w:rsid w:val="0056612A"/>
    <w:rsid w:val="0056642F"/>
    <w:rsid w:val="00566FF6"/>
    <w:rsid w:val="005678BA"/>
    <w:rsid w:val="00570370"/>
    <w:rsid w:val="005703E3"/>
    <w:rsid w:val="0057058D"/>
    <w:rsid w:val="00570C52"/>
    <w:rsid w:val="00571329"/>
    <w:rsid w:val="0057165A"/>
    <w:rsid w:val="00571676"/>
    <w:rsid w:val="00571BA4"/>
    <w:rsid w:val="00572137"/>
    <w:rsid w:val="005727D7"/>
    <w:rsid w:val="00572AA9"/>
    <w:rsid w:val="00573152"/>
    <w:rsid w:val="0057389F"/>
    <w:rsid w:val="00573BE2"/>
    <w:rsid w:val="00573FB8"/>
    <w:rsid w:val="00573FCB"/>
    <w:rsid w:val="00574142"/>
    <w:rsid w:val="00574293"/>
    <w:rsid w:val="00574694"/>
    <w:rsid w:val="005749D8"/>
    <w:rsid w:val="00574C56"/>
    <w:rsid w:val="00574C7E"/>
    <w:rsid w:val="00574DA8"/>
    <w:rsid w:val="00575211"/>
    <w:rsid w:val="00575284"/>
    <w:rsid w:val="005753D7"/>
    <w:rsid w:val="0057562B"/>
    <w:rsid w:val="005758B2"/>
    <w:rsid w:val="00575D82"/>
    <w:rsid w:val="00576807"/>
    <w:rsid w:val="005775B5"/>
    <w:rsid w:val="005778A4"/>
    <w:rsid w:val="00577BB4"/>
    <w:rsid w:val="00577ECF"/>
    <w:rsid w:val="0058089A"/>
    <w:rsid w:val="005810C3"/>
    <w:rsid w:val="00581248"/>
    <w:rsid w:val="005817FF"/>
    <w:rsid w:val="00581D5C"/>
    <w:rsid w:val="005824FA"/>
    <w:rsid w:val="005825A7"/>
    <w:rsid w:val="00582FEE"/>
    <w:rsid w:val="00583735"/>
    <w:rsid w:val="00583827"/>
    <w:rsid w:val="00583F79"/>
    <w:rsid w:val="00584682"/>
    <w:rsid w:val="00584A1A"/>
    <w:rsid w:val="00584C01"/>
    <w:rsid w:val="00584C0A"/>
    <w:rsid w:val="00585479"/>
    <w:rsid w:val="005854A1"/>
    <w:rsid w:val="00585716"/>
    <w:rsid w:val="00585930"/>
    <w:rsid w:val="00585CA1"/>
    <w:rsid w:val="00585DA6"/>
    <w:rsid w:val="00585F5F"/>
    <w:rsid w:val="005862A8"/>
    <w:rsid w:val="005869F9"/>
    <w:rsid w:val="00586C2C"/>
    <w:rsid w:val="00586C34"/>
    <w:rsid w:val="00587079"/>
    <w:rsid w:val="005879AA"/>
    <w:rsid w:val="00587BAE"/>
    <w:rsid w:val="00587D37"/>
    <w:rsid w:val="0059016D"/>
    <w:rsid w:val="00590327"/>
    <w:rsid w:val="00590794"/>
    <w:rsid w:val="0059124D"/>
    <w:rsid w:val="0059141E"/>
    <w:rsid w:val="00591549"/>
    <w:rsid w:val="00591680"/>
    <w:rsid w:val="00591D37"/>
    <w:rsid w:val="00591E0A"/>
    <w:rsid w:val="00591EB6"/>
    <w:rsid w:val="00592189"/>
    <w:rsid w:val="005923DF"/>
    <w:rsid w:val="005925F1"/>
    <w:rsid w:val="00592BE5"/>
    <w:rsid w:val="00592E15"/>
    <w:rsid w:val="00593025"/>
    <w:rsid w:val="005931CF"/>
    <w:rsid w:val="005933CC"/>
    <w:rsid w:val="00593A14"/>
    <w:rsid w:val="005942E8"/>
    <w:rsid w:val="005944DA"/>
    <w:rsid w:val="00594A3D"/>
    <w:rsid w:val="00594E0A"/>
    <w:rsid w:val="00595091"/>
    <w:rsid w:val="005953B9"/>
    <w:rsid w:val="0059557E"/>
    <w:rsid w:val="005955E2"/>
    <w:rsid w:val="005959F2"/>
    <w:rsid w:val="00595D6F"/>
    <w:rsid w:val="00595EAC"/>
    <w:rsid w:val="0059627A"/>
    <w:rsid w:val="005965C7"/>
    <w:rsid w:val="00596AE7"/>
    <w:rsid w:val="00596C41"/>
    <w:rsid w:val="00596FA7"/>
    <w:rsid w:val="0059738B"/>
    <w:rsid w:val="0059767C"/>
    <w:rsid w:val="00597743"/>
    <w:rsid w:val="00597B15"/>
    <w:rsid w:val="00597B91"/>
    <w:rsid w:val="00597F4D"/>
    <w:rsid w:val="005A08B0"/>
    <w:rsid w:val="005A0B93"/>
    <w:rsid w:val="005A0BBC"/>
    <w:rsid w:val="005A12A6"/>
    <w:rsid w:val="005A1BC7"/>
    <w:rsid w:val="005A236A"/>
    <w:rsid w:val="005A2AAF"/>
    <w:rsid w:val="005A2B67"/>
    <w:rsid w:val="005A2C60"/>
    <w:rsid w:val="005A2C75"/>
    <w:rsid w:val="005A2E95"/>
    <w:rsid w:val="005A3581"/>
    <w:rsid w:val="005A46DD"/>
    <w:rsid w:val="005A49EC"/>
    <w:rsid w:val="005A508A"/>
    <w:rsid w:val="005A51B3"/>
    <w:rsid w:val="005A5300"/>
    <w:rsid w:val="005A5797"/>
    <w:rsid w:val="005A5B75"/>
    <w:rsid w:val="005A5CC3"/>
    <w:rsid w:val="005A5FE1"/>
    <w:rsid w:val="005A616C"/>
    <w:rsid w:val="005A630F"/>
    <w:rsid w:val="005A6684"/>
    <w:rsid w:val="005A67BB"/>
    <w:rsid w:val="005A7190"/>
    <w:rsid w:val="005A77C3"/>
    <w:rsid w:val="005B0027"/>
    <w:rsid w:val="005B00DA"/>
    <w:rsid w:val="005B0B70"/>
    <w:rsid w:val="005B0EB0"/>
    <w:rsid w:val="005B1A73"/>
    <w:rsid w:val="005B21AE"/>
    <w:rsid w:val="005B23F2"/>
    <w:rsid w:val="005B257A"/>
    <w:rsid w:val="005B2969"/>
    <w:rsid w:val="005B29E6"/>
    <w:rsid w:val="005B2C74"/>
    <w:rsid w:val="005B3812"/>
    <w:rsid w:val="005B3CAC"/>
    <w:rsid w:val="005B435D"/>
    <w:rsid w:val="005B44A4"/>
    <w:rsid w:val="005B48A3"/>
    <w:rsid w:val="005B4A1F"/>
    <w:rsid w:val="005B4C4F"/>
    <w:rsid w:val="005B5581"/>
    <w:rsid w:val="005B5C34"/>
    <w:rsid w:val="005B61DC"/>
    <w:rsid w:val="005B7338"/>
    <w:rsid w:val="005B771E"/>
    <w:rsid w:val="005B7724"/>
    <w:rsid w:val="005B78DC"/>
    <w:rsid w:val="005B797C"/>
    <w:rsid w:val="005C0121"/>
    <w:rsid w:val="005C03AC"/>
    <w:rsid w:val="005C0674"/>
    <w:rsid w:val="005C0D94"/>
    <w:rsid w:val="005C0F85"/>
    <w:rsid w:val="005C110C"/>
    <w:rsid w:val="005C137C"/>
    <w:rsid w:val="005C15B2"/>
    <w:rsid w:val="005C19C6"/>
    <w:rsid w:val="005C1C15"/>
    <w:rsid w:val="005C1D28"/>
    <w:rsid w:val="005C1DFA"/>
    <w:rsid w:val="005C264A"/>
    <w:rsid w:val="005C2B1A"/>
    <w:rsid w:val="005C2F17"/>
    <w:rsid w:val="005C3713"/>
    <w:rsid w:val="005C3B76"/>
    <w:rsid w:val="005C40CB"/>
    <w:rsid w:val="005C4515"/>
    <w:rsid w:val="005C46BD"/>
    <w:rsid w:val="005C496A"/>
    <w:rsid w:val="005C4AC7"/>
    <w:rsid w:val="005C4BCF"/>
    <w:rsid w:val="005C4C48"/>
    <w:rsid w:val="005C507A"/>
    <w:rsid w:val="005C52B5"/>
    <w:rsid w:val="005C5BC4"/>
    <w:rsid w:val="005C5D42"/>
    <w:rsid w:val="005C5F7C"/>
    <w:rsid w:val="005C6069"/>
    <w:rsid w:val="005C687F"/>
    <w:rsid w:val="005C68DB"/>
    <w:rsid w:val="005C69C1"/>
    <w:rsid w:val="005C7B26"/>
    <w:rsid w:val="005C7F46"/>
    <w:rsid w:val="005D0079"/>
    <w:rsid w:val="005D0BE6"/>
    <w:rsid w:val="005D1018"/>
    <w:rsid w:val="005D16FD"/>
    <w:rsid w:val="005D1C49"/>
    <w:rsid w:val="005D2112"/>
    <w:rsid w:val="005D2EEF"/>
    <w:rsid w:val="005D351F"/>
    <w:rsid w:val="005D363F"/>
    <w:rsid w:val="005D411E"/>
    <w:rsid w:val="005D413A"/>
    <w:rsid w:val="005D4754"/>
    <w:rsid w:val="005D47AD"/>
    <w:rsid w:val="005D47D6"/>
    <w:rsid w:val="005D4800"/>
    <w:rsid w:val="005D49B3"/>
    <w:rsid w:val="005D4F01"/>
    <w:rsid w:val="005D50D3"/>
    <w:rsid w:val="005D547B"/>
    <w:rsid w:val="005D5C12"/>
    <w:rsid w:val="005D5DF8"/>
    <w:rsid w:val="005D5FD5"/>
    <w:rsid w:val="005D6551"/>
    <w:rsid w:val="005D6582"/>
    <w:rsid w:val="005D65CD"/>
    <w:rsid w:val="005D6D70"/>
    <w:rsid w:val="005D730D"/>
    <w:rsid w:val="005D743E"/>
    <w:rsid w:val="005D7505"/>
    <w:rsid w:val="005D766B"/>
    <w:rsid w:val="005D78F2"/>
    <w:rsid w:val="005D7926"/>
    <w:rsid w:val="005D7964"/>
    <w:rsid w:val="005D7B97"/>
    <w:rsid w:val="005D7C6A"/>
    <w:rsid w:val="005E00DB"/>
    <w:rsid w:val="005E02F9"/>
    <w:rsid w:val="005E0501"/>
    <w:rsid w:val="005E0573"/>
    <w:rsid w:val="005E09D1"/>
    <w:rsid w:val="005E0D70"/>
    <w:rsid w:val="005E0DBB"/>
    <w:rsid w:val="005E0DD2"/>
    <w:rsid w:val="005E10FC"/>
    <w:rsid w:val="005E1340"/>
    <w:rsid w:val="005E1671"/>
    <w:rsid w:val="005E19F0"/>
    <w:rsid w:val="005E1E76"/>
    <w:rsid w:val="005E2027"/>
    <w:rsid w:val="005E2282"/>
    <w:rsid w:val="005E25E2"/>
    <w:rsid w:val="005E2E1E"/>
    <w:rsid w:val="005E2E40"/>
    <w:rsid w:val="005E2E9A"/>
    <w:rsid w:val="005E358C"/>
    <w:rsid w:val="005E3649"/>
    <w:rsid w:val="005E381E"/>
    <w:rsid w:val="005E4326"/>
    <w:rsid w:val="005E4341"/>
    <w:rsid w:val="005E455D"/>
    <w:rsid w:val="005E4DC6"/>
    <w:rsid w:val="005E534C"/>
    <w:rsid w:val="005E5524"/>
    <w:rsid w:val="005E5578"/>
    <w:rsid w:val="005E5994"/>
    <w:rsid w:val="005E60F1"/>
    <w:rsid w:val="005E61F2"/>
    <w:rsid w:val="005E63B4"/>
    <w:rsid w:val="005E6844"/>
    <w:rsid w:val="005E71A1"/>
    <w:rsid w:val="005E7244"/>
    <w:rsid w:val="005E7658"/>
    <w:rsid w:val="005E7F31"/>
    <w:rsid w:val="005F0775"/>
    <w:rsid w:val="005F0944"/>
    <w:rsid w:val="005F0B23"/>
    <w:rsid w:val="005F1173"/>
    <w:rsid w:val="005F1B41"/>
    <w:rsid w:val="005F1DC6"/>
    <w:rsid w:val="005F1FD4"/>
    <w:rsid w:val="005F22FF"/>
    <w:rsid w:val="005F23FD"/>
    <w:rsid w:val="005F2425"/>
    <w:rsid w:val="005F2677"/>
    <w:rsid w:val="005F2B3B"/>
    <w:rsid w:val="005F2BB8"/>
    <w:rsid w:val="005F31A6"/>
    <w:rsid w:val="005F37C5"/>
    <w:rsid w:val="005F3B48"/>
    <w:rsid w:val="005F3EFD"/>
    <w:rsid w:val="005F4AB8"/>
    <w:rsid w:val="005F5218"/>
    <w:rsid w:val="005F5562"/>
    <w:rsid w:val="005F5A57"/>
    <w:rsid w:val="005F5B33"/>
    <w:rsid w:val="005F5E12"/>
    <w:rsid w:val="005F6024"/>
    <w:rsid w:val="005F66B8"/>
    <w:rsid w:val="005F6738"/>
    <w:rsid w:val="005F69BD"/>
    <w:rsid w:val="005F6B86"/>
    <w:rsid w:val="005F74E8"/>
    <w:rsid w:val="005F76A8"/>
    <w:rsid w:val="005F779A"/>
    <w:rsid w:val="005F7A12"/>
    <w:rsid w:val="005F7B0D"/>
    <w:rsid w:val="0060020D"/>
    <w:rsid w:val="006010A3"/>
    <w:rsid w:val="006013A4"/>
    <w:rsid w:val="006013ED"/>
    <w:rsid w:val="006016EF"/>
    <w:rsid w:val="00601BFC"/>
    <w:rsid w:val="00601C4C"/>
    <w:rsid w:val="0060239A"/>
    <w:rsid w:val="006023E7"/>
    <w:rsid w:val="0060257F"/>
    <w:rsid w:val="00602771"/>
    <w:rsid w:val="00602FDD"/>
    <w:rsid w:val="006032A8"/>
    <w:rsid w:val="0060358A"/>
    <w:rsid w:val="0060415A"/>
    <w:rsid w:val="006041A0"/>
    <w:rsid w:val="006041CC"/>
    <w:rsid w:val="0060421F"/>
    <w:rsid w:val="00604989"/>
    <w:rsid w:val="00604BF4"/>
    <w:rsid w:val="00604F1B"/>
    <w:rsid w:val="00605069"/>
    <w:rsid w:val="00605585"/>
    <w:rsid w:val="00605599"/>
    <w:rsid w:val="00605753"/>
    <w:rsid w:val="00605806"/>
    <w:rsid w:val="006058A1"/>
    <w:rsid w:val="00605EBE"/>
    <w:rsid w:val="00606214"/>
    <w:rsid w:val="00606589"/>
    <w:rsid w:val="006066AA"/>
    <w:rsid w:val="00606DA7"/>
    <w:rsid w:val="0060759B"/>
    <w:rsid w:val="006075B8"/>
    <w:rsid w:val="00607608"/>
    <w:rsid w:val="0061023F"/>
    <w:rsid w:val="00610544"/>
    <w:rsid w:val="00610D8B"/>
    <w:rsid w:val="00611039"/>
    <w:rsid w:val="006110E8"/>
    <w:rsid w:val="006117D4"/>
    <w:rsid w:val="006125CF"/>
    <w:rsid w:val="00613409"/>
    <w:rsid w:val="0061345E"/>
    <w:rsid w:val="00613C02"/>
    <w:rsid w:val="00613D3E"/>
    <w:rsid w:val="00614A15"/>
    <w:rsid w:val="00614B4B"/>
    <w:rsid w:val="00615106"/>
    <w:rsid w:val="0061519C"/>
    <w:rsid w:val="00615353"/>
    <w:rsid w:val="006157BB"/>
    <w:rsid w:val="00615BA3"/>
    <w:rsid w:val="00615CB0"/>
    <w:rsid w:val="0061612F"/>
    <w:rsid w:val="0061620E"/>
    <w:rsid w:val="00616BFD"/>
    <w:rsid w:val="00617217"/>
    <w:rsid w:val="006174E5"/>
    <w:rsid w:val="0061771B"/>
    <w:rsid w:val="00617FDB"/>
    <w:rsid w:val="0062007A"/>
    <w:rsid w:val="006205F2"/>
    <w:rsid w:val="0062092C"/>
    <w:rsid w:val="006209BF"/>
    <w:rsid w:val="006211C8"/>
    <w:rsid w:val="00621331"/>
    <w:rsid w:val="00621487"/>
    <w:rsid w:val="006215FF"/>
    <w:rsid w:val="00621B86"/>
    <w:rsid w:val="0062251F"/>
    <w:rsid w:val="006225E6"/>
    <w:rsid w:val="00622DD0"/>
    <w:rsid w:val="00623385"/>
    <w:rsid w:val="00623899"/>
    <w:rsid w:val="00623E4B"/>
    <w:rsid w:val="00624450"/>
    <w:rsid w:val="00624FF2"/>
    <w:rsid w:val="00625250"/>
    <w:rsid w:val="006252C7"/>
    <w:rsid w:val="00625381"/>
    <w:rsid w:val="0062583D"/>
    <w:rsid w:val="00625872"/>
    <w:rsid w:val="00625AC8"/>
    <w:rsid w:val="006266ED"/>
    <w:rsid w:val="00626801"/>
    <w:rsid w:val="00626B19"/>
    <w:rsid w:val="00626D7D"/>
    <w:rsid w:val="0062714B"/>
    <w:rsid w:val="006274F6"/>
    <w:rsid w:val="00627830"/>
    <w:rsid w:val="00627E0F"/>
    <w:rsid w:val="00630284"/>
    <w:rsid w:val="006303D3"/>
    <w:rsid w:val="0063089A"/>
    <w:rsid w:val="0063093E"/>
    <w:rsid w:val="006309AE"/>
    <w:rsid w:val="00630C7E"/>
    <w:rsid w:val="00630C83"/>
    <w:rsid w:val="00630DB8"/>
    <w:rsid w:val="006313B4"/>
    <w:rsid w:val="00632177"/>
    <w:rsid w:val="0063244E"/>
    <w:rsid w:val="006324FF"/>
    <w:rsid w:val="0063308A"/>
    <w:rsid w:val="006331A5"/>
    <w:rsid w:val="00633543"/>
    <w:rsid w:val="00633654"/>
    <w:rsid w:val="0063387E"/>
    <w:rsid w:val="00633A1E"/>
    <w:rsid w:val="00634570"/>
    <w:rsid w:val="00634897"/>
    <w:rsid w:val="00634CFE"/>
    <w:rsid w:val="00634DB8"/>
    <w:rsid w:val="006351F7"/>
    <w:rsid w:val="00635428"/>
    <w:rsid w:val="00635746"/>
    <w:rsid w:val="006357CB"/>
    <w:rsid w:val="006361B7"/>
    <w:rsid w:val="006371C6"/>
    <w:rsid w:val="00637689"/>
    <w:rsid w:val="006376CA"/>
    <w:rsid w:val="00637BD2"/>
    <w:rsid w:val="00637BE8"/>
    <w:rsid w:val="00637C20"/>
    <w:rsid w:val="00637C2C"/>
    <w:rsid w:val="006402A8"/>
    <w:rsid w:val="006402E6"/>
    <w:rsid w:val="006404DA"/>
    <w:rsid w:val="006408BE"/>
    <w:rsid w:val="00640FFC"/>
    <w:rsid w:val="006412C5"/>
    <w:rsid w:val="0064148D"/>
    <w:rsid w:val="00641686"/>
    <w:rsid w:val="006418AB"/>
    <w:rsid w:val="00642222"/>
    <w:rsid w:val="0064223F"/>
    <w:rsid w:val="00642281"/>
    <w:rsid w:val="00642539"/>
    <w:rsid w:val="00642C2E"/>
    <w:rsid w:val="00642D79"/>
    <w:rsid w:val="00642DEA"/>
    <w:rsid w:val="00643164"/>
    <w:rsid w:val="006431DA"/>
    <w:rsid w:val="0064326E"/>
    <w:rsid w:val="0064338A"/>
    <w:rsid w:val="00643666"/>
    <w:rsid w:val="00643DD5"/>
    <w:rsid w:val="0064416B"/>
    <w:rsid w:val="006441E5"/>
    <w:rsid w:val="0064460C"/>
    <w:rsid w:val="00644625"/>
    <w:rsid w:val="00644A3C"/>
    <w:rsid w:val="006459BD"/>
    <w:rsid w:val="00645AA0"/>
    <w:rsid w:val="00645D14"/>
    <w:rsid w:val="00645E02"/>
    <w:rsid w:val="00646BD0"/>
    <w:rsid w:val="0064725E"/>
    <w:rsid w:val="00650299"/>
    <w:rsid w:val="006503EB"/>
    <w:rsid w:val="006507B0"/>
    <w:rsid w:val="0065081C"/>
    <w:rsid w:val="00650F03"/>
    <w:rsid w:val="006511F0"/>
    <w:rsid w:val="006517E9"/>
    <w:rsid w:val="00651E20"/>
    <w:rsid w:val="006521A4"/>
    <w:rsid w:val="00652303"/>
    <w:rsid w:val="0065276E"/>
    <w:rsid w:val="00652C73"/>
    <w:rsid w:val="00652D3A"/>
    <w:rsid w:val="00652DFA"/>
    <w:rsid w:val="00653207"/>
    <w:rsid w:val="00653215"/>
    <w:rsid w:val="00653698"/>
    <w:rsid w:val="00653BB7"/>
    <w:rsid w:val="00653D2D"/>
    <w:rsid w:val="00653E8F"/>
    <w:rsid w:val="006548E3"/>
    <w:rsid w:val="00654CDB"/>
    <w:rsid w:val="0065551E"/>
    <w:rsid w:val="00655562"/>
    <w:rsid w:val="00655E01"/>
    <w:rsid w:val="0065658A"/>
    <w:rsid w:val="00656C2A"/>
    <w:rsid w:val="00656D2C"/>
    <w:rsid w:val="00657247"/>
    <w:rsid w:val="00657323"/>
    <w:rsid w:val="006573F8"/>
    <w:rsid w:val="00657687"/>
    <w:rsid w:val="00657892"/>
    <w:rsid w:val="00657EA8"/>
    <w:rsid w:val="00660151"/>
    <w:rsid w:val="00660247"/>
    <w:rsid w:val="00660672"/>
    <w:rsid w:val="006607DC"/>
    <w:rsid w:val="006614AA"/>
    <w:rsid w:val="006614DB"/>
    <w:rsid w:val="00661BDA"/>
    <w:rsid w:val="006620DF"/>
    <w:rsid w:val="006623C1"/>
    <w:rsid w:val="006624D3"/>
    <w:rsid w:val="006628D4"/>
    <w:rsid w:val="00662A23"/>
    <w:rsid w:val="00662C0D"/>
    <w:rsid w:val="00663092"/>
    <w:rsid w:val="006637A0"/>
    <w:rsid w:val="0066385A"/>
    <w:rsid w:val="00663AFF"/>
    <w:rsid w:val="006641EE"/>
    <w:rsid w:val="00664A14"/>
    <w:rsid w:val="006658AF"/>
    <w:rsid w:val="00665C37"/>
    <w:rsid w:val="00665CCE"/>
    <w:rsid w:val="00665DD0"/>
    <w:rsid w:val="00665DF8"/>
    <w:rsid w:val="006661F0"/>
    <w:rsid w:val="0066669E"/>
    <w:rsid w:val="006669DA"/>
    <w:rsid w:val="00666C38"/>
    <w:rsid w:val="00666E67"/>
    <w:rsid w:val="00666ED8"/>
    <w:rsid w:val="0066732D"/>
    <w:rsid w:val="006676FD"/>
    <w:rsid w:val="00667E93"/>
    <w:rsid w:val="0067084C"/>
    <w:rsid w:val="00670FC8"/>
    <w:rsid w:val="00671155"/>
    <w:rsid w:val="00671338"/>
    <w:rsid w:val="0067182D"/>
    <w:rsid w:val="006718AE"/>
    <w:rsid w:val="00671968"/>
    <w:rsid w:val="00671990"/>
    <w:rsid w:val="00671B54"/>
    <w:rsid w:val="00671C1E"/>
    <w:rsid w:val="006720D3"/>
    <w:rsid w:val="006722D9"/>
    <w:rsid w:val="00672F56"/>
    <w:rsid w:val="00673B84"/>
    <w:rsid w:val="00673F96"/>
    <w:rsid w:val="00674D4D"/>
    <w:rsid w:val="0067540E"/>
    <w:rsid w:val="00675794"/>
    <w:rsid w:val="006763E7"/>
    <w:rsid w:val="00676CCB"/>
    <w:rsid w:val="006770B8"/>
    <w:rsid w:val="006771D1"/>
    <w:rsid w:val="0067775D"/>
    <w:rsid w:val="00677F75"/>
    <w:rsid w:val="006800D9"/>
    <w:rsid w:val="0068031A"/>
    <w:rsid w:val="00680686"/>
    <w:rsid w:val="00680C68"/>
    <w:rsid w:val="006810AC"/>
    <w:rsid w:val="00681454"/>
    <w:rsid w:val="006814E7"/>
    <w:rsid w:val="00681575"/>
    <w:rsid w:val="0068163D"/>
    <w:rsid w:val="00681B45"/>
    <w:rsid w:val="00681BC3"/>
    <w:rsid w:val="00681E2D"/>
    <w:rsid w:val="00681F7A"/>
    <w:rsid w:val="006825FA"/>
    <w:rsid w:val="00682703"/>
    <w:rsid w:val="00682D06"/>
    <w:rsid w:val="00682E24"/>
    <w:rsid w:val="006833F1"/>
    <w:rsid w:val="00684184"/>
    <w:rsid w:val="0068418F"/>
    <w:rsid w:val="00684980"/>
    <w:rsid w:val="00684DE8"/>
    <w:rsid w:val="0068550E"/>
    <w:rsid w:val="0068593F"/>
    <w:rsid w:val="00685A53"/>
    <w:rsid w:val="00685B92"/>
    <w:rsid w:val="00686113"/>
    <w:rsid w:val="006861A7"/>
    <w:rsid w:val="006866C0"/>
    <w:rsid w:val="00686A73"/>
    <w:rsid w:val="00686BAF"/>
    <w:rsid w:val="00686BD9"/>
    <w:rsid w:val="00686E7C"/>
    <w:rsid w:val="00687453"/>
    <w:rsid w:val="0068759B"/>
    <w:rsid w:val="00687ABD"/>
    <w:rsid w:val="0069014B"/>
    <w:rsid w:val="006902DB"/>
    <w:rsid w:val="0069050A"/>
    <w:rsid w:val="00690997"/>
    <w:rsid w:val="00690D96"/>
    <w:rsid w:val="00690E2C"/>
    <w:rsid w:val="00691023"/>
    <w:rsid w:val="00691907"/>
    <w:rsid w:val="00691B43"/>
    <w:rsid w:val="00692A64"/>
    <w:rsid w:val="00692A8B"/>
    <w:rsid w:val="00692B3D"/>
    <w:rsid w:val="00692F7C"/>
    <w:rsid w:val="00693C22"/>
    <w:rsid w:val="00693DFD"/>
    <w:rsid w:val="00693FD5"/>
    <w:rsid w:val="00694779"/>
    <w:rsid w:val="00694B3F"/>
    <w:rsid w:val="00695110"/>
    <w:rsid w:val="006952F8"/>
    <w:rsid w:val="006955A3"/>
    <w:rsid w:val="00695A82"/>
    <w:rsid w:val="00695F05"/>
    <w:rsid w:val="006960E1"/>
    <w:rsid w:val="00696568"/>
    <w:rsid w:val="00696581"/>
    <w:rsid w:val="00696691"/>
    <w:rsid w:val="00696DB5"/>
    <w:rsid w:val="00696E5E"/>
    <w:rsid w:val="006974D0"/>
    <w:rsid w:val="006976EC"/>
    <w:rsid w:val="0069779B"/>
    <w:rsid w:val="00697B9F"/>
    <w:rsid w:val="006A01F2"/>
    <w:rsid w:val="006A0214"/>
    <w:rsid w:val="006A0607"/>
    <w:rsid w:val="006A0A84"/>
    <w:rsid w:val="006A1670"/>
    <w:rsid w:val="006A1AB1"/>
    <w:rsid w:val="006A1DC6"/>
    <w:rsid w:val="006A27F2"/>
    <w:rsid w:val="006A2DAB"/>
    <w:rsid w:val="006A2FB3"/>
    <w:rsid w:val="006A3086"/>
    <w:rsid w:val="006A3594"/>
    <w:rsid w:val="006A36EB"/>
    <w:rsid w:val="006A3890"/>
    <w:rsid w:val="006A3AB7"/>
    <w:rsid w:val="006A44CE"/>
    <w:rsid w:val="006A461E"/>
    <w:rsid w:val="006A4BB6"/>
    <w:rsid w:val="006A4BC0"/>
    <w:rsid w:val="006A56BB"/>
    <w:rsid w:val="006A5D6A"/>
    <w:rsid w:val="006A6265"/>
    <w:rsid w:val="006A6EA0"/>
    <w:rsid w:val="006A71A5"/>
    <w:rsid w:val="006A7FA7"/>
    <w:rsid w:val="006B13BE"/>
    <w:rsid w:val="006B13D0"/>
    <w:rsid w:val="006B1DD6"/>
    <w:rsid w:val="006B1E20"/>
    <w:rsid w:val="006B1E99"/>
    <w:rsid w:val="006B1EFC"/>
    <w:rsid w:val="006B2715"/>
    <w:rsid w:val="006B29D4"/>
    <w:rsid w:val="006B2B6B"/>
    <w:rsid w:val="006B2C2B"/>
    <w:rsid w:val="006B327F"/>
    <w:rsid w:val="006B3578"/>
    <w:rsid w:val="006B467D"/>
    <w:rsid w:val="006B4706"/>
    <w:rsid w:val="006B4781"/>
    <w:rsid w:val="006B49BE"/>
    <w:rsid w:val="006B50A7"/>
    <w:rsid w:val="006B55CF"/>
    <w:rsid w:val="006B59C7"/>
    <w:rsid w:val="006B5C0F"/>
    <w:rsid w:val="006B6246"/>
    <w:rsid w:val="006B6713"/>
    <w:rsid w:val="006B6ABA"/>
    <w:rsid w:val="006B727C"/>
    <w:rsid w:val="006B792A"/>
    <w:rsid w:val="006C052D"/>
    <w:rsid w:val="006C0D1E"/>
    <w:rsid w:val="006C0EC5"/>
    <w:rsid w:val="006C1818"/>
    <w:rsid w:val="006C1890"/>
    <w:rsid w:val="006C1E5A"/>
    <w:rsid w:val="006C20DA"/>
    <w:rsid w:val="006C2135"/>
    <w:rsid w:val="006C24F3"/>
    <w:rsid w:val="006C2689"/>
    <w:rsid w:val="006C2820"/>
    <w:rsid w:val="006C2AE6"/>
    <w:rsid w:val="006C30DA"/>
    <w:rsid w:val="006C33D1"/>
    <w:rsid w:val="006C34D3"/>
    <w:rsid w:val="006C354F"/>
    <w:rsid w:val="006C38DA"/>
    <w:rsid w:val="006C3C1B"/>
    <w:rsid w:val="006C3E3E"/>
    <w:rsid w:val="006C3FEC"/>
    <w:rsid w:val="006C4291"/>
    <w:rsid w:val="006C4F03"/>
    <w:rsid w:val="006C5081"/>
    <w:rsid w:val="006C5296"/>
    <w:rsid w:val="006C5ECC"/>
    <w:rsid w:val="006C6271"/>
    <w:rsid w:val="006C63B3"/>
    <w:rsid w:val="006C658B"/>
    <w:rsid w:val="006C686A"/>
    <w:rsid w:val="006C6A3B"/>
    <w:rsid w:val="006C6E18"/>
    <w:rsid w:val="006C6F61"/>
    <w:rsid w:val="006C78CC"/>
    <w:rsid w:val="006C7BD1"/>
    <w:rsid w:val="006D0070"/>
    <w:rsid w:val="006D0895"/>
    <w:rsid w:val="006D0AB3"/>
    <w:rsid w:val="006D0B81"/>
    <w:rsid w:val="006D0E1A"/>
    <w:rsid w:val="006D1941"/>
    <w:rsid w:val="006D1DA3"/>
    <w:rsid w:val="006D245E"/>
    <w:rsid w:val="006D29D5"/>
    <w:rsid w:val="006D351E"/>
    <w:rsid w:val="006D3745"/>
    <w:rsid w:val="006D3765"/>
    <w:rsid w:val="006D3D2C"/>
    <w:rsid w:val="006D4062"/>
    <w:rsid w:val="006D43D7"/>
    <w:rsid w:val="006D44CB"/>
    <w:rsid w:val="006D4D93"/>
    <w:rsid w:val="006D65E9"/>
    <w:rsid w:val="006D66BD"/>
    <w:rsid w:val="006D682B"/>
    <w:rsid w:val="006D6C91"/>
    <w:rsid w:val="006D7799"/>
    <w:rsid w:val="006D798B"/>
    <w:rsid w:val="006D7A58"/>
    <w:rsid w:val="006D7AA0"/>
    <w:rsid w:val="006E021B"/>
    <w:rsid w:val="006E0522"/>
    <w:rsid w:val="006E0686"/>
    <w:rsid w:val="006E08F9"/>
    <w:rsid w:val="006E0D12"/>
    <w:rsid w:val="006E0F31"/>
    <w:rsid w:val="006E1A54"/>
    <w:rsid w:val="006E1D72"/>
    <w:rsid w:val="006E1D98"/>
    <w:rsid w:val="006E1DB4"/>
    <w:rsid w:val="006E2166"/>
    <w:rsid w:val="006E2CFD"/>
    <w:rsid w:val="006E2FDC"/>
    <w:rsid w:val="006E2FE4"/>
    <w:rsid w:val="006E3566"/>
    <w:rsid w:val="006E3A22"/>
    <w:rsid w:val="006E3A2B"/>
    <w:rsid w:val="006E3ABD"/>
    <w:rsid w:val="006E3C45"/>
    <w:rsid w:val="006E4085"/>
    <w:rsid w:val="006E40E6"/>
    <w:rsid w:val="006E44A8"/>
    <w:rsid w:val="006E46F1"/>
    <w:rsid w:val="006E4DD1"/>
    <w:rsid w:val="006E565A"/>
    <w:rsid w:val="006E5929"/>
    <w:rsid w:val="006E65E6"/>
    <w:rsid w:val="006E6778"/>
    <w:rsid w:val="006E67D2"/>
    <w:rsid w:val="006E74D3"/>
    <w:rsid w:val="006E7D1A"/>
    <w:rsid w:val="006E7F02"/>
    <w:rsid w:val="006F0099"/>
    <w:rsid w:val="006F05D9"/>
    <w:rsid w:val="006F077D"/>
    <w:rsid w:val="006F0830"/>
    <w:rsid w:val="006F086B"/>
    <w:rsid w:val="006F0DDE"/>
    <w:rsid w:val="006F1035"/>
    <w:rsid w:val="006F1401"/>
    <w:rsid w:val="006F1884"/>
    <w:rsid w:val="006F18E4"/>
    <w:rsid w:val="006F1C51"/>
    <w:rsid w:val="006F1C7E"/>
    <w:rsid w:val="006F1DE7"/>
    <w:rsid w:val="006F2344"/>
    <w:rsid w:val="006F2963"/>
    <w:rsid w:val="006F2B91"/>
    <w:rsid w:val="006F2E9E"/>
    <w:rsid w:val="006F31A5"/>
    <w:rsid w:val="006F34A7"/>
    <w:rsid w:val="006F3C61"/>
    <w:rsid w:val="006F3E94"/>
    <w:rsid w:val="006F40E7"/>
    <w:rsid w:val="006F4787"/>
    <w:rsid w:val="006F4B6D"/>
    <w:rsid w:val="006F6322"/>
    <w:rsid w:val="006F63E3"/>
    <w:rsid w:val="006F64B9"/>
    <w:rsid w:val="006F6950"/>
    <w:rsid w:val="006F6AD6"/>
    <w:rsid w:val="006F6B46"/>
    <w:rsid w:val="006F6F66"/>
    <w:rsid w:val="006F759A"/>
    <w:rsid w:val="006F7E15"/>
    <w:rsid w:val="006F7EFC"/>
    <w:rsid w:val="006F7F13"/>
    <w:rsid w:val="007001F0"/>
    <w:rsid w:val="00700436"/>
    <w:rsid w:val="007008F1"/>
    <w:rsid w:val="007010A0"/>
    <w:rsid w:val="007012A0"/>
    <w:rsid w:val="007016C6"/>
    <w:rsid w:val="00701708"/>
    <w:rsid w:val="00701914"/>
    <w:rsid w:val="007019A8"/>
    <w:rsid w:val="0070237D"/>
    <w:rsid w:val="0070261E"/>
    <w:rsid w:val="00702932"/>
    <w:rsid w:val="00702BB4"/>
    <w:rsid w:val="007035E4"/>
    <w:rsid w:val="007040F0"/>
    <w:rsid w:val="0070410F"/>
    <w:rsid w:val="00704C14"/>
    <w:rsid w:val="00705514"/>
    <w:rsid w:val="00705940"/>
    <w:rsid w:val="00705C13"/>
    <w:rsid w:val="00705D36"/>
    <w:rsid w:val="007063B1"/>
    <w:rsid w:val="00706A69"/>
    <w:rsid w:val="00706DEC"/>
    <w:rsid w:val="00707459"/>
    <w:rsid w:val="00707552"/>
    <w:rsid w:val="007076AD"/>
    <w:rsid w:val="0070781C"/>
    <w:rsid w:val="00707A30"/>
    <w:rsid w:val="00707C7F"/>
    <w:rsid w:val="00710170"/>
    <w:rsid w:val="00710530"/>
    <w:rsid w:val="00711202"/>
    <w:rsid w:val="0071174C"/>
    <w:rsid w:val="00711925"/>
    <w:rsid w:val="00712102"/>
    <w:rsid w:val="00712420"/>
    <w:rsid w:val="00712939"/>
    <w:rsid w:val="00712AD0"/>
    <w:rsid w:val="00712D4A"/>
    <w:rsid w:val="00713190"/>
    <w:rsid w:val="0071378C"/>
    <w:rsid w:val="00713A4F"/>
    <w:rsid w:val="0071408F"/>
    <w:rsid w:val="007145FF"/>
    <w:rsid w:val="007146C4"/>
    <w:rsid w:val="00714759"/>
    <w:rsid w:val="00714A68"/>
    <w:rsid w:val="00714F5A"/>
    <w:rsid w:val="00715030"/>
    <w:rsid w:val="00715797"/>
    <w:rsid w:val="00716151"/>
    <w:rsid w:val="00716814"/>
    <w:rsid w:val="00716942"/>
    <w:rsid w:val="00716BE2"/>
    <w:rsid w:val="00716D26"/>
    <w:rsid w:val="0071755B"/>
    <w:rsid w:val="007177E2"/>
    <w:rsid w:val="00717CE9"/>
    <w:rsid w:val="00717FFE"/>
    <w:rsid w:val="00720549"/>
    <w:rsid w:val="00721AED"/>
    <w:rsid w:val="00721B59"/>
    <w:rsid w:val="00721F79"/>
    <w:rsid w:val="007223A0"/>
    <w:rsid w:val="0072248C"/>
    <w:rsid w:val="00722793"/>
    <w:rsid w:val="007228A7"/>
    <w:rsid w:val="00722BC6"/>
    <w:rsid w:val="00722EC1"/>
    <w:rsid w:val="00723100"/>
    <w:rsid w:val="0072429A"/>
    <w:rsid w:val="007242C3"/>
    <w:rsid w:val="00724622"/>
    <w:rsid w:val="00724F4D"/>
    <w:rsid w:val="007251C0"/>
    <w:rsid w:val="007253C3"/>
    <w:rsid w:val="00725605"/>
    <w:rsid w:val="00725689"/>
    <w:rsid w:val="00725E13"/>
    <w:rsid w:val="00726697"/>
    <w:rsid w:val="00726715"/>
    <w:rsid w:val="0072694A"/>
    <w:rsid w:val="00726C2E"/>
    <w:rsid w:val="00727E78"/>
    <w:rsid w:val="00727E8D"/>
    <w:rsid w:val="00727F23"/>
    <w:rsid w:val="0073008D"/>
    <w:rsid w:val="00730368"/>
    <w:rsid w:val="007309A9"/>
    <w:rsid w:val="00730FC4"/>
    <w:rsid w:val="0073100B"/>
    <w:rsid w:val="007313FD"/>
    <w:rsid w:val="00731B1F"/>
    <w:rsid w:val="00731DCD"/>
    <w:rsid w:val="00731F77"/>
    <w:rsid w:val="0073204C"/>
    <w:rsid w:val="00732286"/>
    <w:rsid w:val="00732542"/>
    <w:rsid w:val="0073271D"/>
    <w:rsid w:val="007331F4"/>
    <w:rsid w:val="00733561"/>
    <w:rsid w:val="007337C8"/>
    <w:rsid w:val="00733C63"/>
    <w:rsid w:val="00733D61"/>
    <w:rsid w:val="00733D9C"/>
    <w:rsid w:val="00733E31"/>
    <w:rsid w:val="00734116"/>
    <w:rsid w:val="00734215"/>
    <w:rsid w:val="00734393"/>
    <w:rsid w:val="007345AC"/>
    <w:rsid w:val="007347EB"/>
    <w:rsid w:val="0073502D"/>
    <w:rsid w:val="0073520D"/>
    <w:rsid w:val="00735238"/>
    <w:rsid w:val="00735532"/>
    <w:rsid w:val="00736426"/>
    <w:rsid w:val="007371AA"/>
    <w:rsid w:val="007371B9"/>
    <w:rsid w:val="007374B0"/>
    <w:rsid w:val="00737590"/>
    <w:rsid w:val="0073793C"/>
    <w:rsid w:val="00737B18"/>
    <w:rsid w:val="00737B8D"/>
    <w:rsid w:val="0074000C"/>
    <w:rsid w:val="00740253"/>
    <w:rsid w:val="00740547"/>
    <w:rsid w:val="0074076F"/>
    <w:rsid w:val="00740893"/>
    <w:rsid w:val="007410F7"/>
    <w:rsid w:val="007413B6"/>
    <w:rsid w:val="00741809"/>
    <w:rsid w:val="00741AF1"/>
    <w:rsid w:val="0074238B"/>
    <w:rsid w:val="00742434"/>
    <w:rsid w:val="007432AA"/>
    <w:rsid w:val="00743331"/>
    <w:rsid w:val="00743F55"/>
    <w:rsid w:val="00744037"/>
    <w:rsid w:val="00744246"/>
    <w:rsid w:val="00744634"/>
    <w:rsid w:val="00745113"/>
    <w:rsid w:val="00745461"/>
    <w:rsid w:val="00745814"/>
    <w:rsid w:val="00745D32"/>
    <w:rsid w:val="0074618F"/>
    <w:rsid w:val="007463ED"/>
    <w:rsid w:val="007468A8"/>
    <w:rsid w:val="007469E5"/>
    <w:rsid w:val="00746B52"/>
    <w:rsid w:val="00746BB4"/>
    <w:rsid w:val="00746CBC"/>
    <w:rsid w:val="00747062"/>
    <w:rsid w:val="00747AF5"/>
    <w:rsid w:val="00747B60"/>
    <w:rsid w:val="007501B6"/>
    <w:rsid w:val="007505F9"/>
    <w:rsid w:val="0075094A"/>
    <w:rsid w:val="00750A2C"/>
    <w:rsid w:val="00750AA9"/>
    <w:rsid w:val="00750C4B"/>
    <w:rsid w:val="00750D0C"/>
    <w:rsid w:val="00751043"/>
    <w:rsid w:val="00751149"/>
    <w:rsid w:val="0075123A"/>
    <w:rsid w:val="00751578"/>
    <w:rsid w:val="00751E7A"/>
    <w:rsid w:val="00752120"/>
    <w:rsid w:val="007521BF"/>
    <w:rsid w:val="007525FC"/>
    <w:rsid w:val="007535DA"/>
    <w:rsid w:val="00753829"/>
    <w:rsid w:val="00753CC7"/>
    <w:rsid w:val="00754115"/>
    <w:rsid w:val="007541B9"/>
    <w:rsid w:val="007545FC"/>
    <w:rsid w:val="007546F1"/>
    <w:rsid w:val="00754D62"/>
    <w:rsid w:val="00754F35"/>
    <w:rsid w:val="00755220"/>
    <w:rsid w:val="007553A3"/>
    <w:rsid w:val="00755620"/>
    <w:rsid w:val="00755700"/>
    <w:rsid w:val="00755D77"/>
    <w:rsid w:val="00755E3D"/>
    <w:rsid w:val="00756367"/>
    <w:rsid w:val="007563FE"/>
    <w:rsid w:val="007564CF"/>
    <w:rsid w:val="007568C1"/>
    <w:rsid w:val="007568CC"/>
    <w:rsid w:val="00756A06"/>
    <w:rsid w:val="00756AC9"/>
    <w:rsid w:val="00756AD1"/>
    <w:rsid w:val="00756B50"/>
    <w:rsid w:val="00756B9F"/>
    <w:rsid w:val="00756C24"/>
    <w:rsid w:val="00756FD7"/>
    <w:rsid w:val="00756FEB"/>
    <w:rsid w:val="007571A9"/>
    <w:rsid w:val="0075751B"/>
    <w:rsid w:val="0075779B"/>
    <w:rsid w:val="007577FB"/>
    <w:rsid w:val="00757EB7"/>
    <w:rsid w:val="00757F71"/>
    <w:rsid w:val="00757F77"/>
    <w:rsid w:val="00760320"/>
    <w:rsid w:val="0076075E"/>
    <w:rsid w:val="00760A6B"/>
    <w:rsid w:val="00760D7B"/>
    <w:rsid w:val="00760D97"/>
    <w:rsid w:val="00761392"/>
    <w:rsid w:val="0076181F"/>
    <w:rsid w:val="00761B01"/>
    <w:rsid w:val="00762174"/>
    <w:rsid w:val="007626D1"/>
    <w:rsid w:val="0076289C"/>
    <w:rsid w:val="00762F43"/>
    <w:rsid w:val="00763018"/>
    <w:rsid w:val="0076316A"/>
    <w:rsid w:val="0076320F"/>
    <w:rsid w:val="00763692"/>
    <w:rsid w:val="007638F3"/>
    <w:rsid w:val="0076435B"/>
    <w:rsid w:val="00764544"/>
    <w:rsid w:val="0076472D"/>
    <w:rsid w:val="0076484F"/>
    <w:rsid w:val="007648B9"/>
    <w:rsid w:val="00764932"/>
    <w:rsid w:val="0076518D"/>
    <w:rsid w:val="00765410"/>
    <w:rsid w:val="00765501"/>
    <w:rsid w:val="0076555B"/>
    <w:rsid w:val="00765816"/>
    <w:rsid w:val="00765875"/>
    <w:rsid w:val="00766040"/>
    <w:rsid w:val="00766F14"/>
    <w:rsid w:val="00767018"/>
    <w:rsid w:val="007670A8"/>
    <w:rsid w:val="007671D0"/>
    <w:rsid w:val="0076772F"/>
    <w:rsid w:val="00767746"/>
    <w:rsid w:val="00771262"/>
    <w:rsid w:val="00771529"/>
    <w:rsid w:val="00771C1F"/>
    <w:rsid w:val="007724EA"/>
    <w:rsid w:val="00772836"/>
    <w:rsid w:val="00772FD3"/>
    <w:rsid w:val="00773AE0"/>
    <w:rsid w:val="00773DE1"/>
    <w:rsid w:val="00774568"/>
    <w:rsid w:val="007745BB"/>
    <w:rsid w:val="00774F16"/>
    <w:rsid w:val="0077511D"/>
    <w:rsid w:val="007756B4"/>
    <w:rsid w:val="00775C0E"/>
    <w:rsid w:val="00775D0B"/>
    <w:rsid w:val="00776444"/>
    <w:rsid w:val="00776BB7"/>
    <w:rsid w:val="00776F74"/>
    <w:rsid w:val="00777399"/>
    <w:rsid w:val="00777437"/>
    <w:rsid w:val="007776C9"/>
    <w:rsid w:val="0077784D"/>
    <w:rsid w:val="00777901"/>
    <w:rsid w:val="00777DF0"/>
    <w:rsid w:val="0078056D"/>
    <w:rsid w:val="0078066B"/>
    <w:rsid w:val="00780DB3"/>
    <w:rsid w:val="0078120E"/>
    <w:rsid w:val="007816BE"/>
    <w:rsid w:val="007817DE"/>
    <w:rsid w:val="00781FD9"/>
    <w:rsid w:val="00782300"/>
    <w:rsid w:val="007827ED"/>
    <w:rsid w:val="00782FC4"/>
    <w:rsid w:val="00783B0C"/>
    <w:rsid w:val="00783D3B"/>
    <w:rsid w:val="00783E12"/>
    <w:rsid w:val="00783F6D"/>
    <w:rsid w:val="0078529F"/>
    <w:rsid w:val="00785838"/>
    <w:rsid w:val="007859FF"/>
    <w:rsid w:val="00786070"/>
    <w:rsid w:val="007866AB"/>
    <w:rsid w:val="0078698D"/>
    <w:rsid w:val="00786E10"/>
    <w:rsid w:val="00787338"/>
    <w:rsid w:val="0078746B"/>
    <w:rsid w:val="007874DD"/>
    <w:rsid w:val="00790E85"/>
    <w:rsid w:val="00790F63"/>
    <w:rsid w:val="00790FCB"/>
    <w:rsid w:val="0079101D"/>
    <w:rsid w:val="007911BE"/>
    <w:rsid w:val="007913BD"/>
    <w:rsid w:val="00791891"/>
    <w:rsid w:val="007925BF"/>
    <w:rsid w:val="00792873"/>
    <w:rsid w:val="00792BD9"/>
    <w:rsid w:val="00792D5F"/>
    <w:rsid w:val="0079300E"/>
    <w:rsid w:val="0079311A"/>
    <w:rsid w:val="007934C5"/>
    <w:rsid w:val="007934F3"/>
    <w:rsid w:val="00793730"/>
    <w:rsid w:val="00793814"/>
    <w:rsid w:val="0079385E"/>
    <w:rsid w:val="00793B1D"/>
    <w:rsid w:val="00793C06"/>
    <w:rsid w:val="00793C22"/>
    <w:rsid w:val="00793C4C"/>
    <w:rsid w:val="00793CF8"/>
    <w:rsid w:val="00793F34"/>
    <w:rsid w:val="00794055"/>
    <w:rsid w:val="00794399"/>
    <w:rsid w:val="007944E6"/>
    <w:rsid w:val="007945BC"/>
    <w:rsid w:val="00794668"/>
    <w:rsid w:val="00794A1B"/>
    <w:rsid w:val="00794D74"/>
    <w:rsid w:val="00795030"/>
    <w:rsid w:val="00795037"/>
    <w:rsid w:val="0079505E"/>
    <w:rsid w:val="00795585"/>
    <w:rsid w:val="007956FB"/>
    <w:rsid w:val="00795C65"/>
    <w:rsid w:val="00796193"/>
    <w:rsid w:val="00796786"/>
    <w:rsid w:val="007970C9"/>
    <w:rsid w:val="00797446"/>
    <w:rsid w:val="007976D4"/>
    <w:rsid w:val="00797DDB"/>
    <w:rsid w:val="007A0739"/>
    <w:rsid w:val="007A07E9"/>
    <w:rsid w:val="007A0881"/>
    <w:rsid w:val="007A0DEE"/>
    <w:rsid w:val="007A14AA"/>
    <w:rsid w:val="007A1AFF"/>
    <w:rsid w:val="007A1D80"/>
    <w:rsid w:val="007A1F20"/>
    <w:rsid w:val="007A2128"/>
    <w:rsid w:val="007A25BF"/>
    <w:rsid w:val="007A2B4A"/>
    <w:rsid w:val="007A34C4"/>
    <w:rsid w:val="007A34C7"/>
    <w:rsid w:val="007A35EF"/>
    <w:rsid w:val="007A3A20"/>
    <w:rsid w:val="007A3CC3"/>
    <w:rsid w:val="007A3CE9"/>
    <w:rsid w:val="007A3E07"/>
    <w:rsid w:val="007A47BB"/>
    <w:rsid w:val="007A489A"/>
    <w:rsid w:val="007A496B"/>
    <w:rsid w:val="007A4AEF"/>
    <w:rsid w:val="007A500F"/>
    <w:rsid w:val="007A5051"/>
    <w:rsid w:val="007A51E3"/>
    <w:rsid w:val="007A5F03"/>
    <w:rsid w:val="007A6521"/>
    <w:rsid w:val="007A6606"/>
    <w:rsid w:val="007A6857"/>
    <w:rsid w:val="007A6893"/>
    <w:rsid w:val="007A6B0C"/>
    <w:rsid w:val="007A6B60"/>
    <w:rsid w:val="007A7AA9"/>
    <w:rsid w:val="007A7BF1"/>
    <w:rsid w:val="007A7DDC"/>
    <w:rsid w:val="007A7E73"/>
    <w:rsid w:val="007B0021"/>
    <w:rsid w:val="007B02B7"/>
    <w:rsid w:val="007B031B"/>
    <w:rsid w:val="007B0981"/>
    <w:rsid w:val="007B0B22"/>
    <w:rsid w:val="007B0B82"/>
    <w:rsid w:val="007B0DC8"/>
    <w:rsid w:val="007B20DE"/>
    <w:rsid w:val="007B250D"/>
    <w:rsid w:val="007B252E"/>
    <w:rsid w:val="007B28DB"/>
    <w:rsid w:val="007B2936"/>
    <w:rsid w:val="007B3004"/>
    <w:rsid w:val="007B304A"/>
    <w:rsid w:val="007B304C"/>
    <w:rsid w:val="007B3452"/>
    <w:rsid w:val="007B3500"/>
    <w:rsid w:val="007B38F7"/>
    <w:rsid w:val="007B3E6C"/>
    <w:rsid w:val="007B3F7B"/>
    <w:rsid w:val="007B47BE"/>
    <w:rsid w:val="007B489E"/>
    <w:rsid w:val="007B4B10"/>
    <w:rsid w:val="007B4B18"/>
    <w:rsid w:val="007B4DC4"/>
    <w:rsid w:val="007B51B8"/>
    <w:rsid w:val="007B5D40"/>
    <w:rsid w:val="007B5E7E"/>
    <w:rsid w:val="007B60C0"/>
    <w:rsid w:val="007B642C"/>
    <w:rsid w:val="007B6494"/>
    <w:rsid w:val="007B715D"/>
    <w:rsid w:val="007B7413"/>
    <w:rsid w:val="007B7980"/>
    <w:rsid w:val="007B79C7"/>
    <w:rsid w:val="007C0054"/>
    <w:rsid w:val="007C039C"/>
    <w:rsid w:val="007C03BF"/>
    <w:rsid w:val="007C054C"/>
    <w:rsid w:val="007C06CF"/>
    <w:rsid w:val="007C0817"/>
    <w:rsid w:val="007C1073"/>
    <w:rsid w:val="007C1381"/>
    <w:rsid w:val="007C16CC"/>
    <w:rsid w:val="007C17EE"/>
    <w:rsid w:val="007C1891"/>
    <w:rsid w:val="007C2118"/>
    <w:rsid w:val="007C2239"/>
    <w:rsid w:val="007C24F3"/>
    <w:rsid w:val="007C285B"/>
    <w:rsid w:val="007C293B"/>
    <w:rsid w:val="007C2D32"/>
    <w:rsid w:val="007C335F"/>
    <w:rsid w:val="007C3368"/>
    <w:rsid w:val="007C3D20"/>
    <w:rsid w:val="007C43E1"/>
    <w:rsid w:val="007C46B0"/>
    <w:rsid w:val="007C4A04"/>
    <w:rsid w:val="007C4EDC"/>
    <w:rsid w:val="007C54AE"/>
    <w:rsid w:val="007C59B6"/>
    <w:rsid w:val="007C5ADF"/>
    <w:rsid w:val="007C5EA7"/>
    <w:rsid w:val="007C5FEA"/>
    <w:rsid w:val="007C611C"/>
    <w:rsid w:val="007C643B"/>
    <w:rsid w:val="007C653E"/>
    <w:rsid w:val="007C680C"/>
    <w:rsid w:val="007C69DB"/>
    <w:rsid w:val="007C7242"/>
    <w:rsid w:val="007C74ED"/>
    <w:rsid w:val="007C773C"/>
    <w:rsid w:val="007C7BC7"/>
    <w:rsid w:val="007C7DED"/>
    <w:rsid w:val="007D03F1"/>
    <w:rsid w:val="007D0491"/>
    <w:rsid w:val="007D0566"/>
    <w:rsid w:val="007D06C0"/>
    <w:rsid w:val="007D0B86"/>
    <w:rsid w:val="007D0BE6"/>
    <w:rsid w:val="007D0EF3"/>
    <w:rsid w:val="007D1093"/>
    <w:rsid w:val="007D17EC"/>
    <w:rsid w:val="007D1F28"/>
    <w:rsid w:val="007D1F45"/>
    <w:rsid w:val="007D2305"/>
    <w:rsid w:val="007D2758"/>
    <w:rsid w:val="007D2774"/>
    <w:rsid w:val="007D3355"/>
    <w:rsid w:val="007D3508"/>
    <w:rsid w:val="007D39B5"/>
    <w:rsid w:val="007D3F3D"/>
    <w:rsid w:val="007D4218"/>
    <w:rsid w:val="007D4F53"/>
    <w:rsid w:val="007D5C76"/>
    <w:rsid w:val="007D617D"/>
    <w:rsid w:val="007D619C"/>
    <w:rsid w:val="007D6311"/>
    <w:rsid w:val="007D67E9"/>
    <w:rsid w:val="007D6A38"/>
    <w:rsid w:val="007D6D1C"/>
    <w:rsid w:val="007D7249"/>
    <w:rsid w:val="007E0255"/>
    <w:rsid w:val="007E0907"/>
    <w:rsid w:val="007E0B41"/>
    <w:rsid w:val="007E0D28"/>
    <w:rsid w:val="007E1173"/>
    <w:rsid w:val="007E13BE"/>
    <w:rsid w:val="007E1640"/>
    <w:rsid w:val="007E1E3A"/>
    <w:rsid w:val="007E201C"/>
    <w:rsid w:val="007E236F"/>
    <w:rsid w:val="007E2458"/>
    <w:rsid w:val="007E268B"/>
    <w:rsid w:val="007E28E2"/>
    <w:rsid w:val="007E28E4"/>
    <w:rsid w:val="007E2B34"/>
    <w:rsid w:val="007E2CA2"/>
    <w:rsid w:val="007E2CDC"/>
    <w:rsid w:val="007E358B"/>
    <w:rsid w:val="007E377F"/>
    <w:rsid w:val="007E378F"/>
    <w:rsid w:val="007E39CF"/>
    <w:rsid w:val="007E4483"/>
    <w:rsid w:val="007E4487"/>
    <w:rsid w:val="007E4527"/>
    <w:rsid w:val="007E4BCA"/>
    <w:rsid w:val="007E53F4"/>
    <w:rsid w:val="007E57C8"/>
    <w:rsid w:val="007E5833"/>
    <w:rsid w:val="007E5F14"/>
    <w:rsid w:val="007E6295"/>
    <w:rsid w:val="007E6D22"/>
    <w:rsid w:val="007E6E04"/>
    <w:rsid w:val="007E7207"/>
    <w:rsid w:val="007E79E0"/>
    <w:rsid w:val="007E7C23"/>
    <w:rsid w:val="007F0680"/>
    <w:rsid w:val="007F0A9A"/>
    <w:rsid w:val="007F0B6A"/>
    <w:rsid w:val="007F1B21"/>
    <w:rsid w:val="007F2016"/>
    <w:rsid w:val="007F2199"/>
    <w:rsid w:val="007F222F"/>
    <w:rsid w:val="007F2459"/>
    <w:rsid w:val="007F29BF"/>
    <w:rsid w:val="007F3716"/>
    <w:rsid w:val="007F39EB"/>
    <w:rsid w:val="007F45E6"/>
    <w:rsid w:val="007F5010"/>
    <w:rsid w:val="007F5188"/>
    <w:rsid w:val="007F5221"/>
    <w:rsid w:val="007F5A74"/>
    <w:rsid w:val="007F6174"/>
    <w:rsid w:val="007F6272"/>
    <w:rsid w:val="007F65FC"/>
    <w:rsid w:val="007F66F1"/>
    <w:rsid w:val="007F67F3"/>
    <w:rsid w:val="007F68C0"/>
    <w:rsid w:val="007F69E6"/>
    <w:rsid w:val="007F6A82"/>
    <w:rsid w:val="007F732F"/>
    <w:rsid w:val="007F7CB3"/>
    <w:rsid w:val="00800004"/>
    <w:rsid w:val="00800018"/>
    <w:rsid w:val="008005CB"/>
    <w:rsid w:val="00800868"/>
    <w:rsid w:val="00800CAE"/>
    <w:rsid w:val="00800CB0"/>
    <w:rsid w:val="0080105D"/>
    <w:rsid w:val="00801099"/>
    <w:rsid w:val="00801C37"/>
    <w:rsid w:val="00801D65"/>
    <w:rsid w:val="00801E04"/>
    <w:rsid w:val="008024F7"/>
    <w:rsid w:val="00802D88"/>
    <w:rsid w:val="008031CF"/>
    <w:rsid w:val="0080395C"/>
    <w:rsid w:val="00803E7D"/>
    <w:rsid w:val="00803EBE"/>
    <w:rsid w:val="00804090"/>
    <w:rsid w:val="008040FA"/>
    <w:rsid w:val="0080429A"/>
    <w:rsid w:val="00804C12"/>
    <w:rsid w:val="00804C44"/>
    <w:rsid w:val="00804E5C"/>
    <w:rsid w:val="00804F20"/>
    <w:rsid w:val="008054AA"/>
    <w:rsid w:val="00805F2D"/>
    <w:rsid w:val="0080617B"/>
    <w:rsid w:val="00806222"/>
    <w:rsid w:val="00806422"/>
    <w:rsid w:val="008066D0"/>
    <w:rsid w:val="008077E5"/>
    <w:rsid w:val="00810494"/>
    <w:rsid w:val="008105AB"/>
    <w:rsid w:val="0081068B"/>
    <w:rsid w:val="00810806"/>
    <w:rsid w:val="00810C1F"/>
    <w:rsid w:val="00811F04"/>
    <w:rsid w:val="00812253"/>
    <w:rsid w:val="0081253C"/>
    <w:rsid w:val="0081267F"/>
    <w:rsid w:val="00813012"/>
    <w:rsid w:val="008132DC"/>
    <w:rsid w:val="008134A6"/>
    <w:rsid w:val="008135BF"/>
    <w:rsid w:val="00813CE7"/>
    <w:rsid w:val="00813F5B"/>
    <w:rsid w:val="00814C7D"/>
    <w:rsid w:val="00814DDE"/>
    <w:rsid w:val="00815C3B"/>
    <w:rsid w:val="00815D31"/>
    <w:rsid w:val="00815D8D"/>
    <w:rsid w:val="00815FDD"/>
    <w:rsid w:val="008166BA"/>
    <w:rsid w:val="00816F1B"/>
    <w:rsid w:val="00817022"/>
    <w:rsid w:val="00817219"/>
    <w:rsid w:val="008172CD"/>
    <w:rsid w:val="00817301"/>
    <w:rsid w:val="008174D8"/>
    <w:rsid w:val="00817896"/>
    <w:rsid w:val="00817B5A"/>
    <w:rsid w:val="00817D07"/>
    <w:rsid w:val="00817E51"/>
    <w:rsid w:val="00820044"/>
    <w:rsid w:val="00820280"/>
    <w:rsid w:val="00820BC6"/>
    <w:rsid w:val="0082153C"/>
    <w:rsid w:val="00821BF5"/>
    <w:rsid w:val="00821D41"/>
    <w:rsid w:val="00821FA7"/>
    <w:rsid w:val="0082256E"/>
    <w:rsid w:val="008227C8"/>
    <w:rsid w:val="008233C9"/>
    <w:rsid w:val="008235F0"/>
    <w:rsid w:val="00823701"/>
    <w:rsid w:val="008239D7"/>
    <w:rsid w:val="00824547"/>
    <w:rsid w:val="008245A4"/>
    <w:rsid w:val="008245FB"/>
    <w:rsid w:val="00824659"/>
    <w:rsid w:val="008246B9"/>
    <w:rsid w:val="008251DA"/>
    <w:rsid w:val="008252D9"/>
    <w:rsid w:val="008259B9"/>
    <w:rsid w:val="00826328"/>
    <w:rsid w:val="0082653B"/>
    <w:rsid w:val="00826A90"/>
    <w:rsid w:val="008271C7"/>
    <w:rsid w:val="0082733B"/>
    <w:rsid w:val="00827DB1"/>
    <w:rsid w:val="00827DFC"/>
    <w:rsid w:val="008304A5"/>
    <w:rsid w:val="00830B33"/>
    <w:rsid w:val="00831258"/>
    <w:rsid w:val="0083196D"/>
    <w:rsid w:val="00831BA7"/>
    <w:rsid w:val="00831F6E"/>
    <w:rsid w:val="00832027"/>
    <w:rsid w:val="00832040"/>
    <w:rsid w:val="00833922"/>
    <w:rsid w:val="00833A1B"/>
    <w:rsid w:val="00834745"/>
    <w:rsid w:val="00834784"/>
    <w:rsid w:val="00834AC2"/>
    <w:rsid w:val="00834ECB"/>
    <w:rsid w:val="00835632"/>
    <w:rsid w:val="00836518"/>
    <w:rsid w:val="00836945"/>
    <w:rsid w:val="00836DF6"/>
    <w:rsid w:val="0083712C"/>
    <w:rsid w:val="00837602"/>
    <w:rsid w:val="00837C8A"/>
    <w:rsid w:val="00837E0B"/>
    <w:rsid w:val="00837FE1"/>
    <w:rsid w:val="00840051"/>
    <w:rsid w:val="00840170"/>
    <w:rsid w:val="008408CE"/>
    <w:rsid w:val="00841B93"/>
    <w:rsid w:val="00841F25"/>
    <w:rsid w:val="00842685"/>
    <w:rsid w:val="00842A67"/>
    <w:rsid w:val="00842E34"/>
    <w:rsid w:val="00842EEB"/>
    <w:rsid w:val="008430AF"/>
    <w:rsid w:val="008430D4"/>
    <w:rsid w:val="00843227"/>
    <w:rsid w:val="008439BB"/>
    <w:rsid w:val="00843A95"/>
    <w:rsid w:val="00844D5A"/>
    <w:rsid w:val="008450D7"/>
    <w:rsid w:val="008458BB"/>
    <w:rsid w:val="0084595A"/>
    <w:rsid w:val="00845C7D"/>
    <w:rsid w:val="008460D6"/>
    <w:rsid w:val="0084618A"/>
    <w:rsid w:val="0084694C"/>
    <w:rsid w:val="00846D85"/>
    <w:rsid w:val="00847712"/>
    <w:rsid w:val="008477A6"/>
    <w:rsid w:val="008500DF"/>
    <w:rsid w:val="00850502"/>
    <w:rsid w:val="008506BA"/>
    <w:rsid w:val="00850820"/>
    <w:rsid w:val="00850C71"/>
    <w:rsid w:val="008523F7"/>
    <w:rsid w:val="00852575"/>
    <w:rsid w:val="00852660"/>
    <w:rsid w:val="00852750"/>
    <w:rsid w:val="0085307B"/>
    <w:rsid w:val="00853166"/>
    <w:rsid w:val="00853B90"/>
    <w:rsid w:val="00853FD8"/>
    <w:rsid w:val="008543A3"/>
    <w:rsid w:val="00854441"/>
    <w:rsid w:val="008544AD"/>
    <w:rsid w:val="00854A51"/>
    <w:rsid w:val="00854B15"/>
    <w:rsid w:val="00854CE5"/>
    <w:rsid w:val="008550FF"/>
    <w:rsid w:val="0085544D"/>
    <w:rsid w:val="008554CF"/>
    <w:rsid w:val="008557B8"/>
    <w:rsid w:val="00856029"/>
    <w:rsid w:val="0085666B"/>
    <w:rsid w:val="00857178"/>
    <w:rsid w:val="0085756D"/>
    <w:rsid w:val="008577EC"/>
    <w:rsid w:val="00857970"/>
    <w:rsid w:val="00857E98"/>
    <w:rsid w:val="00860A50"/>
    <w:rsid w:val="00860B03"/>
    <w:rsid w:val="00860D47"/>
    <w:rsid w:val="00860E8F"/>
    <w:rsid w:val="00861032"/>
    <w:rsid w:val="008611A8"/>
    <w:rsid w:val="00861305"/>
    <w:rsid w:val="00861335"/>
    <w:rsid w:val="008619A2"/>
    <w:rsid w:val="00861DCD"/>
    <w:rsid w:val="00861EA0"/>
    <w:rsid w:val="00862059"/>
    <w:rsid w:val="0086215D"/>
    <w:rsid w:val="00862663"/>
    <w:rsid w:val="00863206"/>
    <w:rsid w:val="00863961"/>
    <w:rsid w:val="00863D5F"/>
    <w:rsid w:val="00863E5A"/>
    <w:rsid w:val="008640BC"/>
    <w:rsid w:val="00864213"/>
    <w:rsid w:val="00864264"/>
    <w:rsid w:val="00864EF9"/>
    <w:rsid w:val="00864FCC"/>
    <w:rsid w:val="008650F9"/>
    <w:rsid w:val="00865447"/>
    <w:rsid w:val="00865C7C"/>
    <w:rsid w:val="00865E8C"/>
    <w:rsid w:val="00865FBE"/>
    <w:rsid w:val="00866805"/>
    <w:rsid w:val="00866829"/>
    <w:rsid w:val="00866F70"/>
    <w:rsid w:val="00866FED"/>
    <w:rsid w:val="008678EB"/>
    <w:rsid w:val="00867AE5"/>
    <w:rsid w:val="00867DE1"/>
    <w:rsid w:val="00867F5A"/>
    <w:rsid w:val="00870179"/>
    <w:rsid w:val="00871216"/>
    <w:rsid w:val="0087121E"/>
    <w:rsid w:val="00871532"/>
    <w:rsid w:val="00871835"/>
    <w:rsid w:val="008720A7"/>
    <w:rsid w:val="00872486"/>
    <w:rsid w:val="008725E6"/>
    <w:rsid w:val="00872C62"/>
    <w:rsid w:val="00873C02"/>
    <w:rsid w:val="00873D63"/>
    <w:rsid w:val="00873DAE"/>
    <w:rsid w:val="00875050"/>
    <w:rsid w:val="00875976"/>
    <w:rsid w:val="00875B90"/>
    <w:rsid w:val="00875DEC"/>
    <w:rsid w:val="00876C3D"/>
    <w:rsid w:val="00876D51"/>
    <w:rsid w:val="00876D96"/>
    <w:rsid w:val="00877432"/>
    <w:rsid w:val="00877556"/>
    <w:rsid w:val="00880A47"/>
    <w:rsid w:val="00880F33"/>
    <w:rsid w:val="00881402"/>
    <w:rsid w:val="008814C0"/>
    <w:rsid w:val="0088157C"/>
    <w:rsid w:val="00881ACF"/>
    <w:rsid w:val="00882689"/>
    <w:rsid w:val="0088275D"/>
    <w:rsid w:val="0088283C"/>
    <w:rsid w:val="008832E2"/>
    <w:rsid w:val="0088348F"/>
    <w:rsid w:val="008836C8"/>
    <w:rsid w:val="00883E14"/>
    <w:rsid w:val="0088491F"/>
    <w:rsid w:val="008849FE"/>
    <w:rsid w:val="00884DA1"/>
    <w:rsid w:val="008850E8"/>
    <w:rsid w:val="008855D6"/>
    <w:rsid w:val="0088565F"/>
    <w:rsid w:val="00886602"/>
    <w:rsid w:val="00886716"/>
    <w:rsid w:val="0088690C"/>
    <w:rsid w:val="008869B0"/>
    <w:rsid w:val="008873A0"/>
    <w:rsid w:val="00887C78"/>
    <w:rsid w:val="00887C7E"/>
    <w:rsid w:val="00887CE4"/>
    <w:rsid w:val="00887D8E"/>
    <w:rsid w:val="00890179"/>
    <w:rsid w:val="00890428"/>
    <w:rsid w:val="00890524"/>
    <w:rsid w:val="00890809"/>
    <w:rsid w:val="00890C5D"/>
    <w:rsid w:val="008911BA"/>
    <w:rsid w:val="008915B0"/>
    <w:rsid w:val="00891F50"/>
    <w:rsid w:val="00892438"/>
    <w:rsid w:val="0089344B"/>
    <w:rsid w:val="00894424"/>
    <w:rsid w:val="00894433"/>
    <w:rsid w:val="00894C81"/>
    <w:rsid w:val="00894F27"/>
    <w:rsid w:val="008950FB"/>
    <w:rsid w:val="00895227"/>
    <w:rsid w:val="008953C4"/>
    <w:rsid w:val="008953F4"/>
    <w:rsid w:val="0089544D"/>
    <w:rsid w:val="0089593A"/>
    <w:rsid w:val="0089622F"/>
    <w:rsid w:val="00896C4A"/>
    <w:rsid w:val="00896CA4"/>
    <w:rsid w:val="00896F56"/>
    <w:rsid w:val="00897660"/>
    <w:rsid w:val="00897CEA"/>
    <w:rsid w:val="008A03F7"/>
    <w:rsid w:val="008A05B6"/>
    <w:rsid w:val="008A0DD9"/>
    <w:rsid w:val="008A15C3"/>
    <w:rsid w:val="008A1A4A"/>
    <w:rsid w:val="008A1BCC"/>
    <w:rsid w:val="008A1CB7"/>
    <w:rsid w:val="008A2291"/>
    <w:rsid w:val="008A2C78"/>
    <w:rsid w:val="008A3B72"/>
    <w:rsid w:val="008A3BCE"/>
    <w:rsid w:val="008A495A"/>
    <w:rsid w:val="008A4AF6"/>
    <w:rsid w:val="008A4D4E"/>
    <w:rsid w:val="008A4ED3"/>
    <w:rsid w:val="008A55C1"/>
    <w:rsid w:val="008A6335"/>
    <w:rsid w:val="008A7AEE"/>
    <w:rsid w:val="008A7B38"/>
    <w:rsid w:val="008B071F"/>
    <w:rsid w:val="008B0E0B"/>
    <w:rsid w:val="008B11B5"/>
    <w:rsid w:val="008B11D7"/>
    <w:rsid w:val="008B186E"/>
    <w:rsid w:val="008B1959"/>
    <w:rsid w:val="008B1A5E"/>
    <w:rsid w:val="008B1ED6"/>
    <w:rsid w:val="008B2A97"/>
    <w:rsid w:val="008B2E06"/>
    <w:rsid w:val="008B2E6A"/>
    <w:rsid w:val="008B2F58"/>
    <w:rsid w:val="008B305D"/>
    <w:rsid w:val="008B308B"/>
    <w:rsid w:val="008B35EE"/>
    <w:rsid w:val="008B38B3"/>
    <w:rsid w:val="008B3A0B"/>
    <w:rsid w:val="008B3BF5"/>
    <w:rsid w:val="008B5BCD"/>
    <w:rsid w:val="008B60DE"/>
    <w:rsid w:val="008B6329"/>
    <w:rsid w:val="008B63D3"/>
    <w:rsid w:val="008B68EE"/>
    <w:rsid w:val="008B71B4"/>
    <w:rsid w:val="008B76AD"/>
    <w:rsid w:val="008B7792"/>
    <w:rsid w:val="008B7950"/>
    <w:rsid w:val="008B7C09"/>
    <w:rsid w:val="008B7EDE"/>
    <w:rsid w:val="008C015F"/>
    <w:rsid w:val="008C0443"/>
    <w:rsid w:val="008C0942"/>
    <w:rsid w:val="008C0A7E"/>
    <w:rsid w:val="008C0D75"/>
    <w:rsid w:val="008C1190"/>
    <w:rsid w:val="008C1762"/>
    <w:rsid w:val="008C1D93"/>
    <w:rsid w:val="008C1DC1"/>
    <w:rsid w:val="008C2DA2"/>
    <w:rsid w:val="008C2EEE"/>
    <w:rsid w:val="008C3243"/>
    <w:rsid w:val="008C3365"/>
    <w:rsid w:val="008C36F6"/>
    <w:rsid w:val="008C39BC"/>
    <w:rsid w:val="008C3A94"/>
    <w:rsid w:val="008C3B51"/>
    <w:rsid w:val="008C514E"/>
    <w:rsid w:val="008C5501"/>
    <w:rsid w:val="008C55F1"/>
    <w:rsid w:val="008C5D59"/>
    <w:rsid w:val="008C65E9"/>
    <w:rsid w:val="008C6BCA"/>
    <w:rsid w:val="008C6BE1"/>
    <w:rsid w:val="008C6C66"/>
    <w:rsid w:val="008C70EE"/>
    <w:rsid w:val="008C7380"/>
    <w:rsid w:val="008C785C"/>
    <w:rsid w:val="008C78AE"/>
    <w:rsid w:val="008D0D42"/>
    <w:rsid w:val="008D143D"/>
    <w:rsid w:val="008D1750"/>
    <w:rsid w:val="008D19F9"/>
    <w:rsid w:val="008D1B6C"/>
    <w:rsid w:val="008D22B1"/>
    <w:rsid w:val="008D2804"/>
    <w:rsid w:val="008D301D"/>
    <w:rsid w:val="008D34E1"/>
    <w:rsid w:val="008D3600"/>
    <w:rsid w:val="008D36B4"/>
    <w:rsid w:val="008D3773"/>
    <w:rsid w:val="008D379F"/>
    <w:rsid w:val="008D38D7"/>
    <w:rsid w:val="008D3998"/>
    <w:rsid w:val="008D3B40"/>
    <w:rsid w:val="008D3D93"/>
    <w:rsid w:val="008D3E2C"/>
    <w:rsid w:val="008D3FEE"/>
    <w:rsid w:val="008D4A32"/>
    <w:rsid w:val="008D4AC2"/>
    <w:rsid w:val="008D5031"/>
    <w:rsid w:val="008D503B"/>
    <w:rsid w:val="008D532D"/>
    <w:rsid w:val="008D5D04"/>
    <w:rsid w:val="008D60FD"/>
    <w:rsid w:val="008D6450"/>
    <w:rsid w:val="008D648F"/>
    <w:rsid w:val="008D7285"/>
    <w:rsid w:val="008D769C"/>
    <w:rsid w:val="008D76B1"/>
    <w:rsid w:val="008D7778"/>
    <w:rsid w:val="008D793B"/>
    <w:rsid w:val="008D79A4"/>
    <w:rsid w:val="008D7A69"/>
    <w:rsid w:val="008E0E51"/>
    <w:rsid w:val="008E1672"/>
    <w:rsid w:val="008E1A77"/>
    <w:rsid w:val="008E2A86"/>
    <w:rsid w:val="008E2DDC"/>
    <w:rsid w:val="008E314D"/>
    <w:rsid w:val="008E319F"/>
    <w:rsid w:val="008E3D3C"/>
    <w:rsid w:val="008E3DF5"/>
    <w:rsid w:val="008E4170"/>
    <w:rsid w:val="008E43D4"/>
    <w:rsid w:val="008E474D"/>
    <w:rsid w:val="008E50AE"/>
    <w:rsid w:val="008E5C99"/>
    <w:rsid w:val="008E5D99"/>
    <w:rsid w:val="008E5E76"/>
    <w:rsid w:val="008E61D6"/>
    <w:rsid w:val="008E633B"/>
    <w:rsid w:val="008E6546"/>
    <w:rsid w:val="008E663D"/>
    <w:rsid w:val="008E6E0B"/>
    <w:rsid w:val="008E6EE6"/>
    <w:rsid w:val="008E71DC"/>
    <w:rsid w:val="008E7A84"/>
    <w:rsid w:val="008E7F03"/>
    <w:rsid w:val="008E7FFE"/>
    <w:rsid w:val="008F0914"/>
    <w:rsid w:val="008F0A37"/>
    <w:rsid w:val="008F1291"/>
    <w:rsid w:val="008F1725"/>
    <w:rsid w:val="008F1ACF"/>
    <w:rsid w:val="008F1B6E"/>
    <w:rsid w:val="008F1D70"/>
    <w:rsid w:val="008F1DED"/>
    <w:rsid w:val="008F28B3"/>
    <w:rsid w:val="008F2AC6"/>
    <w:rsid w:val="008F2B4B"/>
    <w:rsid w:val="008F2D45"/>
    <w:rsid w:val="008F360C"/>
    <w:rsid w:val="008F3674"/>
    <w:rsid w:val="008F38AD"/>
    <w:rsid w:val="008F3C07"/>
    <w:rsid w:val="008F3CF1"/>
    <w:rsid w:val="008F3F54"/>
    <w:rsid w:val="008F3FEE"/>
    <w:rsid w:val="008F4EF1"/>
    <w:rsid w:val="008F505C"/>
    <w:rsid w:val="008F51CA"/>
    <w:rsid w:val="008F5908"/>
    <w:rsid w:val="008F5C0F"/>
    <w:rsid w:val="008F5D16"/>
    <w:rsid w:val="008F647E"/>
    <w:rsid w:val="008F674B"/>
    <w:rsid w:val="008F6ABA"/>
    <w:rsid w:val="008F6AD6"/>
    <w:rsid w:val="008F6F69"/>
    <w:rsid w:val="008F7035"/>
    <w:rsid w:val="00900094"/>
    <w:rsid w:val="00900116"/>
    <w:rsid w:val="009003F6"/>
    <w:rsid w:val="00900B15"/>
    <w:rsid w:val="00900B32"/>
    <w:rsid w:val="00900C3C"/>
    <w:rsid w:val="00900FF7"/>
    <w:rsid w:val="009016EA"/>
    <w:rsid w:val="009017C5"/>
    <w:rsid w:val="00901E1B"/>
    <w:rsid w:val="00902069"/>
    <w:rsid w:val="00902BC0"/>
    <w:rsid w:val="00902C2F"/>
    <w:rsid w:val="00902E1B"/>
    <w:rsid w:val="009033E8"/>
    <w:rsid w:val="009034F7"/>
    <w:rsid w:val="009036BD"/>
    <w:rsid w:val="00903B47"/>
    <w:rsid w:val="00903BD1"/>
    <w:rsid w:val="009040CE"/>
    <w:rsid w:val="0090411F"/>
    <w:rsid w:val="009041EF"/>
    <w:rsid w:val="0090436B"/>
    <w:rsid w:val="00904552"/>
    <w:rsid w:val="00904610"/>
    <w:rsid w:val="00905BE0"/>
    <w:rsid w:val="00905DCB"/>
    <w:rsid w:val="0090638B"/>
    <w:rsid w:val="00906AFC"/>
    <w:rsid w:val="00906C2B"/>
    <w:rsid w:val="009070D3"/>
    <w:rsid w:val="00907317"/>
    <w:rsid w:val="009073AF"/>
    <w:rsid w:val="009079A1"/>
    <w:rsid w:val="009079AB"/>
    <w:rsid w:val="00907C95"/>
    <w:rsid w:val="009107A9"/>
    <w:rsid w:val="0091161B"/>
    <w:rsid w:val="00911859"/>
    <w:rsid w:val="00911A79"/>
    <w:rsid w:val="00911E8F"/>
    <w:rsid w:val="00911F3D"/>
    <w:rsid w:val="0091234A"/>
    <w:rsid w:val="00912713"/>
    <w:rsid w:val="00912A21"/>
    <w:rsid w:val="00912BA3"/>
    <w:rsid w:val="00912D0E"/>
    <w:rsid w:val="00912D45"/>
    <w:rsid w:val="009134F8"/>
    <w:rsid w:val="00913884"/>
    <w:rsid w:val="00913C4E"/>
    <w:rsid w:val="00913F07"/>
    <w:rsid w:val="0091416D"/>
    <w:rsid w:val="009145DD"/>
    <w:rsid w:val="009148D2"/>
    <w:rsid w:val="00914E73"/>
    <w:rsid w:val="0091505A"/>
    <w:rsid w:val="00915335"/>
    <w:rsid w:val="00915337"/>
    <w:rsid w:val="009155EC"/>
    <w:rsid w:val="00915651"/>
    <w:rsid w:val="00915677"/>
    <w:rsid w:val="009159B9"/>
    <w:rsid w:val="00915BB4"/>
    <w:rsid w:val="00915FE1"/>
    <w:rsid w:val="00915FFC"/>
    <w:rsid w:val="0091615A"/>
    <w:rsid w:val="009165FB"/>
    <w:rsid w:val="00916801"/>
    <w:rsid w:val="0091707B"/>
    <w:rsid w:val="009178F9"/>
    <w:rsid w:val="0092028C"/>
    <w:rsid w:val="009203C4"/>
    <w:rsid w:val="00920895"/>
    <w:rsid w:val="00920A4C"/>
    <w:rsid w:val="00920CC6"/>
    <w:rsid w:val="00921029"/>
    <w:rsid w:val="0092146A"/>
    <w:rsid w:val="00921D7E"/>
    <w:rsid w:val="00922101"/>
    <w:rsid w:val="0092273A"/>
    <w:rsid w:val="009228C4"/>
    <w:rsid w:val="00922DE3"/>
    <w:rsid w:val="00922F8D"/>
    <w:rsid w:val="0092330C"/>
    <w:rsid w:val="009233BA"/>
    <w:rsid w:val="0092351D"/>
    <w:rsid w:val="00923CD5"/>
    <w:rsid w:val="00923DBB"/>
    <w:rsid w:val="00924945"/>
    <w:rsid w:val="00924EF4"/>
    <w:rsid w:val="0092529A"/>
    <w:rsid w:val="0092588E"/>
    <w:rsid w:val="00925A15"/>
    <w:rsid w:val="00926084"/>
    <w:rsid w:val="009260DC"/>
    <w:rsid w:val="0092632D"/>
    <w:rsid w:val="0092638B"/>
    <w:rsid w:val="0092644B"/>
    <w:rsid w:val="00926A45"/>
    <w:rsid w:val="00926CB0"/>
    <w:rsid w:val="00926F1F"/>
    <w:rsid w:val="00927187"/>
    <w:rsid w:val="00927353"/>
    <w:rsid w:val="0092742E"/>
    <w:rsid w:val="00927D46"/>
    <w:rsid w:val="00927FC5"/>
    <w:rsid w:val="00930399"/>
    <w:rsid w:val="00930C14"/>
    <w:rsid w:val="0093112C"/>
    <w:rsid w:val="00931552"/>
    <w:rsid w:val="009318A8"/>
    <w:rsid w:val="00931B42"/>
    <w:rsid w:val="00931BC6"/>
    <w:rsid w:val="009320EF"/>
    <w:rsid w:val="00932820"/>
    <w:rsid w:val="00932907"/>
    <w:rsid w:val="009335C2"/>
    <w:rsid w:val="009335EB"/>
    <w:rsid w:val="009336E6"/>
    <w:rsid w:val="00933909"/>
    <w:rsid w:val="00933C42"/>
    <w:rsid w:val="0093442A"/>
    <w:rsid w:val="00934F25"/>
    <w:rsid w:val="00935059"/>
    <w:rsid w:val="009351F7"/>
    <w:rsid w:val="009358C2"/>
    <w:rsid w:val="00935B09"/>
    <w:rsid w:val="00935F03"/>
    <w:rsid w:val="00935F30"/>
    <w:rsid w:val="009366C3"/>
    <w:rsid w:val="0093699F"/>
    <w:rsid w:val="00936ABA"/>
    <w:rsid w:val="00936BA6"/>
    <w:rsid w:val="009379A4"/>
    <w:rsid w:val="00937D1E"/>
    <w:rsid w:val="00937DF7"/>
    <w:rsid w:val="0094040D"/>
    <w:rsid w:val="00940511"/>
    <w:rsid w:val="009406E2"/>
    <w:rsid w:val="00940926"/>
    <w:rsid w:val="00940AE2"/>
    <w:rsid w:val="009414E7"/>
    <w:rsid w:val="00942029"/>
    <w:rsid w:val="0094222A"/>
    <w:rsid w:val="00942435"/>
    <w:rsid w:val="009428F5"/>
    <w:rsid w:val="00942A1A"/>
    <w:rsid w:val="00942A58"/>
    <w:rsid w:val="00942D32"/>
    <w:rsid w:val="00942E49"/>
    <w:rsid w:val="009430D6"/>
    <w:rsid w:val="009436A9"/>
    <w:rsid w:val="00943FE4"/>
    <w:rsid w:val="00944289"/>
    <w:rsid w:val="0094433A"/>
    <w:rsid w:val="00945088"/>
    <w:rsid w:val="00945864"/>
    <w:rsid w:val="00945ECF"/>
    <w:rsid w:val="00946193"/>
    <w:rsid w:val="009464EF"/>
    <w:rsid w:val="00947248"/>
    <w:rsid w:val="0094764C"/>
    <w:rsid w:val="00947C1E"/>
    <w:rsid w:val="00947C80"/>
    <w:rsid w:val="00947E00"/>
    <w:rsid w:val="00950ACD"/>
    <w:rsid w:val="00950AEA"/>
    <w:rsid w:val="00950BB0"/>
    <w:rsid w:val="00951713"/>
    <w:rsid w:val="009519B1"/>
    <w:rsid w:val="0095251C"/>
    <w:rsid w:val="00952DC1"/>
    <w:rsid w:val="0095336A"/>
    <w:rsid w:val="009540AB"/>
    <w:rsid w:val="00954407"/>
    <w:rsid w:val="009546A4"/>
    <w:rsid w:val="00954927"/>
    <w:rsid w:val="00954B30"/>
    <w:rsid w:val="00954D51"/>
    <w:rsid w:val="00954E74"/>
    <w:rsid w:val="00955FCE"/>
    <w:rsid w:val="00956BE5"/>
    <w:rsid w:val="00957070"/>
    <w:rsid w:val="00957393"/>
    <w:rsid w:val="009575F4"/>
    <w:rsid w:val="009576FB"/>
    <w:rsid w:val="00957719"/>
    <w:rsid w:val="00957778"/>
    <w:rsid w:val="00957AF6"/>
    <w:rsid w:val="00957B14"/>
    <w:rsid w:val="00957D47"/>
    <w:rsid w:val="00957DD4"/>
    <w:rsid w:val="009604BB"/>
    <w:rsid w:val="009606B0"/>
    <w:rsid w:val="009607E6"/>
    <w:rsid w:val="00960831"/>
    <w:rsid w:val="0096089A"/>
    <w:rsid w:val="00960A22"/>
    <w:rsid w:val="00960A27"/>
    <w:rsid w:val="00960AE4"/>
    <w:rsid w:val="009612CC"/>
    <w:rsid w:val="009615CE"/>
    <w:rsid w:val="00961B36"/>
    <w:rsid w:val="009623C3"/>
    <w:rsid w:val="009626D0"/>
    <w:rsid w:val="009629AD"/>
    <w:rsid w:val="00962C5C"/>
    <w:rsid w:val="00962CF9"/>
    <w:rsid w:val="009632A0"/>
    <w:rsid w:val="0096368D"/>
    <w:rsid w:val="00963BF2"/>
    <w:rsid w:val="009645E9"/>
    <w:rsid w:val="009647B3"/>
    <w:rsid w:val="00964CF0"/>
    <w:rsid w:val="00964E0D"/>
    <w:rsid w:val="00965065"/>
    <w:rsid w:val="00965270"/>
    <w:rsid w:val="009652E2"/>
    <w:rsid w:val="009656FB"/>
    <w:rsid w:val="009658D5"/>
    <w:rsid w:val="00965B1E"/>
    <w:rsid w:val="009666DA"/>
    <w:rsid w:val="00966BC9"/>
    <w:rsid w:val="0096711D"/>
    <w:rsid w:val="0096717F"/>
    <w:rsid w:val="00967351"/>
    <w:rsid w:val="0096757F"/>
    <w:rsid w:val="00967B23"/>
    <w:rsid w:val="00967BE5"/>
    <w:rsid w:val="00967E5E"/>
    <w:rsid w:val="009701CC"/>
    <w:rsid w:val="009706FD"/>
    <w:rsid w:val="00970941"/>
    <w:rsid w:val="00970B7F"/>
    <w:rsid w:val="00970E39"/>
    <w:rsid w:val="00971008"/>
    <w:rsid w:val="0097120D"/>
    <w:rsid w:val="009713CA"/>
    <w:rsid w:val="009713CD"/>
    <w:rsid w:val="0097277C"/>
    <w:rsid w:val="0097280A"/>
    <w:rsid w:val="0097294D"/>
    <w:rsid w:val="00972EDC"/>
    <w:rsid w:val="00973039"/>
    <w:rsid w:val="0097355F"/>
    <w:rsid w:val="00973E70"/>
    <w:rsid w:val="00973FC0"/>
    <w:rsid w:val="00974157"/>
    <w:rsid w:val="00974AD5"/>
    <w:rsid w:val="00975530"/>
    <w:rsid w:val="00975703"/>
    <w:rsid w:val="00975BE5"/>
    <w:rsid w:val="009766F5"/>
    <w:rsid w:val="00976A5A"/>
    <w:rsid w:val="00976D3E"/>
    <w:rsid w:val="009770EF"/>
    <w:rsid w:val="0097720E"/>
    <w:rsid w:val="009774D6"/>
    <w:rsid w:val="009776A5"/>
    <w:rsid w:val="0097781C"/>
    <w:rsid w:val="00977D36"/>
    <w:rsid w:val="00980947"/>
    <w:rsid w:val="00980A8D"/>
    <w:rsid w:val="00980C5F"/>
    <w:rsid w:val="00980DEA"/>
    <w:rsid w:val="0098121D"/>
    <w:rsid w:val="0098128A"/>
    <w:rsid w:val="0098155E"/>
    <w:rsid w:val="009815CC"/>
    <w:rsid w:val="00981DAE"/>
    <w:rsid w:val="00981FEF"/>
    <w:rsid w:val="0098247E"/>
    <w:rsid w:val="009825AB"/>
    <w:rsid w:val="009826DB"/>
    <w:rsid w:val="00982CED"/>
    <w:rsid w:val="00982D2B"/>
    <w:rsid w:val="009834D5"/>
    <w:rsid w:val="00983DD5"/>
    <w:rsid w:val="00983E52"/>
    <w:rsid w:val="009848CB"/>
    <w:rsid w:val="009848F5"/>
    <w:rsid w:val="00985709"/>
    <w:rsid w:val="00985DBA"/>
    <w:rsid w:val="00985ED9"/>
    <w:rsid w:val="00985FEF"/>
    <w:rsid w:val="0098636A"/>
    <w:rsid w:val="00986769"/>
    <w:rsid w:val="00986795"/>
    <w:rsid w:val="00986B63"/>
    <w:rsid w:val="00986EDB"/>
    <w:rsid w:val="00987046"/>
    <w:rsid w:val="009876A5"/>
    <w:rsid w:val="009908DE"/>
    <w:rsid w:val="00991122"/>
    <w:rsid w:val="00991266"/>
    <w:rsid w:val="009920B0"/>
    <w:rsid w:val="009922C1"/>
    <w:rsid w:val="0099230C"/>
    <w:rsid w:val="00992480"/>
    <w:rsid w:val="00992575"/>
    <w:rsid w:val="0099264F"/>
    <w:rsid w:val="00992813"/>
    <w:rsid w:val="00992EAF"/>
    <w:rsid w:val="0099346B"/>
    <w:rsid w:val="0099399C"/>
    <w:rsid w:val="0099440B"/>
    <w:rsid w:val="00994830"/>
    <w:rsid w:val="009950DA"/>
    <w:rsid w:val="00995CE2"/>
    <w:rsid w:val="00995DC5"/>
    <w:rsid w:val="00995F34"/>
    <w:rsid w:val="00996856"/>
    <w:rsid w:val="00996BD8"/>
    <w:rsid w:val="00996D5A"/>
    <w:rsid w:val="009970CA"/>
    <w:rsid w:val="00997183"/>
    <w:rsid w:val="00997314"/>
    <w:rsid w:val="009978F2"/>
    <w:rsid w:val="009A028A"/>
    <w:rsid w:val="009A032B"/>
    <w:rsid w:val="009A09CF"/>
    <w:rsid w:val="009A0BED"/>
    <w:rsid w:val="009A108E"/>
    <w:rsid w:val="009A13D1"/>
    <w:rsid w:val="009A17B7"/>
    <w:rsid w:val="009A1BE0"/>
    <w:rsid w:val="009A251F"/>
    <w:rsid w:val="009A262D"/>
    <w:rsid w:val="009A28DB"/>
    <w:rsid w:val="009A2CC9"/>
    <w:rsid w:val="009A2F97"/>
    <w:rsid w:val="009A412E"/>
    <w:rsid w:val="009A4138"/>
    <w:rsid w:val="009A458B"/>
    <w:rsid w:val="009A45AB"/>
    <w:rsid w:val="009A4AD5"/>
    <w:rsid w:val="009A5158"/>
    <w:rsid w:val="009A5340"/>
    <w:rsid w:val="009A5740"/>
    <w:rsid w:val="009A6793"/>
    <w:rsid w:val="009A6D29"/>
    <w:rsid w:val="009A6E41"/>
    <w:rsid w:val="009A6EA8"/>
    <w:rsid w:val="009A6F2D"/>
    <w:rsid w:val="009A7187"/>
    <w:rsid w:val="009A729F"/>
    <w:rsid w:val="009A7764"/>
    <w:rsid w:val="009A78B8"/>
    <w:rsid w:val="009B006C"/>
    <w:rsid w:val="009B0CA4"/>
    <w:rsid w:val="009B0E15"/>
    <w:rsid w:val="009B13FE"/>
    <w:rsid w:val="009B1601"/>
    <w:rsid w:val="009B1CA4"/>
    <w:rsid w:val="009B23C2"/>
    <w:rsid w:val="009B36E7"/>
    <w:rsid w:val="009B3EDA"/>
    <w:rsid w:val="009B40FC"/>
    <w:rsid w:val="009B4575"/>
    <w:rsid w:val="009B4811"/>
    <w:rsid w:val="009B4B96"/>
    <w:rsid w:val="009B4C7E"/>
    <w:rsid w:val="009B527F"/>
    <w:rsid w:val="009B52B3"/>
    <w:rsid w:val="009B55E4"/>
    <w:rsid w:val="009B5EAB"/>
    <w:rsid w:val="009B65B9"/>
    <w:rsid w:val="009B6789"/>
    <w:rsid w:val="009B6B99"/>
    <w:rsid w:val="009B70AE"/>
    <w:rsid w:val="009B71B0"/>
    <w:rsid w:val="009B7312"/>
    <w:rsid w:val="009B7A00"/>
    <w:rsid w:val="009B7C03"/>
    <w:rsid w:val="009B7F46"/>
    <w:rsid w:val="009C099F"/>
    <w:rsid w:val="009C1B2E"/>
    <w:rsid w:val="009C21C9"/>
    <w:rsid w:val="009C2509"/>
    <w:rsid w:val="009C25C7"/>
    <w:rsid w:val="009C2FD8"/>
    <w:rsid w:val="009C320C"/>
    <w:rsid w:val="009C3A11"/>
    <w:rsid w:val="009C3A2C"/>
    <w:rsid w:val="009C3D84"/>
    <w:rsid w:val="009C44E6"/>
    <w:rsid w:val="009C5ADD"/>
    <w:rsid w:val="009C5DFB"/>
    <w:rsid w:val="009C5E79"/>
    <w:rsid w:val="009C5F7C"/>
    <w:rsid w:val="009C5FB4"/>
    <w:rsid w:val="009C6077"/>
    <w:rsid w:val="009C6120"/>
    <w:rsid w:val="009C63E9"/>
    <w:rsid w:val="009C6865"/>
    <w:rsid w:val="009C73B4"/>
    <w:rsid w:val="009C79C5"/>
    <w:rsid w:val="009D0926"/>
    <w:rsid w:val="009D1167"/>
    <w:rsid w:val="009D129C"/>
    <w:rsid w:val="009D165E"/>
    <w:rsid w:val="009D19D2"/>
    <w:rsid w:val="009D1C44"/>
    <w:rsid w:val="009D1E36"/>
    <w:rsid w:val="009D219C"/>
    <w:rsid w:val="009D2810"/>
    <w:rsid w:val="009D2DE2"/>
    <w:rsid w:val="009D2E1D"/>
    <w:rsid w:val="009D330C"/>
    <w:rsid w:val="009D3636"/>
    <w:rsid w:val="009D376E"/>
    <w:rsid w:val="009D3953"/>
    <w:rsid w:val="009D395D"/>
    <w:rsid w:val="009D399A"/>
    <w:rsid w:val="009D3C24"/>
    <w:rsid w:val="009D3D06"/>
    <w:rsid w:val="009D4763"/>
    <w:rsid w:val="009D54FF"/>
    <w:rsid w:val="009D5AE8"/>
    <w:rsid w:val="009D5E82"/>
    <w:rsid w:val="009D6088"/>
    <w:rsid w:val="009D7838"/>
    <w:rsid w:val="009D7A82"/>
    <w:rsid w:val="009D7ECE"/>
    <w:rsid w:val="009E0302"/>
    <w:rsid w:val="009E0BA7"/>
    <w:rsid w:val="009E1531"/>
    <w:rsid w:val="009E1567"/>
    <w:rsid w:val="009E16E4"/>
    <w:rsid w:val="009E1ADA"/>
    <w:rsid w:val="009E1D86"/>
    <w:rsid w:val="009E1FB8"/>
    <w:rsid w:val="009E22CD"/>
    <w:rsid w:val="009E2991"/>
    <w:rsid w:val="009E40B9"/>
    <w:rsid w:val="009E452C"/>
    <w:rsid w:val="009E4750"/>
    <w:rsid w:val="009E4865"/>
    <w:rsid w:val="009E49D1"/>
    <w:rsid w:val="009E49FB"/>
    <w:rsid w:val="009E4A80"/>
    <w:rsid w:val="009E5001"/>
    <w:rsid w:val="009E5042"/>
    <w:rsid w:val="009E5706"/>
    <w:rsid w:val="009E58F3"/>
    <w:rsid w:val="009E66F2"/>
    <w:rsid w:val="009E6DB1"/>
    <w:rsid w:val="009E7B58"/>
    <w:rsid w:val="009F0101"/>
    <w:rsid w:val="009F046A"/>
    <w:rsid w:val="009F07CF"/>
    <w:rsid w:val="009F0929"/>
    <w:rsid w:val="009F09B3"/>
    <w:rsid w:val="009F0ACD"/>
    <w:rsid w:val="009F0BAA"/>
    <w:rsid w:val="009F0DF6"/>
    <w:rsid w:val="009F0EDE"/>
    <w:rsid w:val="009F1200"/>
    <w:rsid w:val="009F19FA"/>
    <w:rsid w:val="009F22B0"/>
    <w:rsid w:val="009F23D6"/>
    <w:rsid w:val="009F38C9"/>
    <w:rsid w:val="009F3A65"/>
    <w:rsid w:val="009F3E35"/>
    <w:rsid w:val="009F41F0"/>
    <w:rsid w:val="009F4A3B"/>
    <w:rsid w:val="009F4B79"/>
    <w:rsid w:val="009F4CF1"/>
    <w:rsid w:val="009F5255"/>
    <w:rsid w:val="009F54CF"/>
    <w:rsid w:val="009F5D9B"/>
    <w:rsid w:val="009F676D"/>
    <w:rsid w:val="009F6873"/>
    <w:rsid w:val="009F6EDA"/>
    <w:rsid w:val="009F7691"/>
    <w:rsid w:val="009F7BE0"/>
    <w:rsid w:val="009F7C17"/>
    <w:rsid w:val="009F7C1D"/>
    <w:rsid w:val="009F7D80"/>
    <w:rsid w:val="00A003A8"/>
    <w:rsid w:val="00A00A27"/>
    <w:rsid w:val="00A00D92"/>
    <w:rsid w:val="00A0104A"/>
    <w:rsid w:val="00A018F8"/>
    <w:rsid w:val="00A019D7"/>
    <w:rsid w:val="00A01CF4"/>
    <w:rsid w:val="00A023EF"/>
    <w:rsid w:val="00A02545"/>
    <w:rsid w:val="00A02753"/>
    <w:rsid w:val="00A02880"/>
    <w:rsid w:val="00A02D11"/>
    <w:rsid w:val="00A02F96"/>
    <w:rsid w:val="00A032F3"/>
    <w:rsid w:val="00A03BAD"/>
    <w:rsid w:val="00A050A1"/>
    <w:rsid w:val="00A0511C"/>
    <w:rsid w:val="00A0512A"/>
    <w:rsid w:val="00A054A4"/>
    <w:rsid w:val="00A05561"/>
    <w:rsid w:val="00A05570"/>
    <w:rsid w:val="00A05639"/>
    <w:rsid w:val="00A0590E"/>
    <w:rsid w:val="00A059D6"/>
    <w:rsid w:val="00A05CA8"/>
    <w:rsid w:val="00A05CDE"/>
    <w:rsid w:val="00A05E53"/>
    <w:rsid w:val="00A05FC0"/>
    <w:rsid w:val="00A06D36"/>
    <w:rsid w:val="00A070FC"/>
    <w:rsid w:val="00A07123"/>
    <w:rsid w:val="00A0720E"/>
    <w:rsid w:val="00A07597"/>
    <w:rsid w:val="00A075BD"/>
    <w:rsid w:val="00A07ABE"/>
    <w:rsid w:val="00A101E2"/>
    <w:rsid w:val="00A10351"/>
    <w:rsid w:val="00A10D60"/>
    <w:rsid w:val="00A11680"/>
    <w:rsid w:val="00A12C6C"/>
    <w:rsid w:val="00A12F16"/>
    <w:rsid w:val="00A132D7"/>
    <w:rsid w:val="00A13D6A"/>
    <w:rsid w:val="00A1429A"/>
    <w:rsid w:val="00A1535E"/>
    <w:rsid w:val="00A154BD"/>
    <w:rsid w:val="00A15E7E"/>
    <w:rsid w:val="00A161E7"/>
    <w:rsid w:val="00A16A38"/>
    <w:rsid w:val="00A16EC1"/>
    <w:rsid w:val="00A172CB"/>
    <w:rsid w:val="00A176D5"/>
    <w:rsid w:val="00A177E3"/>
    <w:rsid w:val="00A17A7A"/>
    <w:rsid w:val="00A17CF7"/>
    <w:rsid w:val="00A2071E"/>
    <w:rsid w:val="00A2080F"/>
    <w:rsid w:val="00A20C22"/>
    <w:rsid w:val="00A21048"/>
    <w:rsid w:val="00A219BC"/>
    <w:rsid w:val="00A21C52"/>
    <w:rsid w:val="00A21D82"/>
    <w:rsid w:val="00A2249A"/>
    <w:rsid w:val="00A22584"/>
    <w:rsid w:val="00A22B13"/>
    <w:rsid w:val="00A22C15"/>
    <w:rsid w:val="00A2321E"/>
    <w:rsid w:val="00A2347B"/>
    <w:rsid w:val="00A240FE"/>
    <w:rsid w:val="00A2437E"/>
    <w:rsid w:val="00A2484A"/>
    <w:rsid w:val="00A24DCA"/>
    <w:rsid w:val="00A25209"/>
    <w:rsid w:val="00A25311"/>
    <w:rsid w:val="00A25490"/>
    <w:rsid w:val="00A255CA"/>
    <w:rsid w:val="00A259F7"/>
    <w:rsid w:val="00A25A91"/>
    <w:rsid w:val="00A25B04"/>
    <w:rsid w:val="00A25C81"/>
    <w:rsid w:val="00A25CB7"/>
    <w:rsid w:val="00A2643A"/>
    <w:rsid w:val="00A27220"/>
    <w:rsid w:val="00A2754A"/>
    <w:rsid w:val="00A27EAB"/>
    <w:rsid w:val="00A27ECD"/>
    <w:rsid w:val="00A30418"/>
    <w:rsid w:val="00A309B5"/>
    <w:rsid w:val="00A310E1"/>
    <w:rsid w:val="00A31FEE"/>
    <w:rsid w:val="00A32AFB"/>
    <w:rsid w:val="00A32B82"/>
    <w:rsid w:val="00A32CE3"/>
    <w:rsid w:val="00A33494"/>
    <w:rsid w:val="00A33E3D"/>
    <w:rsid w:val="00A34524"/>
    <w:rsid w:val="00A34B7A"/>
    <w:rsid w:val="00A34CC8"/>
    <w:rsid w:val="00A34F0F"/>
    <w:rsid w:val="00A35052"/>
    <w:rsid w:val="00A358F3"/>
    <w:rsid w:val="00A36783"/>
    <w:rsid w:val="00A369E8"/>
    <w:rsid w:val="00A36BAB"/>
    <w:rsid w:val="00A3713E"/>
    <w:rsid w:val="00A37951"/>
    <w:rsid w:val="00A37E2F"/>
    <w:rsid w:val="00A40049"/>
    <w:rsid w:val="00A400B0"/>
    <w:rsid w:val="00A40444"/>
    <w:rsid w:val="00A40B6B"/>
    <w:rsid w:val="00A41D79"/>
    <w:rsid w:val="00A4210B"/>
    <w:rsid w:val="00A423B1"/>
    <w:rsid w:val="00A42797"/>
    <w:rsid w:val="00A42A38"/>
    <w:rsid w:val="00A42B4E"/>
    <w:rsid w:val="00A42B52"/>
    <w:rsid w:val="00A42F98"/>
    <w:rsid w:val="00A4310C"/>
    <w:rsid w:val="00A439E9"/>
    <w:rsid w:val="00A43B7D"/>
    <w:rsid w:val="00A43C10"/>
    <w:rsid w:val="00A4477B"/>
    <w:rsid w:val="00A44DBB"/>
    <w:rsid w:val="00A45B19"/>
    <w:rsid w:val="00A45D56"/>
    <w:rsid w:val="00A45DC4"/>
    <w:rsid w:val="00A45DD9"/>
    <w:rsid w:val="00A463E2"/>
    <w:rsid w:val="00A4641F"/>
    <w:rsid w:val="00A464FE"/>
    <w:rsid w:val="00A4677A"/>
    <w:rsid w:val="00A4685E"/>
    <w:rsid w:val="00A46CEC"/>
    <w:rsid w:val="00A46E0B"/>
    <w:rsid w:val="00A47137"/>
    <w:rsid w:val="00A47634"/>
    <w:rsid w:val="00A47959"/>
    <w:rsid w:val="00A50464"/>
    <w:rsid w:val="00A50830"/>
    <w:rsid w:val="00A50C7A"/>
    <w:rsid w:val="00A50F14"/>
    <w:rsid w:val="00A513D3"/>
    <w:rsid w:val="00A5169D"/>
    <w:rsid w:val="00A516D4"/>
    <w:rsid w:val="00A51ECF"/>
    <w:rsid w:val="00A52045"/>
    <w:rsid w:val="00A52682"/>
    <w:rsid w:val="00A52BC2"/>
    <w:rsid w:val="00A532C1"/>
    <w:rsid w:val="00A5334D"/>
    <w:rsid w:val="00A5380A"/>
    <w:rsid w:val="00A53906"/>
    <w:rsid w:val="00A53A88"/>
    <w:rsid w:val="00A53A8C"/>
    <w:rsid w:val="00A53BE4"/>
    <w:rsid w:val="00A5474F"/>
    <w:rsid w:val="00A550C7"/>
    <w:rsid w:val="00A5542C"/>
    <w:rsid w:val="00A557D1"/>
    <w:rsid w:val="00A558D8"/>
    <w:rsid w:val="00A5624F"/>
    <w:rsid w:val="00A56596"/>
    <w:rsid w:val="00A56D66"/>
    <w:rsid w:val="00A603F2"/>
    <w:rsid w:val="00A60C25"/>
    <w:rsid w:val="00A60CEE"/>
    <w:rsid w:val="00A60DFB"/>
    <w:rsid w:val="00A61167"/>
    <w:rsid w:val="00A617E7"/>
    <w:rsid w:val="00A62B57"/>
    <w:rsid w:val="00A62E3A"/>
    <w:rsid w:val="00A62F12"/>
    <w:rsid w:val="00A631DA"/>
    <w:rsid w:val="00A63A01"/>
    <w:rsid w:val="00A63AFA"/>
    <w:rsid w:val="00A63C4A"/>
    <w:rsid w:val="00A63D8B"/>
    <w:rsid w:val="00A63E58"/>
    <w:rsid w:val="00A63EC5"/>
    <w:rsid w:val="00A63F08"/>
    <w:rsid w:val="00A63FA9"/>
    <w:rsid w:val="00A63FF9"/>
    <w:rsid w:val="00A64206"/>
    <w:rsid w:val="00A6423C"/>
    <w:rsid w:val="00A6464C"/>
    <w:rsid w:val="00A64771"/>
    <w:rsid w:val="00A64E1C"/>
    <w:rsid w:val="00A65E98"/>
    <w:rsid w:val="00A66463"/>
    <w:rsid w:val="00A66631"/>
    <w:rsid w:val="00A66706"/>
    <w:rsid w:val="00A66DD8"/>
    <w:rsid w:val="00A66F9B"/>
    <w:rsid w:val="00A67346"/>
    <w:rsid w:val="00A67933"/>
    <w:rsid w:val="00A679E1"/>
    <w:rsid w:val="00A67A23"/>
    <w:rsid w:val="00A67C39"/>
    <w:rsid w:val="00A700CF"/>
    <w:rsid w:val="00A70461"/>
    <w:rsid w:val="00A707F2"/>
    <w:rsid w:val="00A708F9"/>
    <w:rsid w:val="00A7170F"/>
    <w:rsid w:val="00A71C44"/>
    <w:rsid w:val="00A71D10"/>
    <w:rsid w:val="00A721FC"/>
    <w:rsid w:val="00A72300"/>
    <w:rsid w:val="00A7234C"/>
    <w:rsid w:val="00A72374"/>
    <w:rsid w:val="00A729D0"/>
    <w:rsid w:val="00A72A4C"/>
    <w:rsid w:val="00A72AEE"/>
    <w:rsid w:val="00A73137"/>
    <w:rsid w:val="00A7341D"/>
    <w:rsid w:val="00A73588"/>
    <w:rsid w:val="00A737EF"/>
    <w:rsid w:val="00A73B2A"/>
    <w:rsid w:val="00A73FD0"/>
    <w:rsid w:val="00A746D3"/>
    <w:rsid w:val="00A746FF"/>
    <w:rsid w:val="00A74B88"/>
    <w:rsid w:val="00A76025"/>
    <w:rsid w:val="00A760D6"/>
    <w:rsid w:val="00A76405"/>
    <w:rsid w:val="00A77205"/>
    <w:rsid w:val="00A777CF"/>
    <w:rsid w:val="00A77850"/>
    <w:rsid w:val="00A804E7"/>
    <w:rsid w:val="00A80AD1"/>
    <w:rsid w:val="00A80CFC"/>
    <w:rsid w:val="00A81539"/>
    <w:rsid w:val="00A81DF4"/>
    <w:rsid w:val="00A82187"/>
    <w:rsid w:val="00A82978"/>
    <w:rsid w:val="00A834D9"/>
    <w:rsid w:val="00A83AA5"/>
    <w:rsid w:val="00A83F49"/>
    <w:rsid w:val="00A84109"/>
    <w:rsid w:val="00A849C0"/>
    <w:rsid w:val="00A84B88"/>
    <w:rsid w:val="00A84E48"/>
    <w:rsid w:val="00A8530F"/>
    <w:rsid w:val="00A856AB"/>
    <w:rsid w:val="00A858CC"/>
    <w:rsid w:val="00A85B16"/>
    <w:rsid w:val="00A85F61"/>
    <w:rsid w:val="00A8600B"/>
    <w:rsid w:val="00A86B6A"/>
    <w:rsid w:val="00A871B8"/>
    <w:rsid w:val="00A87407"/>
    <w:rsid w:val="00A8767B"/>
    <w:rsid w:val="00A8769C"/>
    <w:rsid w:val="00A877DB"/>
    <w:rsid w:val="00A877E9"/>
    <w:rsid w:val="00A87954"/>
    <w:rsid w:val="00A87D76"/>
    <w:rsid w:val="00A9079E"/>
    <w:rsid w:val="00A907C0"/>
    <w:rsid w:val="00A90A83"/>
    <w:rsid w:val="00A9255D"/>
    <w:rsid w:val="00A9296D"/>
    <w:rsid w:val="00A93290"/>
    <w:rsid w:val="00A9348B"/>
    <w:rsid w:val="00A93764"/>
    <w:rsid w:val="00A93A2F"/>
    <w:rsid w:val="00A942E7"/>
    <w:rsid w:val="00A94C41"/>
    <w:rsid w:val="00A94C93"/>
    <w:rsid w:val="00A952B1"/>
    <w:rsid w:val="00A95B43"/>
    <w:rsid w:val="00A95EE1"/>
    <w:rsid w:val="00A96304"/>
    <w:rsid w:val="00A96691"/>
    <w:rsid w:val="00A96A5A"/>
    <w:rsid w:val="00A96FC9"/>
    <w:rsid w:val="00A97227"/>
    <w:rsid w:val="00A976AC"/>
    <w:rsid w:val="00A97998"/>
    <w:rsid w:val="00A97C74"/>
    <w:rsid w:val="00A97C82"/>
    <w:rsid w:val="00A97DC7"/>
    <w:rsid w:val="00AA0265"/>
    <w:rsid w:val="00AA05CF"/>
    <w:rsid w:val="00AA0B4F"/>
    <w:rsid w:val="00AA0C69"/>
    <w:rsid w:val="00AA1A34"/>
    <w:rsid w:val="00AA1B79"/>
    <w:rsid w:val="00AA1CD3"/>
    <w:rsid w:val="00AA3230"/>
    <w:rsid w:val="00AA32A2"/>
    <w:rsid w:val="00AA355C"/>
    <w:rsid w:val="00AA363F"/>
    <w:rsid w:val="00AA41E9"/>
    <w:rsid w:val="00AA47B4"/>
    <w:rsid w:val="00AA4BDD"/>
    <w:rsid w:val="00AA55BC"/>
    <w:rsid w:val="00AA6B8E"/>
    <w:rsid w:val="00AA6D64"/>
    <w:rsid w:val="00AA6D65"/>
    <w:rsid w:val="00AA7117"/>
    <w:rsid w:val="00AA72F8"/>
    <w:rsid w:val="00AA741A"/>
    <w:rsid w:val="00AA78D1"/>
    <w:rsid w:val="00AA7AD9"/>
    <w:rsid w:val="00AA7EF8"/>
    <w:rsid w:val="00AB0883"/>
    <w:rsid w:val="00AB0A1B"/>
    <w:rsid w:val="00AB0D60"/>
    <w:rsid w:val="00AB1664"/>
    <w:rsid w:val="00AB1728"/>
    <w:rsid w:val="00AB1C32"/>
    <w:rsid w:val="00AB1C85"/>
    <w:rsid w:val="00AB278A"/>
    <w:rsid w:val="00AB297C"/>
    <w:rsid w:val="00AB2DA5"/>
    <w:rsid w:val="00AB3AA1"/>
    <w:rsid w:val="00AB3D25"/>
    <w:rsid w:val="00AB3D69"/>
    <w:rsid w:val="00AB3E0D"/>
    <w:rsid w:val="00AB4A96"/>
    <w:rsid w:val="00AB4C8B"/>
    <w:rsid w:val="00AB5006"/>
    <w:rsid w:val="00AB5188"/>
    <w:rsid w:val="00AB52EE"/>
    <w:rsid w:val="00AB53EA"/>
    <w:rsid w:val="00AB5D55"/>
    <w:rsid w:val="00AB6075"/>
    <w:rsid w:val="00AB615F"/>
    <w:rsid w:val="00AB61BD"/>
    <w:rsid w:val="00AB643F"/>
    <w:rsid w:val="00AB6991"/>
    <w:rsid w:val="00AB69A1"/>
    <w:rsid w:val="00AB6EFA"/>
    <w:rsid w:val="00AB6FAC"/>
    <w:rsid w:val="00AB713E"/>
    <w:rsid w:val="00AB7799"/>
    <w:rsid w:val="00AB7C3B"/>
    <w:rsid w:val="00AB7D62"/>
    <w:rsid w:val="00AC015D"/>
    <w:rsid w:val="00AC02A9"/>
    <w:rsid w:val="00AC08A1"/>
    <w:rsid w:val="00AC08FE"/>
    <w:rsid w:val="00AC0B23"/>
    <w:rsid w:val="00AC0C72"/>
    <w:rsid w:val="00AC1A70"/>
    <w:rsid w:val="00AC1D97"/>
    <w:rsid w:val="00AC1F90"/>
    <w:rsid w:val="00AC2082"/>
    <w:rsid w:val="00AC2885"/>
    <w:rsid w:val="00AC29B0"/>
    <w:rsid w:val="00AC2B99"/>
    <w:rsid w:val="00AC32A8"/>
    <w:rsid w:val="00AC3449"/>
    <w:rsid w:val="00AC3928"/>
    <w:rsid w:val="00AC393D"/>
    <w:rsid w:val="00AC3CB7"/>
    <w:rsid w:val="00AC44FA"/>
    <w:rsid w:val="00AC4542"/>
    <w:rsid w:val="00AC4929"/>
    <w:rsid w:val="00AC4C2C"/>
    <w:rsid w:val="00AC4EE3"/>
    <w:rsid w:val="00AC5007"/>
    <w:rsid w:val="00AC5288"/>
    <w:rsid w:val="00AC6A4A"/>
    <w:rsid w:val="00AC6E33"/>
    <w:rsid w:val="00AC6E8B"/>
    <w:rsid w:val="00AC706B"/>
    <w:rsid w:val="00AC745F"/>
    <w:rsid w:val="00AC746A"/>
    <w:rsid w:val="00AC7E33"/>
    <w:rsid w:val="00AC7ED8"/>
    <w:rsid w:val="00AD0083"/>
    <w:rsid w:val="00AD0428"/>
    <w:rsid w:val="00AD0B7A"/>
    <w:rsid w:val="00AD1998"/>
    <w:rsid w:val="00AD1A2A"/>
    <w:rsid w:val="00AD1A4E"/>
    <w:rsid w:val="00AD1E4E"/>
    <w:rsid w:val="00AD25D3"/>
    <w:rsid w:val="00AD2763"/>
    <w:rsid w:val="00AD287A"/>
    <w:rsid w:val="00AD326D"/>
    <w:rsid w:val="00AD39DD"/>
    <w:rsid w:val="00AD3BD4"/>
    <w:rsid w:val="00AD3E38"/>
    <w:rsid w:val="00AD4384"/>
    <w:rsid w:val="00AD4A14"/>
    <w:rsid w:val="00AD4BA6"/>
    <w:rsid w:val="00AD4DF3"/>
    <w:rsid w:val="00AD4FF9"/>
    <w:rsid w:val="00AD545C"/>
    <w:rsid w:val="00AD54DC"/>
    <w:rsid w:val="00AD5D4D"/>
    <w:rsid w:val="00AD62AC"/>
    <w:rsid w:val="00AD63F3"/>
    <w:rsid w:val="00AD6A8B"/>
    <w:rsid w:val="00AD6EB3"/>
    <w:rsid w:val="00AE0595"/>
    <w:rsid w:val="00AE06B7"/>
    <w:rsid w:val="00AE07DB"/>
    <w:rsid w:val="00AE0B27"/>
    <w:rsid w:val="00AE0C3E"/>
    <w:rsid w:val="00AE0C46"/>
    <w:rsid w:val="00AE104F"/>
    <w:rsid w:val="00AE151C"/>
    <w:rsid w:val="00AE175A"/>
    <w:rsid w:val="00AE1922"/>
    <w:rsid w:val="00AE1C8C"/>
    <w:rsid w:val="00AE1D17"/>
    <w:rsid w:val="00AE2093"/>
    <w:rsid w:val="00AE212A"/>
    <w:rsid w:val="00AE21EF"/>
    <w:rsid w:val="00AE237D"/>
    <w:rsid w:val="00AE268C"/>
    <w:rsid w:val="00AE28F1"/>
    <w:rsid w:val="00AE2E45"/>
    <w:rsid w:val="00AE2F72"/>
    <w:rsid w:val="00AE304C"/>
    <w:rsid w:val="00AE3330"/>
    <w:rsid w:val="00AE3902"/>
    <w:rsid w:val="00AE3910"/>
    <w:rsid w:val="00AE3AD8"/>
    <w:rsid w:val="00AE3BD1"/>
    <w:rsid w:val="00AE3F1E"/>
    <w:rsid w:val="00AE425D"/>
    <w:rsid w:val="00AE46E1"/>
    <w:rsid w:val="00AE4F02"/>
    <w:rsid w:val="00AE5250"/>
    <w:rsid w:val="00AE5450"/>
    <w:rsid w:val="00AE557B"/>
    <w:rsid w:val="00AE5886"/>
    <w:rsid w:val="00AE5F08"/>
    <w:rsid w:val="00AE66B2"/>
    <w:rsid w:val="00AE66E7"/>
    <w:rsid w:val="00AE75AE"/>
    <w:rsid w:val="00AE75B6"/>
    <w:rsid w:val="00AE7D15"/>
    <w:rsid w:val="00AF027A"/>
    <w:rsid w:val="00AF1BA1"/>
    <w:rsid w:val="00AF1BE8"/>
    <w:rsid w:val="00AF20A4"/>
    <w:rsid w:val="00AF2206"/>
    <w:rsid w:val="00AF23FB"/>
    <w:rsid w:val="00AF276E"/>
    <w:rsid w:val="00AF2B59"/>
    <w:rsid w:val="00AF2F8D"/>
    <w:rsid w:val="00AF37CC"/>
    <w:rsid w:val="00AF38EB"/>
    <w:rsid w:val="00AF3C97"/>
    <w:rsid w:val="00AF3F21"/>
    <w:rsid w:val="00AF3F47"/>
    <w:rsid w:val="00AF4145"/>
    <w:rsid w:val="00AF4C15"/>
    <w:rsid w:val="00AF4DF5"/>
    <w:rsid w:val="00AF4EE9"/>
    <w:rsid w:val="00AF5020"/>
    <w:rsid w:val="00AF50BE"/>
    <w:rsid w:val="00AF5274"/>
    <w:rsid w:val="00AF5376"/>
    <w:rsid w:val="00AF5611"/>
    <w:rsid w:val="00AF5808"/>
    <w:rsid w:val="00AF6147"/>
    <w:rsid w:val="00AF662B"/>
    <w:rsid w:val="00AF6999"/>
    <w:rsid w:val="00AF6BC8"/>
    <w:rsid w:val="00AF6D8A"/>
    <w:rsid w:val="00AF6F03"/>
    <w:rsid w:val="00AF7A52"/>
    <w:rsid w:val="00AF7B67"/>
    <w:rsid w:val="00AF7E9F"/>
    <w:rsid w:val="00B00788"/>
    <w:rsid w:val="00B01165"/>
    <w:rsid w:val="00B011BA"/>
    <w:rsid w:val="00B011D6"/>
    <w:rsid w:val="00B01405"/>
    <w:rsid w:val="00B016AA"/>
    <w:rsid w:val="00B0181D"/>
    <w:rsid w:val="00B01F84"/>
    <w:rsid w:val="00B029BB"/>
    <w:rsid w:val="00B02D97"/>
    <w:rsid w:val="00B03A13"/>
    <w:rsid w:val="00B03C3D"/>
    <w:rsid w:val="00B03DAE"/>
    <w:rsid w:val="00B04089"/>
    <w:rsid w:val="00B040AD"/>
    <w:rsid w:val="00B04360"/>
    <w:rsid w:val="00B04EC8"/>
    <w:rsid w:val="00B04FE0"/>
    <w:rsid w:val="00B053F4"/>
    <w:rsid w:val="00B0540E"/>
    <w:rsid w:val="00B05651"/>
    <w:rsid w:val="00B05852"/>
    <w:rsid w:val="00B06987"/>
    <w:rsid w:val="00B06B6B"/>
    <w:rsid w:val="00B07165"/>
    <w:rsid w:val="00B073F0"/>
    <w:rsid w:val="00B10465"/>
    <w:rsid w:val="00B1071F"/>
    <w:rsid w:val="00B10CB2"/>
    <w:rsid w:val="00B10E5E"/>
    <w:rsid w:val="00B10EA1"/>
    <w:rsid w:val="00B11155"/>
    <w:rsid w:val="00B11306"/>
    <w:rsid w:val="00B11307"/>
    <w:rsid w:val="00B116BD"/>
    <w:rsid w:val="00B1172D"/>
    <w:rsid w:val="00B1178D"/>
    <w:rsid w:val="00B1179D"/>
    <w:rsid w:val="00B121EA"/>
    <w:rsid w:val="00B1221B"/>
    <w:rsid w:val="00B1232D"/>
    <w:rsid w:val="00B12410"/>
    <w:rsid w:val="00B127F5"/>
    <w:rsid w:val="00B12A16"/>
    <w:rsid w:val="00B12BF6"/>
    <w:rsid w:val="00B1365B"/>
    <w:rsid w:val="00B13C75"/>
    <w:rsid w:val="00B13CBE"/>
    <w:rsid w:val="00B13EF2"/>
    <w:rsid w:val="00B13FD8"/>
    <w:rsid w:val="00B14BAA"/>
    <w:rsid w:val="00B14CF0"/>
    <w:rsid w:val="00B14D06"/>
    <w:rsid w:val="00B14D31"/>
    <w:rsid w:val="00B14FE2"/>
    <w:rsid w:val="00B1587E"/>
    <w:rsid w:val="00B15B7D"/>
    <w:rsid w:val="00B15B9F"/>
    <w:rsid w:val="00B169FB"/>
    <w:rsid w:val="00B16C8E"/>
    <w:rsid w:val="00B1701C"/>
    <w:rsid w:val="00B17078"/>
    <w:rsid w:val="00B17309"/>
    <w:rsid w:val="00B175F8"/>
    <w:rsid w:val="00B179C6"/>
    <w:rsid w:val="00B17A9B"/>
    <w:rsid w:val="00B17F3F"/>
    <w:rsid w:val="00B2077E"/>
    <w:rsid w:val="00B20947"/>
    <w:rsid w:val="00B211FC"/>
    <w:rsid w:val="00B21546"/>
    <w:rsid w:val="00B218EA"/>
    <w:rsid w:val="00B21F24"/>
    <w:rsid w:val="00B220EC"/>
    <w:rsid w:val="00B2215A"/>
    <w:rsid w:val="00B22A77"/>
    <w:rsid w:val="00B22E06"/>
    <w:rsid w:val="00B23091"/>
    <w:rsid w:val="00B231D0"/>
    <w:rsid w:val="00B235CC"/>
    <w:rsid w:val="00B237AD"/>
    <w:rsid w:val="00B23D7E"/>
    <w:rsid w:val="00B2443F"/>
    <w:rsid w:val="00B24B45"/>
    <w:rsid w:val="00B251EE"/>
    <w:rsid w:val="00B25533"/>
    <w:rsid w:val="00B25538"/>
    <w:rsid w:val="00B2578E"/>
    <w:rsid w:val="00B25AC3"/>
    <w:rsid w:val="00B25CBF"/>
    <w:rsid w:val="00B25EB9"/>
    <w:rsid w:val="00B260C2"/>
    <w:rsid w:val="00B267CF"/>
    <w:rsid w:val="00B271C2"/>
    <w:rsid w:val="00B27424"/>
    <w:rsid w:val="00B27C4B"/>
    <w:rsid w:val="00B27D38"/>
    <w:rsid w:val="00B27E2A"/>
    <w:rsid w:val="00B3003C"/>
    <w:rsid w:val="00B3004A"/>
    <w:rsid w:val="00B300D9"/>
    <w:rsid w:val="00B30469"/>
    <w:rsid w:val="00B308D7"/>
    <w:rsid w:val="00B30B58"/>
    <w:rsid w:val="00B30B90"/>
    <w:rsid w:val="00B30F3B"/>
    <w:rsid w:val="00B319B5"/>
    <w:rsid w:val="00B31C21"/>
    <w:rsid w:val="00B31D81"/>
    <w:rsid w:val="00B32409"/>
    <w:rsid w:val="00B32890"/>
    <w:rsid w:val="00B32E15"/>
    <w:rsid w:val="00B32E5B"/>
    <w:rsid w:val="00B335FF"/>
    <w:rsid w:val="00B33954"/>
    <w:rsid w:val="00B33B52"/>
    <w:rsid w:val="00B3409D"/>
    <w:rsid w:val="00B3485D"/>
    <w:rsid w:val="00B3544E"/>
    <w:rsid w:val="00B3577F"/>
    <w:rsid w:val="00B35C1B"/>
    <w:rsid w:val="00B3604B"/>
    <w:rsid w:val="00B36A19"/>
    <w:rsid w:val="00B36B82"/>
    <w:rsid w:val="00B36B83"/>
    <w:rsid w:val="00B37322"/>
    <w:rsid w:val="00B373D0"/>
    <w:rsid w:val="00B37483"/>
    <w:rsid w:val="00B37916"/>
    <w:rsid w:val="00B3793A"/>
    <w:rsid w:val="00B37AA9"/>
    <w:rsid w:val="00B37B1E"/>
    <w:rsid w:val="00B37B39"/>
    <w:rsid w:val="00B37B41"/>
    <w:rsid w:val="00B37E2A"/>
    <w:rsid w:val="00B37E82"/>
    <w:rsid w:val="00B400F3"/>
    <w:rsid w:val="00B4018D"/>
    <w:rsid w:val="00B40982"/>
    <w:rsid w:val="00B40A4E"/>
    <w:rsid w:val="00B40AC5"/>
    <w:rsid w:val="00B40CF3"/>
    <w:rsid w:val="00B40D97"/>
    <w:rsid w:val="00B41808"/>
    <w:rsid w:val="00B422B6"/>
    <w:rsid w:val="00B422BE"/>
    <w:rsid w:val="00B423BD"/>
    <w:rsid w:val="00B42469"/>
    <w:rsid w:val="00B436B8"/>
    <w:rsid w:val="00B43A3B"/>
    <w:rsid w:val="00B44536"/>
    <w:rsid w:val="00B44A58"/>
    <w:rsid w:val="00B44C7B"/>
    <w:rsid w:val="00B44E54"/>
    <w:rsid w:val="00B45936"/>
    <w:rsid w:val="00B45B43"/>
    <w:rsid w:val="00B45E10"/>
    <w:rsid w:val="00B4663D"/>
    <w:rsid w:val="00B467E0"/>
    <w:rsid w:val="00B46F4F"/>
    <w:rsid w:val="00B4719A"/>
    <w:rsid w:val="00B4734E"/>
    <w:rsid w:val="00B475C5"/>
    <w:rsid w:val="00B50524"/>
    <w:rsid w:val="00B50673"/>
    <w:rsid w:val="00B50ECD"/>
    <w:rsid w:val="00B516EF"/>
    <w:rsid w:val="00B51899"/>
    <w:rsid w:val="00B51926"/>
    <w:rsid w:val="00B51A2C"/>
    <w:rsid w:val="00B51CD7"/>
    <w:rsid w:val="00B51EFA"/>
    <w:rsid w:val="00B5215F"/>
    <w:rsid w:val="00B5274A"/>
    <w:rsid w:val="00B533C1"/>
    <w:rsid w:val="00B53730"/>
    <w:rsid w:val="00B5398F"/>
    <w:rsid w:val="00B53A9A"/>
    <w:rsid w:val="00B53EF3"/>
    <w:rsid w:val="00B53F75"/>
    <w:rsid w:val="00B5421F"/>
    <w:rsid w:val="00B54466"/>
    <w:rsid w:val="00B54985"/>
    <w:rsid w:val="00B549DA"/>
    <w:rsid w:val="00B54AA0"/>
    <w:rsid w:val="00B54DE5"/>
    <w:rsid w:val="00B54E42"/>
    <w:rsid w:val="00B55923"/>
    <w:rsid w:val="00B55BB4"/>
    <w:rsid w:val="00B55D90"/>
    <w:rsid w:val="00B55F58"/>
    <w:rsid w:val="00B56270"/>
    <w:rsid w:val="00B564BA"/>
    <w:rsid w:val="00B568E6"/>
    <w:rsid w:val="00B5696C"/>
    <w:rsid w:val="00B56C90"/>
    <w:rsid w:val="00B57272"/>
    <w:rsid w:val="00B57A3A"/>
    <w:rsid w:val="00B57AF3"/>
    <w:rsid w:val="00B57AFC"/>
    <w:rsid w:val="00B57B7B"/>
    <w:rsid w:val="00B57D34"/>
    <w:rsid w:val="00B606DE"/>
    <w:rsid w:val="00B60975"/>
    <w:rsid w:val="00B60D54"/>
    <w:rsid w:val="00B60F93"/>
    <w:rsid w:val="00B61131"/>
    <w:rsid w:val="00B61932"/>
    <w:rsid w:val="00B62174"/>
    <w:rsid w:val="00B63025"/>
    <w:rsid w:val="00B63730"/>
    <w:rsid w:val="00B63760"/>
    <w:rsid w:val="00B638D3"/>
    <w:rsid w:val="00B63A53"/>
    <w:rsid w:val="00B63ADD"/>
    <w:rsid w:val="00B63E3B"/>
    <w:rsid w:val="00B644A8"/>
    <w:rsid w:val="00B64542"/>
    <w:rsid w:val="00B64777"/>
    <w:rsid w:val="00B64BBE"/>
    <w:rsid w:val="00B64BC1"/>
    <w:rsid w:val="00B64F2E"/>
    <w:rsid w:val="00B6508F"/>
    <w:rsid w:val="00B65147"/>
    <w:rsid w:val="00B652C8"/>
    <w:rsid w:val="00B6545E"/>
    <w:rsid w:val="00B65B24"/>
    <w:rsid w:val="00B6627B"/>
    <w:rsid w:val="00B6654C"/>
    <w:rsid w:val="00B668DA"/>
    <w:rsid w:val="00B66D99"/>
    <w:rsid w:val="00B671E7"/>
    <w:rsid w:val="00B67688"/>
    <w:rsid w:val="00B7023A"/>
    <w:rsid w:val="00B702F8"/>
    <w:rsid w:val="00B703B1"/>
    <w:rsid w:val="00B70546"/>
    <w:rsid w:val="00B7092B"/>
    <w:rsid w:val="00B70C31"/>
    <w:rsid w:val="00B711D3"/>
    <w:rsid w:val="00B71716"/>
    <w:rsid w:val="00B719FB"/>
    <w:rsid w:val="00B71C09"/>
    <w:rsid w:val="00B73473"/>
    <w:rsid w:val="00B73496"/>
    <w:rsid w:val="00B734FA"/>
    <w:rsid w:val="00B738B0"/>
    <w:rsid w:val="00B73AFC"/>
    <w:rsid w:val="00B758CF"/>
    <w:rsid w:val="00B75B7E"/>
    <w:rsid w:val="00B75CDE"/>
    <w:rsid w:val="00B75CFD"/>
    <w:rsid w:val="00B75E4F"/>
    <w:rsid w:val="00B76224"/>
    <w:rsid w:val="00B762B7"/>
    <w:rsid w:val="00B766E0"/>
    <w:rsid w:val="00B76AC9"/>
    <w:rsid w:val="00B76E78"/>
    <w:rsid w:val="00B773F3"/>
    <w:rsid w:val="00B77528"/>
    <w:rsid w:val="00B77BA5"/>
    <w:rsid w:val="00B77E41"/>
    <w:rsid w:val="00B77EC5"/>
    <w:rsid w:val="00B8060A"/>
    <w:rsid w:val="00B80D4D"/>
    <w:rsid w:val="00B80FEB"/>
    <w:rsid w:val="00B810F4"/>
    <w:rsid w:val="00B817C2"/>
    <w:rsid w:val="00B8180C"/>
    <w:rsid w:val="00B81CAF"/>
    <w:rsid w:val="00B821BF"/>
    <w:rsid w:val="00B82471"/>
    <w:rsid w:val="00B827EA"/>
    <w:rsid w:val="00B82862"/>
    <w:rsid w:val="00B82F29"/>
    <w:rsid w:val="00B8301E"/>
    <w:rsid w:val="00B8338F"/>
    <w:rsid w:val="00B840FE"/>
    <w:rsid w:val="00B8415F"/>
    <w:rsid w:val="00B84870"/>
    <w:rsid w:val="00B848FC"/>
    <w:rsid w:val="00B84E30"/>
    <w:rsid w:val="00B8507B"/>
    <w:rsid w:val="00B85141"/>
    <w:rsid w:val="00B85239"/>
    <w:rsid w:val="00B855C6"/>
    <w:rsid w:val="00B86347"/>
    <w:rsid w:val="00B863EE"/>
    <w:rsid w:val="00B864AF"/>
    <w:rsid w:val="00B867AC"/>
    <w:rsid w:val="00B868C1"/>
    <w:rsid w:val="00B870FD"/>
    <w:rsid w:val="00B87254"/>
    <w:rsid w:val="00B87256"/>
    <w:rsid w:val="00B873A7"/>
    <w:rsid w:val="00B87581"/>
    <w:rsid w:val="00B877E4"/>
    <w:rsid w:val="00B87A36"/>
    <w:rsid w:val="00B90189"/>
    <w:rsid w:val="00B90488"/>
    <w:rsid w:val="00B90E51"/>
    <w:rsid w:val="00B91031"/>
    <w:rsid w:val="00B917B0"/>
    <w:rsid w:val="00B917DD"/>
    <w:rsid w:val="00B91CEA"/>
    <w:rsid w:val="00B92412"/>
    <w:rsid w:val="00B92555"/>
    <w:rsid w:val="00B92770"/>
    <w:rsid w:val="00B92F7F"/>
    <w:rsid w:val="00B93413"/>
    <w:rsid w:val="00B93971"/>
    <w:rsid w:val="00B93B8A"/>
    <w:rsid w:val="00B94125"/>
    <w:rsid w:val="00B94356"/>
    <w:rsid w:val="00B94846"/>
    <w:rsid w:val="00B94C59"/>
    <w:rsid w:val="00B955A6"/>
    <w:rsid w:val="00B95F75"/>
    <w:rsid w:val="00B964E3"/>
    <w:rsid w:val="00B965F3"/>
    <w:rsid w:val="00B96994"/>
    <w:rsid w:val="00B969C0"/>
    <w:rsid w:val="00B96AD8"/>
    <w:rsid w:val="00B96D73"/>
    <w:rsid w:val="00B97545"/>
    <w:rsid w:val="00B976CA"/>
    <w:rsid w:val="00B9789E"/>
    <w:rsid w:val="00B978ED"/>
    <w:rsid w:val="00B97C15"/>
    <w:rsid w:val="00BA027F"/>
    <w:rsid w:val="00BA0A47"/>
    <w:rsid w:val="00BA0C2C"/>
    <w:rsid w:val="00BA0C91"/>
    <w:rsid w:val="00BA1140"/>
    <w:rsid w:val="00BA1258"/>
    <w:rsid w:val="00BA16A4"/>
    <w:rsid w:val="00BA1C30"/>
    <w:rsid w:val="00BA20F0"/>
    <w:rsid w:val="00BA2C9D"/>
    <w:rsid w:val="00BA2E89"/>
    <w:rsid w:val="00BA3571"/>
    <w:rsid w:val="00BA464D"/>
    <w:rsid w:val="00BA474B"/>
    <w:rsid w:val="00BA48EC"/>
    <w:rsid w:val="00BA4B28"/>
    <w:rsid w:val="00BA67D3"/>
    <w:rsid w:val="00BA6876"/>
    <w:rsid w:val="00BA6E0E"/>
    <w:rsid w:val="00BA715E"/>
    <w:rsid w:val="00BA727D"/>
    <w:rsid w:val="00BA74E7"/>
    <w:rsid w:val="00BA7670"/>
    <w:rsid w:val="00BA7767"/>
    <w:rsid w:val="00BA7D43"/>
    <w:rsid w:val="00BA7EAC"/>
    <w:rsid w:val="00BB00D2"/>
    <w:rsid w:val="00BB05E4"/>
    <w:rsid w:val="00BB070F"/>
    <w:rsid w:val="00BB08C8"/>
    <w:rsid w:val="00BB0C5B"/>
    <w:rsid w:val="00BB1111"/>
    <w:rsid w:val="00BB12B5"/>
    <w:rsid w:val="00BB12EF"/>
    <w:rsid w:val="00BB13F2"/>
    <w:rsid w:val="00BB1E90"/>
    <w:rsid w:val="00BB21CC"/>
    <w:rsid w:val="00BB234E"/>
    <w:rsid w:val="00BB2417"/>
    <w:rsid w:val="00BB267B"/>
    <w:rsid w:val="00BB26DB"/>
    <w:rsid w:val="00BB2782"/>
    <w:rsid w:val="00BB2B84"/>
    <w:rsid w:val="00BB2F3A"/>
    <w:rsid w:val="00BB2F44"/>
    <w:rsid w:val="00BB3548"/>
    <w:rsid w:val="00BB3631"/>
    <w:rsid w:val="00BB3810"/>
    <w:rsid w:val="00BB4172"/>
    <w:rsid w:val="00BB4300"/>
    <w:rsid w:val="00BB457E"/>
    <w:rsid w:val="00BB47D3"/>
    <w:rsid w:val="00BB4C48"/>
    <w:rsid w:val="00BB4F71"/>
    <w:rsid w:val="00BB5219"/>
    <w:rsid w:val="00BB537E"/>
    <w:rsid w:val="00BB56A3"/>
    <w:rsid w:val="00BB5896"/>
    <w:rsid w:val="00BB5965"/>
    <w:rsid w:val="00BB611A"/>
    <w:rsid w:val="00BB6224"/>
    <w:rsid w:val="00BB669E"/>
    <w:rsid w:val="00BB6E81"/>
    <w:rsid w:val="00BB7235"/>
    <w:rsid w:val="00BB7270"/>
    <w:rsid w:val="00BB74B2"/>
    <w:rsid w:val="00BB7533"/>
    <w:rsid w:val="00BB7737"/>
    <w:rsid w:val="00BB7A1E"/>
    <w:rsid w:val="00BB7D2D"/>
    <w:rsid w:val="00BB7DD5"/>
    <w:rsid w:val="00BC00DF"/>
    <w:rsid w:val="00BC00EB"/>
    <w:rsid w:val="00BC0309"/>
    <w:rsid w:val="00BC03C4"/>
    <w:rsid w:val="00BC03D6"/>
    <w:rsid w:val="00BC04CB"/>
    <w:rsid w:val="00BC070D"/>
    <w:rsid w:val="00BC1523"/>
    <w:rsid w:val="00BC1E94"/>
    <w:rsid w:val="00BC276D"/>
    <w:rsid w:val="00BC27DB"/>
    <w:rsid w:val="00BC28CB"/>
    <w:rsid w:val="00BC2E17"/>
    <w:rsid w:val="00BC3261"/>
    <w:rsid w:val="00BC33D8"/>
    <w:rsid w:val="00BC347E"/>
    <w:rsid w:val="00BC3753"/>
    <w:rsid w:val="00BC37D6"/>
    <w:rsid w:val="00BC4275"/>
    <w:rsid w:val="00BC4998"/>
    <w:rsid w:val="00BC50DE"/>
    <w:rsid w:val="00BC5210"/>
    <w:rsid w:val="00BC546A"/>
    <w:rsid w:val="00BC63B5"/>
    <w:rsid w:val="00BC63DC"/>
    <w:rsid w:val="00BC6785"/>
    <w:rsid w:val="00BC6877"/>
    <w:rsid w:val="00BC70AC"/>
    <w:rsid w:val="00BC70F9"/>
    <w:rsid w:val="00BC7214"/>
    <w:rsid w:val="00BC74B1"/>
    <w:rsid w:val="00BC7A23"/>
    <w:rsid w:val="00BC7DEA"/>
    <w:rsid w:val="00BD00DA"/>
    <w:rsid w:val="00BD0122"/>
    <w:rsid w:val="00BD0236"/>
    <w:rsid w:val="00BD0B67"/>
    <w:rsid w:val="00BD0C36"/>
    <w:rsid w:val="00BD1159"/>
    <w:rsid w:val="00BD14F0"/>
    <w:rsid w:val="00BD1745"/>
    <w:rsid w:val="00BD1DA0"/>
    <w:rsid w:val="00BD2C2C"/>
    <w:rsid w:val="00BD2CF7"/>
    <w:rsid w:val="00BD34DB"/>
    <w:rsid w:val="00BD3A98"/>
    <w:rsid w:val="00BD3D27"/>
    <w:rsid w:val="00BD3E88"/>
    <w:rsid w:val="00BD46FF"/>
    <w:rsid w:val="00BD4C0C"/>
    <w:rsid w:val="00BD4CEE"/>
    <w:rsid w:val="00BD4D78"/>
    <w:rsid w:val="00BD51B3"/>
    <w:rsid w:val="00BD54E9"/>
    <w:rsid w:val="00BD57EA"/>
    <w:rsid w:val="00BD5973"/>
    <w:rsid w:val="00BD5987"/>
    <w:rsid w:val="00BD5B8D"/>
    <w:rsid w:val="00BD6399"/>
    <w:rsid w:val="00BD6C97"/>
    <w:rsid w:val="00BD6EAB"/>
    <w:rsid w:val="00BD7166"/>
    <w:rsid w:val="00BD758C"/>
    <w:rsid w:val="00BD75C4"/>
    <w:rsid w:val="00BD75C7"/>
    <w:rsid w:val="00BD76DF"/>
    <w:rsid w:val="00BD77D6"/>
    <w:rsid w:val="00BD78B1"/>
    <w:rsid w:val="00BD7A76"/>
    <w:rsid w:val="00BD7D6D"/>
    <w:rsid w:val="00BE0177"/>
    <w:rsid w:val="00BE046A"/>
    <w:rsid w:val="00BE0C0E"/>
    <w:rsid w:val="00BE0C5D"/>
    <w:rsid w:val="00BE1372"/>
    <w:rsid w:val="00BE13D4"/>
    <w:rsid w:val="00BE196A"/>
    <w:rsid w:val="00BE1A89"/>
    <w:rsid w:val="00BE1DE4"/>
    <w:rsid w:val="00BE2472"/>
    <w:rsid w:val="00BE24A7"/>
    <w:rsid w:val="00BE26CE"/>
    <w:rsid w:val="00BE2958"/>
    <w:rsid w:val="00BE317F"/>
    <w:rsid w:val="00BE35A1"/>
    <w:rsid w:val="00BE398C"/>
    <w:rsid w:val="00BE3E08"/>
    <w:rsid w:val="00BE40C3"/>
    <w:rsid w:val="00BE41FB"/>
    <w:rsid w:val="00BE44F3"/>
    <w:rsid w:val="00BE4FA5"/>
    <w:rsid w:val="00BE518B"/>
    <w:rsid w:val="00BE5E8A"/>
    <w:rsid w:val="00BE652A"/>
    <w:rsid w:val="00BE688A"/>
    <w:rsid w:val="00BE6BD7"/>
    <w:rsid w:val="00BE6E91"/>
    <w:rsid w:val="00BE702C"/>
    <w:rsid w:val="00BE725D"/>
    <w:rsid w:val="00BE7521"/>
    <w:rsid w:val="00BE7AC6"/>
    <w:rsid w:val="00BF0BE4"/>
    <w:rsid w:val="00BF12A5"/>
    <w:rsid w:val="00BF14FC"/>
    <w:rsid w:val="00BF15C2"/>
    <w:rsid w:val="00BF1684"/>
    <w:rsid w:val="00BF1773"/>
    <w:rsid w:val="00BF209F"/>
    <w:rsid w:val="00BF274F"/>
    <w:rsid w:val="00BF2A8F"/>
    <w:rsid w:val="00BF304D"/>
    <w:rsid w:val="00BF321C"/>
    <w:rsid w:val="00BF3291"/>
    <w:rsid w:val="00BF3473"/>
    <w:rsid w:val="00BF368E"/>
    <w:rsid w:val="00BF373D"/>
    <w:rsid w:val="00BF3BE4"/>
    <w:rsid w:val="00BF3F20"/>
    <w:rsid w:val="00BF5BCA"/>
    <w:rsid w:val="00BF6496"/>
    <w:rsid w:val="00BF65DE"/>
    <w:rsid w:val="00BF660C"/>
    <w:rsid w:val="00BF678E"/>
    <w:rsid w:val="00BF72AC"/>
    <w:rsid w:val="00BF72B6"/>
    <w:rsid w:val="00BF741B"/>
    <w:rsid w:val="00BF74BF"/>
    <w:rsid w:val="00BF75B0"/>
    <w:rsid w:val="00C00139"/>
    <w:rsid w:val="00C00450"/>
    <w:rsid w:val="00C004A8"/>
    <w:rsid w:val="00C00799"/>
    <w:rsid w:val="00C007FF"/>
    <w:rsid w:val="00C00A7E"/>
    <w:rsid w:val="00C00B63"/>
    <w:rsid w:val="00C0152A"/>
    <w:rsid w:val="00C01D83"/>
    <w:rsid w:val="00C01D84"/>
    <w:rsid w:val="00C01DA6"/>
    <w:rsid w:val="00C01F5E"/>
    <w:rsid w:val="00C02134"/>
    <w:rsid w:val="00C02755"/>
    <w:rsid w:val="00C0286E"/>
    <w:rsid w:val="00C02F63"/>
    <w:rsid w:val="00C03E12"/>
    <w:rsid w:val="00C03E66"/>
    <w:rsid w:val="00C03F9E"/>
    <w:rsid w:val="00C040D8"/>
    <w:rsid w:val="00C04370"/>
    <w:rsid w:val="00C0440B"/>
    <w:rsid w:val="00C047D0"/>
    <w:rsid w:val="00C04B4B"/>
    <w:rsid w:val="00C050F8"/>
    <w:rsid w:val="00C05954"/>
    <w:rsid w:val="00C059F6"/>
    <w:rsid w:val="00C05A4E"/>
    <w:rsid w:val="00C06A36"/>
    <w:rsid w:val="00C06B4E"/>
    <w:rsid w:val="00C06BE9"/>
    <w:rsid w:val="00C0777F"/>
    <w:rsid w:val="00C07B3E"/>
    <w:rsid w:val="00C07D45"/>
    <w:rsid w:val="00C07E87"/>
    <w:rsid w:val="00C07F71"/>
    <w:rsid w:val="00C1038C"/>
    <w:rsid w:val="00C10414"/>
    <w:rsid w:val="00C10796"/>
    <w:rsid w:val="00C107C9"/>
    <w:rsid w:val="00C10B26"/>
    <w:rsid w:val="00C10D1B"/>
    <w:rsid w:val="00C10F55"/>
    <w:rsid w:val="00C11216"/>
    <w:rsid w:val="00C11285"/>
    <w:rsid w:val="00C114D5"/>
    <w:rsid w:val="00C118B3"/>
    <w:rsid w:val="00C119DF"/>
    <w:rsid w:val="00C11B4E"/>
    <w:rsid w:val="00C121A5"/>
    <w:rsid w:val="00C123BE"/>
    <w:rsid w:val="00C12499"/>
    <w:rsid w:val="00C124F6"/>
    <w:rsid w:val="00C12618"/>
    <w:rsid w:val="00C1365A"/>
    <w:rsid w:val="00C13CF3"/>
    <w:rsid w:val="00C14105"/>
    <w:rsid w:val="00C14218"/>
    <w:rsid w:val="00C143B2"/>
    <w:rsid w:val="00C145A5"/>
    <w:rsid w:val="00C1497C"/>
    <w:rsid w:val="00C150E4"/>
    <w:rsid w:val="00C15336"/>
    <w:rsid w:val="00C1537F"/>
    <w:rsid w:val="00C15FA3"/>
    <w:rsid w:val="00C1620C"/>
    <w:rsid w:val="00C164BF"/>
    <w:rsid w:val="00C16644"/>
    <w:rsid w:val="00C173BE"/>
    <w:rsid w:val="00C17BB4"/>
    <w:rsid w:val="00C17C54"/>
    <w:rsid w:val="00C17F07"/>
    <w:rsid w:val="00C17F20"/>
    <w:rsid w:val="00C2013E"/>
    <w:rsid w:val="00C201A3"/>
    <w:rsid w:val="00C20E73"/>
    <w:rsid w:val="00C2106F"/>
    <w:rsid w:val="00C210DA"/>
    <w:rsid w:val="00C216F7"/>
    <w:rsid w:val="00C2226A"/>
    <w:rsid w:val="00C228F6"/>
    <w:rsid w:val="00C22A5B"/>
    <w:rsid w:val="00C22AFB"/>
    <w:rsid w:val="00C22EE0"/>
    <w:rsid w:val="00C22F04"/>
    <w:rsid w:val="00C2336F"/>
    <w:rsid w:val="00C236D4"/>
    <w:rsid w:val="00C238BB"/>
    <w:rsid w:val="00C23AC6"/>
    <w:rsid w:val="00C23B69"/>
    <w:rsid w:val="00C23F02"/>
    <w:rsid w:val="00C250BF"/>
    <w:rsid w:val="00C252E8"/>
    <w:rsid w:val="00C25384"/>
    <w:rsid w:val="00C257A3"/>
    <w:rsid w:val="00C25C95"/>
    <w:rsid w:val="00C25E5E"/>
    <w:rsid w:val="00C26563"/>
    <w:rsid w:val="00C268A9"/>
    <w:rsid w:val="00C26955"/>
    <w:rsid w:val="00C272FA"/>
    <w:rsid w:val="00C276BF"/>
    <w:rsid w:val="00C27C4B"/>
    <w:rsid w:val="00C30137"/>
    <w:rsid w:val="00C30157"/>
    <w:rsid w:val="00C3027A"/>
    <w:rsid w:val="00C30C78"/>
    <w:rsid w:val="00C30D05"/>
    <w:rsid w:val="00C31265"/>
    <w:rsid w:val="00C31394"/>
    <w:rsid w:val="00C3194D"/>
    <w:rsid w:val="00C31AA6"/>
    <w:rsid w:val="00C31DCB"/>
    <w:rsid w:val="00C31E9A"/>
    <w:rsid w:val="00C32816"/>
    <w:rsid w:val="00C32E3A"/>
    <w:rsid w:val="00C33062"/>
    <w:rsid w:val="00C33220"/>
    <w:rsid w:val="00C3399E"/>
    <w:rsid w:val="00C33A6B"/>
    <w:rsid w:val="00C33CB8"/>
    <w:rsid w:val="00C33DB9"/>
    <w:rsid w:val="00C3420F"/>
    <w:rsid w:val="00C3439C"/>
    <w:rsid w:val="00C34775"/>
    <w:rsid w:val="00C349A7"/>
    <w:rsid w:val="00C349DD"/>
    <w:rsid w:val="00C34A7B"/>
    <w:rsid w:val="00C34CFE"/>
    <w:rsid w:val="00C34E34"/>
    <w:rsid w:val="00C34E35"/>
    <w:rsid w:val="00C35499"/>
    <w:rsid w:val="00C35811"/>
    <w:rsid w:val="00C359A2"/>
    <w:rsid w:val="00C35EC8"/>
    <w:rsid w:val="00C36757"/>
    <w:rsid w:val="00C3689E"/>
    <w:rsid w:val="00C36BF4"/>
    <w:rsid w:val="00C376AC"/>
    <w:rsid w:val="00C37AA9"/>
    <w:rsid w:val="00C37AF5"/>
    <w:rsid w:val="00C37CC7"/>
    <w:rsid w:val="00C37CE4"/>
    <w:rsid w:val="00C37E40"/>
    <w:rsid w:val="00C4022F"/>
    <w:rsid w:val="00C40ACD"/>
    <w:rsid w:val="00C40B7D"/>
    <w:rsid w:val="00C4171C"/>
    <w:rsid w:val="00C41E84"/>
    <w:rsid w:val="00C42AF4"/>
    <w:rsid w:val="00C42BE2"/>
    <w:rsid w:val="00C430C8"/>
    <w:rsid w:val="00C444A7"/>
    <w:rsid w:val="00C44557"/>
    <w:rsid w:val="00C44636"/>
    <w:rsid w:val="00C4496A"/>
    <w:rsid w:val="00C44982"/>
    <w:rsid w:val="00C44A49"/>
    <w:rsid w:val="00C45382"/>
    <w:rsid w:val="00C45438"/>
    <w:rsid w:val="00C457F6"/>
    <w:rsid w:val="00C45B82"/>
    <w:rsid w:val="00C45DB6"/>
    <w:rsid w:val="00C45E31"/>
    <w:rsid w:val="00C45F01"/>
    <w:rsid w:val="00C45FB8"/>
    <w:rsid w:val="00C461A0"/>
    <w:rsid w:val="00C4680E"/>
    <w:rsid w:val="00C47484"/>
    <w:rsid w:val="00C47DCB"/>
    <w:rsid w:val="00C47F48"/>
    <w:rsid w:val="00C509AE"/>
    <w:rsid w:val="00C50B04"/>
    <w:rsid w:val="00C50F5D"/>
    <w:rsid w:val="00C510A4"/>
    <w:rsid w:val="00C5149C"/>
    <w:rsid w:val="00C517FF"/>
    <w:rsid w:val="00C51DAB"/>
    <w:rsid w:val="00C51F57"/>
    <w:rsid w:val="00C51FC7"/>
    <w:rsid w:val="00C52305"/>
    <w:rsid w:val="00C52645"/>
    <w:rsid w:val="00C52658"/>
    <w:rsid w:val="00C52705"/>
    <w:rsid w:val="00C529F5"/>
    <w:rsid w:val="00C536AD"/>
    <w:rsid w:val="00C53DB5"/>
    <w:rsid w:val="00C53E6B"/>
    <w:rsid w:val="00C53F94"/>
    <w:rsid w:val="00C54941"/>
    <w:rsid w:val="00C5505B"/>
    <w:rsid w:val="00C55595"/>
    <w:rsid w:val="00C55D1A"/>
    <w:rsid w:val="00C566E7"/>
    <w:rsid w:val="00C567DD"/>
    <w:rsid w:val="00C56BCB"/>
    <w:rsid w:val="00C56FFA"/>
    <w:rsid w:val="00C57069"/>
    <w:rsid w:val="00C5730B"/>
    <w:rsid w:val="00C57D48"/>
    <w:rsid w:val="00C600C2"/>
    <w:rsid w:val="00C60512"/>
    <w:rsid w:val="00C6078C"/>
    <w:rsid w:val="00C607AE"/>
    <w:rsid w:val="00C60AA5"/>
    <w:rsid w:val="00C60AE9"/>
    <w:rsid w:val="00C60F06"/>
    <w:rsid w:val="00C61170"/>
    <w:rsid w:val="00C612C8"/>
    <w:rsid w:val="00C614CC"/>
    <w:rsid w:val="00C6193D"/>
    <w:rsid w:val="00C62E1D"/>
    <w:rsid w:val="00C635B5"/>
    <w:rsid w:val="00C63E44"/>
    <w:rsid w:val="00C64172"/>
    <w:rsid w:val="00C6461E"/>
    <w:rsid w:val="00C64A53"/>
    <w:rsid w:val="00C64A75"/>
    <w:rsid w:val="00C65065"/>
    <w:rsid w:val="00C658D8"/>
    <w:rsid w:val="00C65C78"/>
    <w:rsid w:val="00C65E95"/>
    <w:rsid w:val="00C66071"/>
    <w:rsid w:val="00C66388"/>
    <w:rsid w:val="00C6674C"/>
    <w:rsid w:val="00C66CC7"/>
    <w:rsid w:val="00C66F28"/>
    <w:rsid w:val="00C670A8"/>
    <w:rsid w:val="00C672B5"/>
    <w:rsid w:val="00C675D7"/>
    <w:rsid w:val="00C677FE"/>
    <w:rsid w:val="00C67A2F"/>
    <w:rsid w:val="00C67A3A"/>
    <w:rsid w:val="00C7057B"/>
    <w:rsid w:val="00C706EB"/>
    <w:rsid w:val="00C707C6"/>
    <w:rsid w:val="00C71570"/>
    <w:rsid w:val="00C715A3"/>
    <w:rsid w:val="00C71AC9"/>
    <w:rsid w:val="00C71E76"/>
    <w:rsid w:val="00C720C6"/>
    <w:rsid w:val="00C722B2"/>
    <w:rsid w:val="00C727D6"/>
    <w:rsid w:val="00C727FF"/>
    <w:rsid w:val="00C728F7"/>
    <w:rsid w:val="00C72A05"/>
    <w:rsid w:val="00C72A3C"/>
    <w:rsid w:val="00C73031"/>
    <w:rsid w:val="00C7304F"/>
    <w:rsid w:val="00C730CF"/>
    <w:rsid w:val="00C7310B"/>
    <w:rsid w:val="00C732F9"/>
    <w:rsid w:val="00C73C4B"/>
    <w:rsid w:val="00C74453"/>
    <w:rsid w:val="00C74BC7"/>
    <w:rsid w:val="00C755E7"/>
    <w:rsid w:val="00C75C76"/>
    <w:rsid w:val="00C75D6F"/>
    <w:rsid w:val="00C75E66"/>
    <w:rsid w:val="00C75E92"/>
    <w:rsid w:val="00C7635E"/>
    <w:rsid w:val="00C764BE"/>
    <w:rsid w:val="00C76E96"/>
    <w:rsid w:val="00C77082"/>
    <w:rsid w:val="00C77531"/>
    <w:rsid w:val="00C77AFC"/>
    <w:rsid w:val="00C77B97"/>
    <w:rsid w:val="00C77D84"/>
    <w:rsid w:val="00C80025"/>
    <w:rsid w:val="00C805F1"/>
    <w:rsid w:val="00C80AFD"/>
    <w:rsid w:val="00C80BBA"/>
    <w:rsid w:val="00C80EC2"/>
    <w:rsid w:val="00C80EC5"/>
    <w:rsid w:val="00C80F5A"/>
    <w:rsid w:val="00C81007"/>
    <w:rsid w:val="00C8138E"/>
    <w:rsid w:val="00C813DA"/>
    <w:rsid w:val="00C81C40"/>
    <w:rsid w:val="00C823BE"/>
    <w:rsid w:val="00C8252D"/>
    <w:rsid w:val="00C82880"/>
    <w:rsid w:val="00C82E8C"/>
    <w:rsid w:val="00C835A2"/>
    <w:rsid w:val="00C84910"/>
    <w:rsid w:val="00C84B16"/>
    <w:rsid w:val="00C84B3B"/>
    <w:rsid w:val="00C84D42"/>
    <w:rsid w:val="00C850D8"/>
    <w:rsid w:val="00C8534D"/>
    <w:rsid w:val="00C85827"/>
    <w:rsid w:val="00C858FF"/>
    <w:rsid w:val="00C87041"/>
    <w:rsid w:val="00C8720D"/>
    <w:rsid w:val="00C873E8"/>
    <w:rsid w:val="00C877C6"/>
    <w:rsid w:val="00C87A8E"/>
    <w:rsid w:val="00C87C64"/>
    <w:rsid w:val="00C87EF6"/>
    <w:rsid w:val="00C87F43"/>
    <w:rsid w:val="00C90253"/>
    <w:rsid w:val="00C90433"/>
    <w:rsid w:val="00C905F3"/>
    <w:rsid w:val="00C908FB"/>
    <w:rsid w:val="00C90A20"/>
    <w:rsid w:val="00C90B7C"/>
    <w:rsid w:val="00C90C12"/>
    <w:rsid w:val="00C91014"/>
    <w:rsid w:val="00C915F0"/>
    <w:rsid w:val="00C9165F"/>
    <w:rsid w:val="00C9175D"/>
    <w:rsid w:val="00C91A8A"/>
    <w:rsid w:val="00C91D27"/>
    <w:rsid w:val="00C92410"/>
    <w:rsid w:val="00C9248E"/>
    <w:rsid w:val="00C9264B"/>
    <w:rsid w:val="00C927D6"/>
    <w:rsid w:val="00C92E79"/>
    <w:rsid w:val="00C93305"/>
    <w:rsid w:val="00C9357F"/>
    <w:rsid w:val="00C93661"/>
    <w:rsid w:val="00C940B1"/>
    <w:rsid w:val="00C94367"/>
    <w:rsid w:val="00C94966"/>
    <w:rsid w:val="00C94E43"/>
    <w:rsid w:val="00C952DD"/>
    <w:rsid w:val="00C957A4"/>
    <w:rsid w:val="00C957CC"/>
    <w:rsid w:val="00C961B7"/>
    <w:rsid w:val="00C9682F"/>
    <w:rsid w:val="00C96E11"/>
    <w:rsid w:val="00C96E4E"/>
    <w:rsid w:val="00C970AC"/>
    <w:rsid w:val="00C9727D"/>
    <w:rsid w:val="00C97714"/>
    <w:rsid w:val="00C97D99"/>
    <w:rsid w:val="00CA0449"/>
    <w:rsid w:val="00CA0802"/>
    <w:rsid w:val="00CA082B"/>
    <w:rsid w:val="00CA0B9D"/>
    <w:rsid w:val="00CA1141"/>
    <w:rsid w:val="00CA16B1"/>
    <w:rsid w:val="00CA22D8"/>
    <w:rsid w:val="00CA2321"/>
    <w:rsid w:val="00CA2375"/>
    <w:rsid w:val="00CA28B9"/>
    <w:rsid w:val="00CA2AA9"/>
    <w:rsid w:val="00CA2B42"/>
    <w:rsid w:val="00CA2ED1"/>
    <w:rsid w:val="00CA3266"/>
    <w:rsid w:val="00CA37D3"/>
    <w:rsid w:val="00CA3AA7"/>
    <w:rsid w:val="00CA3B9A"/>
    <w:rsid w:val="00CA3CED"/>
    <w:rsid w:val="00CA4343"/>
    <w:rsid w:val="00CA4468"/>
    <w:rsid w:val="00CA45E9"/>
    <w:rsid w:val="00CA494C"/>
    <w:rsid w:val="00CA4E83"/>
    <w:rsid w:val="00CA4F05"/>
    <w:rsid w:val="00CA6410"/>
    <w:rsid w:val="00CA643B"/>
    <w:rsid w:val="00CA656A"/>
    <w:rsid w:val="00CA6AF9"/>
    <w:rsid w:val="00CA6D79"/>
    <w:rsid w:val="00CA7209"/>
    <w:rsid w:val="00CA77B7"/>
    <w:rsid w:val="00CA79E5"/>
    <w:rsid w:val="00CA7A96"/>
    <w:rsid w:val="00CA7C9B"/>
    <w:rsid w:val="00CB020D"/>
    <w:rsid w:val="00CB0297"/>
    <w:rsid w:val="00CB03DC"/>
    <w:rsid w:val="00CB06DA"/>
    <w:rsid w:val="00CB18E3"/>
    <w:rsid w:val="00CB18FE"/>
    <w:rsid w:val="00CB1B3C"/>
    <w:rsid w:val="00CB2C39"/>
    <w:rsid w:val="00CB2E2F"/>
    <w:rsid w:val="00CB2F19"/>
    <w:rsid w:val="00CB39A5"/>
    <w:rsid w:val="00CB39EC"/>
    <w:rsid w:val="00CB3D43"/>
    <w:rsid w:val="00CB3D82"/>
    <w:rsid w:val="00CB42D7"/>
    <w:rsid w:val="00CB6F83"/>
    <w:rsid w:val="00CB73CB"/>
    <w:rsid w:val="00CB78FB"/>
    <w:rsid w:val="00CB7A3C"/>
    <w:rsid w:val="00CB7B1E"/>
    <w:rsid w:val="00CB7EF0"/>
    <w:rsid w:val="00CC0114"/>
    <w:rsid w:val="00CC05F5"/>
    <w:rsid w:val="00CC06BE"/>
    <w:rsid w:val="00CC0865"/>
    <w:rsid w:val="00CC0B46"/>
    <w:rsid w:val="00CC0EC0"/>
    <w:rsid w:val="00CC1662"/>
    <w:rsid w:val="00CC18CC"/>
    <w:rsid w:val="00CC19A4"/>
    <w:rsid w:val="00CC1B98"/>
    <w:rsid w:val="00CC1D00"/>
    <w:rsid w:val="00CC2090"/>
    <w:rsid w:val="00CC2310"/>
    <w:rsid w:val="00CC24B1"/>
    <w:rsid w:val="00CC24BA"/>
    <w:rsid w:val="00CC2524"/>
    <w:rsid w:val="00CC2A63"/>
    <w:rsid w:val="00CC392F"/>
    <w:rsid w:val="00CC3A2C"/>
    <w:rsid w:val="00CC404A"/>
    <w:rsid w:val="00CC4D25"/>
    <w:rsid w:val="00CC4F37"/>
    <w:rsid w:val="00CC4F5D"/>
    <w:rsid w:val="00CC51BB"/>
    <w:rsid w:val="00CC53F2"/>
    <w:rsid w:val="00CC55E0"/>
    <w:rsid w:val="00CC56E5"/>
    <w:rsid w:val="00CC5885"/>
    <w:rsid w:val="00CC63D2"/>
    <w:rsid w:val="00CC643C"/>
    <w:rsid w:val="00CC66E2"/>
    <w:rsid w:val="00CC6707"/>
    <w:rsid w:val="00CC7106"/>
    <w:rsid w:val="00CC7122"/>
    <w:rsid w:val="00CC7724"/>
    <w:rsid w:val="00CC77C4"/>
    <w:rsid w:val="00CC7885"/>
    <w:rsid w:val="00CC7F3F"/>
    <w:rsid w:val="00CD0328"/>
    <w:rsid w:val="00CD0A8A"/>
    <w:rsid w:val="00CD0BF2"/>
    <w:rsid w:val="00CD0EB5"/>
    <w:rsid w:val="00CD10B2"/>
    <w:rsid w:val="00CD11BE"/>
    <w:rsid w:val="00CD11F5"/>
    <w:rsid w:val="00CD1351"/>
    <w:rsid w:val="00CD146C"/>
    <w:rsid w:val="00CD15C5"/>
    <w:rsid w:val="00CD189B"/>
    <w:rsid w:val="00CD1C03"/>
    <w:rsid w:val="00CD1CF1"/>
    <w:rsid w:val="00CD1DD1"/>
    <w:rsid w:val="00CD1F62"/>
    <w:rsid w:val="00CD23DC"/>
    <w:rsid w:val="00CD27BE"/>
    <w:rsid w:val="00CD29F2"/>
    <w:rsid w:val="00CD2A7A"/>
    <w:rsid w:val="00CD2DEF"/>
    <w:rsid w:val="00CD308E"/>
    <w:rsid w:val="00CD3423"/>
    <w:rsid w:val="00CD451E"/>
    <w:rsid w:val="00CD4B51"/>
    <w:rsid w:val="00CD4E55"/>
    <w:rsid w:val="00CD4ED2"/>
    <w:rsid w:val="00CD5870"/>
    <w:rsid w:val="00CD5C2C"/>
    <w:rsid w:val="00CD5F7D"/>
    <w:rsid w:val="00CD5F84"/>
    <w:rsid w:val="00CD64C4"/>
    <w:rsid w:val="00CD676D"/>
    <w:rsid w:val="00CD68FB"/>
    <w:rsid w:val="00CD6905"/>
    <w:rsid w:val="00CD6B11"/>
    <w:rsid w:val="00CD78CF"/>
    <w:rsid w:val="00CD796F"/>
    <w:rsid w:val="00CE000C"/>
    <w:rsid w:val="00CE02F5"/>
    <w:rsid w:val="00CE088A"/>
    <w:rsid w:val="00CE08D1"/>
    <w:rsid w:val="00CE08EA"/>
    <w:rsid w:val="00CE0E56"/>
    <w:rsid w:val="00CE0F06"/>
    <w:rsid w:val="00CE128F"/>
    <w:rsid w:val="00CE1676"/>
    <w:rsid w:val="00CE1AAB"/>
    <w:rsid w:val="00CE1B37"/>
    <w:rsid w:val="00CE1D5C"/>
    <w:rsid w:val="00CE2214"/>
    <w:rsid w:val="00CE2678"/>
    <w:rsid w:val="00CE2AC6"/>
    <w:rsid w:val="00CE2EE0"/>
    <w:rsid w:val="00CE2F0B"/>
    <w:rsid w:val="00CE3449"/>
    <w:rsid w:val="00CE3549"/>
    <w:rsid w:val="00CE3827"/>
    <w:rsid w:val="00CE3875"/>
    <w:rsid w:val="00CE4423"/>
    <w:rsid w:val="00CE444F"/>
    <w:rsid w:val="00CE456D"/>
    <w:rsid w:val="00CE4875"/>
    <w:rsid w:val="00CE49CA"/>
    <w:rsid w:val="00CE50FB"/>
    <w:rsid w:val="00CE5232"/>
    <w:rsid w:val="00CE5C7F"/>
    <w:rsid w:val="00CE6173"/>
    <w:rsid w:val="00CE6292"/>
    <w:rsid w:val="00CE6691"/>
    <w:rsid w:val="00CE6A7C"/>
    <w:rsid w:val="00CE6FC7"/>
    <w:rsid w:val="00CE742C"/>
    <w:rsid w:val="00CE75C2"/>
    <w:rsid w:val="00CE7A57"/>
    <w:rsid w:val="00CE7C31"/>
    <w:rsid w:val="00CF00CB"/>
    <w:rsid w:val="00CF02F4"/>
    <w:rsid w:val="00CF0337"/>
    <w:rsid w:val="00CF034F"/>
    <w:rsid w:val="00CF09DD"/>
    <w:rsid w:val="00CF0B78"/>
    <w:rsid w:val="00CF15DD"/>
    <w:rsid w:val="00CF1758"/>
    <w:rsid w:val="00CF1B88"/>
    <w:rsid w:val="00CF232D"/>
    <w:rsid w:val="00CF26A4"/>
    <w:rsid w:val="00CF28A9"/>
    <w:rsid w:val="00CF28C5"/>
    <w:rsid w:val="00CF3329"/>
    <w:rsid w:val="00CF39A7"/>
    <w:rsid w:val="00CF3C5F"/>
    <w:rsid w:val="00CF4EAE"/>
    <w:rsid w:val="00CF5152"/>
    <w:rsid w:val="00CF539D"/>
    <w:rsid w:val="00CF557E"/>
    <w:rsid w:val="00CF569B"/>
    <w:rsid w:val="00CF5E5D"/>
    <w:rsid w:val="00CF5E71"/>
    <w:rsid w:val="00CF5F15"/>
    <w:rsid w:val="00CF6311"/>
    <w:rsid w:val="00CF6930"/>
    <w:rsid w:val="00CF7501"/>
    <w:rsid w:val="00CF7591"/>
    <w:rsid w:val="00CF7625"/>
    <w:rsid w:val="00CF79A7"/>
    <w:rsid w:val="00CF7CA3"/>
    <w:rsid w:val="00D00185"/>
    <w:rsid w:val="00D002B9"/>
    <w:rsid w:val="00D00705"/>
    <w:rsid w:val="00D00880"/>
    <w:rsid w:val="00D00ADA"/>
    <w:rsid w:val="00D00E30"/>
    <w:rsid w:val="00D01016"/>
    <w:rsid w:val="00D01433"/>
    <w:rsid w:val="00D0158A"/>
    <w:rsid w:val="00D018E7"/>
    <w:rsid w:val="00D019E5"/>
    <w:rsid w:val="00D01F86"/>
    <w:rsid w:val="00D022FF"/>
    <w:rsid w:val="00D024AA"/>
    <w:rsid w:val="00D0278D"/>
    <w:rsid w:val="00D02987"/>
    <w:rsid w:val="00D0339C"/>
    <w:rsid w:val="00D037CF"/>
    <w:rsid w:val="00D03B9E"/>
    <w:rsid w:val="00D04104"/>
    <w:rsid w:val="00D041A5"/>
    <w:rsid w:val="00D048D7"/>
    <w:rsid w:val="00D0496F"/>
    <w:rsid w:val="00D04CD5"/>
    <w:rsid w:val="00D04D80"/>
    <w:rsid w:val="00D054AF"/>
    <w:rsid w:val="00D05B21"/>
    <w:rsid w:val="00D05BD9"/>
    <w:rsid w:val="00D060F7"/>
    <w:rsid w:val="00D062BD"/>
    <w:rsid w:val="00D063E9"/>
    <w:rsid w:val="00D066CD"/>
    <w:rsid w:val="00D0690A"/>
    <w:rsid w:val="00D06A00"/>
    <w:rsid w:val="00D06A1A"/>
    <w:rsid w:val="00D06C4D"/>
    <w:rsid w:val="00D072CE"/>
    <w:rsid w:val="00D07665"/>
    <w:rsid w:val="00D077F1"/>
    <w:rsid w:val="00D10057"/>
    <w:rsid w:val="00D105E7"/>
    <w:rsid w:val="00D108AF"/>
    <w:rsid w:val="00D11130"/>
    <w:rsid w:val="00D111A5"/>
    <w:rsid w:val="00D119AB"/>
    <w:rsid w:val="00D11AA9"/>
    <w:rsid w:val="00D11BE3"/>
    <w:rsid w:val="00D125E8"/>
    <w:rsid w:val="00D130D6"/>
    <w:rsid w:val="00D1397D"/>
    <w:rsid w:val="00D139E9"/>
    <w:rsid w:val="00D13B1C"/>
    <w:rsid w:val="00D13B3F"/>
    <w:rsid w:val="00D13B7D"/>
    <w:rsid w:val="00D14269"/>
    <w:rsid w:val="00D14316"/>
    <w:rsid w:val="00D14FA4"/>
    <w:rsid w:val="00D156A3"/>
    <w:rsid w:val="00D1577B"/>
    <w:rsid w:val="00D15AE3"/>
    <w:rsid w:val="00D15CD0"/>
    <w:rsid w:val="00D16070"/>
    <w:rsid w:val="00D16455"/>
    <w:rsid w:val="00D16510"/>
    <w:rsid w:val="00D16A26"/>
    <w:rsid w:val="00D16A40"/>
    <w:rsid w:val="00D16F44"/>
    <w:rsid w:val="00D17D03"/>
    <w:rsid w:val="00D17F45"/>
    <w:rsid w:val="00D20840"/>
    <w:rsid w:val="00D20EAD"/>
    <w:rsid w:val="00D21008"/>
    <w:rsid w:val="00D21A2A"/>
    <w:rsid w:val="00D21E33"/>
    <w:rsid w:val="00D21EE0"/>
    <w:rsid w:val="00D227C6"/>
    <w:rsid w:val="00D22C88"/>
    <w:rsid w:val="00D22D39"/>
    <w:rsid w:val="00D23129"/>
    <w:rsid w:val="00D23168"/>
    <w:rsid w:val="00D2343D"/>
    <w:rsid w:val="00D238FE"/>
    <w:rsid w:val="00D239DF"/>
    <w:rsid w:val="00D23B1B"/>
    <w:rsid w:val="00D24660"/>
    <w:rsid w:val="00D2481B"/>
    <w:rsid w:val="00D24FA1"/>
    <w:rsid w:val="00D24FBA"/>
    <w:rsid w:val="00D25099"/>
    <w:rsid w:val="00D25152"/>
    <w:rsid w:val="00D25D68"/>
    <w:rsid w:val="00D26186"/>
    <w:rsid w:val="00D26855"/>
    <w:rsid w:val="00D26A41"/>
    <w:rsid w:val="00D26E40"/>
    <w:rsid w:val="00D27466"/>
    <w:rsid w:val="00D2799E"/>
    <w:rsid w:val="00D3004E"/>
    <w:rsid w:val="00D30393"/>
    <w:rsid w:val="00D30701"/>
    <w:rsid w:val="00D309BA"/>
    <w:rsid w:val="00D309C6"/>
    <w:rsid w:val="00D313F7"/>
    <w:rsid w:val="00D3144F"/>
    <w:rsid w:val="00D3165F"/>
    <w:rsid w:val="00D31BAA"/>
    <w:rsid w:val="00D32707"/>
    <w:rsid w:val="00D32BD4"/>
    <w:rsid w:val="00D32CF0"/>
    <w:rsid w:val="00D33048"/>
    <w:rsid w:val="00D33174"/>
    <w:rsid w:val="00D333E0"/>
    <w:rsid w:val="00D334C4"/>
    <w:rsid w:val="00D33997"/>
    <w:rsid w:val="00D33A48"/>
    <w:rsid w:val="00D33AD5"/>
    <w:rsid w:val="00D3420D"/>
    <w:rsid w:val="00D345E5"/>
    <w:rsid w:val="00D34649"/>
    <w:rsid w:val="00D34F04"/>
    <w:rsid w:val="00D34F9F"/>
    <w:rsid w:val="00D3502E"/>
    <w:rsid w:val="00D35097"/>
    <w:rsid w:val="00D351C9"/>
    <w:rsid w:val="00D35A3E"/>
    <w:rsid w:val="00D36121"/>
    <w:rsid w:val="00D36A08"/>
    <w:rsid w:val="00D36B64"/>
    <w:rsid w:val="00D370A3"/>
    <w:rsid w:val="00D3717C"/>
    <w:rsid w:val="00D379CD"/>
    <w:rsid w:val="00D37CA3"/>
    <w:rsid w:val="00D37D96"/>
    <w:rsid w:val="00D37E8A"/>
    <w:rsid w:val="00D40727"/>
    <w:rsid w:val="00D40750"/>
    <w:rsid w:val="00D40B63"/>
    <w:rsid w:val="00D4171C"/>
    <w:rsid w:val="00D41953"/>
    <w:rsid w:val="00D419CA"/>
    <w:rsid w:val="00D41F0A"/>
    <w:rsid w:val="00D42041"/>
    <w:rsid w:val="00D424D7"/>
    <w:rsid w:val="00D42505"/>
    <w:rsid w:val="00D427D5"/>
    <w:rsid w:val="00D42A1A"/>
    <w:rsid w:val="00D42BCC"/>
    <w:rsid w:val="00D43334"/>
    <w:rsid w:val="00D43636"/>
    <w:rsid w:val="00D43CAD"/>
    <w:rsid w:val="00D4432E"/>
    <w:rsid w:val="00D443B0"/>
    <w:rsid w:val="00D444CA"/>
    <w:rsid w:val="00D44B86"/>
    <w:rsid w:val="00D4500E"/>
    <w:rsid w:val="00D45435"/>
    <w:rsid w:val="00D45828"/>
    <w:rsid w:val="00D45930"/>
    <w:rsid w:val="00D45A28"/>
    <w:rsid w:val="00D45DCD"/>
    <w:rsid w:val="00D4606D"/>
    <w:rsid w:val="00D46232"/>
    <w:rsid w:val="00D46A38"/>
    <w:rsid w:val="00D46EAB"/>
    <w:rsid w:val="00D471E6"/>
    <w:rsid w:val="00D47429"/>
    <w:rsid w:val="00D474D1"/>
    <w:rsid w:val="00D47721"/>
    <w:rsid w:val="00D47D0F"/>
    <w:rsid w:val="00D47FDB"/>
    <w:rsid w:val="00D50165"/>
    <w:rsid w:val="00D50567"/>
    <w:rsid w:val="00D50D05"/>
    <w:rsid w:val="00D51193"/>
    <w:rsid w:val="00D514B6"/>
    <w:rsid w:val="00D51C63"/>
    <w:rsid w:val="00D51CE2"/>
    <w:rsid w:val="00D5242B"/>
    <w:rsid w:val="00D52619"/>
    <w:rsid w:val="00D52C55"/>
    <w:rsid w:val="00D53160"/>
    <w:rsid w:val="00D533E3"/>
    <w:rsid w:val="00D542E4"/>
    <w:rsid w:val="00D54917"/>
    <w:rsid w:val="00D54F94"/>
    <w:rsid w:val="00D55182"/>
    <w:rsid w:val="00D55500"/>
    <w:rsid w:val="00D5559A"/>
    <w:rsid w:val="00D55682"/>
    <w:rsid w:val="00D55816"/>
    <w:rsid w:val="00D566D5"/>
    <w:rsid w:val="00D57493"/>
    <w:rsid w:val="00D57C44"/>
    <w:rsid w:val="00D57DFC"/>
    <w:rsid w:val="00D57F2A"/>
    <w:rsid w:val="00D60502"/>
    <w:rsid w:val="00D607F4"/>
    <w:rsid w:val="00D60CCD"/>
    <w:rsid w:val="00D615B9"/>
    <w:rsid w:val="00D61872"/>
    <w:rsid w:val="00D61A74"/>
    <w:rsid w:val="00D61C2A"/>
    <w:rsid w:val="00D61C69"/>
    <w:rsid w:val="00D61D3E"/>
    <w:rsid w:val="00D61FA2"/>
    <w:rsid w:val="00D6214A"/>
    <w:rsid w:val="00D62777"/>
    <w:rsid w:val="00D6295B"/>
    <w:rsid w:val="00D62B6E"/>
    <w:rsid w:val="00D632C7"/>
    <w:rsid w:val="00D63792"/>
    <w:rsid w:val="00D63F4C"/>
    <w:rsid w:val="00D64541"/>
    <w:rsid w:val="00D6489E"/>
    <w:rsid w:val="00D65142"/>
    <w:rsid w:val="00D6516F"/>
    <w:rsid w:val="00D657A9"/>
    <w:rsid w:val="00D65A5C"/>
    <w:rsid w:val="00D65EDE"/>
    <w:rsid w:val="00D66CDA"/>
    <w:rsid w:val="00D66F45"/>
    <w:rsid w:val="00D67050"/>
    <w:rsid w:val="00D70D96"/>
    <w:rsid w:val="00D7125B"/>
    <w:rsid w:val="00D714FF"/>
    <w:rsid w:val="00D71880"/>
    <w:rsid w:val="00D71DC1"/>
    <w:rsid w:val="00D71EF7"/>
    <w:rsid w:val="00D72035"/>
    <w:rsid w:val="00D72479"/>
    <w:rsid w:val="00D72A05"/>
    <w:rsid w:val="00D733EF"/>
    <w:rsid w:val="00D73AE2"/>
    <w:rsid w:val="00D73B46"/>
    <w:rsid w:val="00D73EEE"/>
    <w:rsid w:val="00D741E1"/>
    <w:rsid w:val="00D743A5"/>
    <w:rsid w:val="00D74BC9"/>
    <w:rsid w:val="00D755DF"/>
    <w:rsid w:val="00D75607"/>
    <w:rsid w:val="00D756AE"/>
    <w:rsid w:val="00D75C90"/>
    <w:rsid w:val="00D75E21"/>
    <w:rsid w:val="00D761EC"/>
    <w:rsid w:val="00D766E5"/>
    <w:rsid w:val="00D76C9F"/>
    <w:rsid w:val="00D7708D"/>
    <w:rsid w:val="00D77184"/>
    <w:rsid w:val="00D772A9"/>
    <w:rsid w:val="00D772E5"/>
    <w:rsid w:val="00D773B4"/>
    <w:rsid w:val="00D773C4"/>
    <w:rsid w:val="00D77625"/>
    <w:rsid w:val="00D776CF"/>
    <w:rsid w:val="00D7792B"/>
    <w:rsid w:val="00D802F8"/>
    <w:rsid w:val="00D80556"/>
    <w:rsid w:val="00D80FB4"/>
    <w:rsid w:val="00D81196"/>
    <w:rsid w:val="00D81376"/>
    <w:rsid w:val="00D81CD8"/>
    <w:rsid w:val="00D81CFF"/>
    <w:rsid w:val="00D81F2C"/>
    <w:rsid w:val="00D8258C"/>
    <w:rsid w:val="00D8270E"/>
    <w:rsid w:val="00D828C0"/>
    <w:rsid w:val="00D8325C"/>
    <w:rsid w:val="00D83357"/>
    <w:rsid w:val="00D835E2"/>
    <w:rsid w:val="00D8377C"/>
    <w:rsid w:val="00D838C9"/>
    <w:rsid w:val="00D83A33"/>
    <w:rsid w:val="00D83CE5"/>
    <w:rsid w:val="00D83E68"/>
    <w:rsid w:val="00D84116"/>
    <w:rsid w:val="00D8487B"/>
    <w:rsid w:val="00D850FD"/>
    <w:rsid w:val="00D85152"/>
    <w:rsid w:val="00D857A0"/>
    <w:rsid w:val="00D8634B"/>
    <w:rsid w:val="00D86569"/>
    <w:rsid w:val="00D866F9"/>
    <w:rsid w:val="00D86A30"/>
    <w:rsid w:val="00D90960"/>
    <w:rsid w:val="00D91182"/>
    <w:rsid w:val="00D9181D"/>
    <w:rsid w:val="00D91EE0"/>
    <w:rsid w:val="00D92586"/>
    <w:rsid w:val="00D92ED3"/>
    <w:rsid w:val="00D9356D"/>
    <w:rsid w:val="00D93950"/>
    <w:rsid w:val="00D93C49"/>
    <w:rsid w:val="00D93E0B"/>
    <w:rsid w:val="00D946EE"/>
    <w:rsid w:val="00D94CCC"/>
    <w:rsid w:val="00D95229"/>
    <w:rsid w:val="00D952BF"/>
    <w:rsid w:val="00D958FA"/>
    <w:rsid w:val="00D95CF1"/>
    <w:rsid w:val="00D95DCA"/>
    <w:rsid w:val="00D96174"/>
    <w:rsid w:val="00D961DE"/>
    <w:rsid w:val="00D965B3"/>
    <w:rsid w:val="00D966A3"/>
    <w:rsid w:val="00D967F6"/>
    <w:rsid w:val="00D9692A"/>
    <w:rsid w:val="00D96B7F"/>
    <w:rsid w:val="00D96C7D"/>
    <w:rsid w:val="00D96CBE"/>
    <w:rsid w:val="00D973EA"/>
    <w:rsid w:val="00D97493"/>
    <w:rsid w:val="00D97595"/>
    <w:rsid w:val="00D97A52"/>
    <w:rsid w:val="00D97B74"/>
    <w:rsid w:val="00D97D5C"/>
    <w:rsid w:val="00DA0AA5"/>
    <w:rsid w:val="00DA136B"/>
    <w:rsid w:val="00DA15DD"/>
    <w:rsid w:val="00DA1A0D"/>
    <w:rsid w:val="00DA206B"/>
    <w:rsid w:val="00DA2102"/>
    <w:rsid w:val="00DA22A0"/>
    <w:rsid w:val="00DA2656"/>
    <w:rsid w:val="00DA282A"/>
    <w:rsid w:val="00DA2953"/>
    <w:rsid w:val="00DA366B"/>
    <w:rsid w:val="00DA374A"/>
    <w:rsid w:val="00DA3962"/>
    <w:rsid w:val="00DA3AFF"/>
    <w:rsid w:val="00DA3C5A"/>
    <w:rsid w:val="00DA3EEE"/>
    <w:rsid w:val="00DA4F4D"/>
    <w:rsid w:val="00DA5118"/>
    <w:rsid w:val="00DA559B"/>
    <w:rsid w:val="00DA5E96"/>
    <w:rsid w:val="00DA5F8B"/>
    <w:rsid w:val="00DA61A7"/>
    <w:rsid w:val="00DA6728"/>
    <w:rsid w:val="00DA67A5"/>
    <w:rsid w:val="00DA7286"/>
    <w:rsid w:val="00DA78F3"/>
    <w:rsid w:val="00DA7F31"/>
    <w:rsid w:val="00DA7F34"/>
    <w:rsid w:val="00DB04B3"/>
    <w:rsid w:val="00DB11A1"/>
    <w:rsid w:val="00DB1485"/>
    <w:rsid w:val="00DB1692"/>
    <w:rsid w:val="00DB1AFD"/>
    <w:rsid w:val="00DB1C9A"/>
    <w:rsid w:val="00DB1D45"/>
    <w:rsid w:val="00DB2125"/>
    <w:rsid w:val="00DB252A"/>
    <w:rsid w:val="00DB27AB"/>
    <w:rsid w:val="00DB2B32"/>
    <w:rsid w:val="00DB30DE"/>
    <w:rsid w:val="00DB3282"/>
    <w:rsid w:val="00DB3341"/>
    <w:rsid w:val="00DB38EA"/>
    <w:rsid w:val="00DB4474"/>
    <w:rsid w:val="00DB4808"/>
    <w:rsid w:val="00DB4CAD"/>
    <w:rsid w:val="00DB5662"/>
    <w:rsid w:val="00DB5920"/>
    <w:rsid w:val="00DB5AB2"/>
    <w:rsid w:val="00DB6210"/>
    <w:rsid w:val="00DB69A9"/>
    <w:rsid w:val="00DB6CAA"/>
    <w:rsid w:val="00DB6E34"/>
    <w:rsid w:val="00DB6E95"/>
    <w:rsid w:val="00DB6EF6"/>
    <w:rsid w:val="00DB6F4E"/>
    <w:rsid w:val="00DB7187"/>
    <w:rsid w:val="00DB74DD"/>
    <w:rsid w:val="00DB784D"/>
    <w:rsid w:val="00DB79F0"/>
    <w:rsid w:val="00DC01AF"/>
    <w:rsid w:val="00DC0322"/>
    <w:rsid w:val="00DC0863"/>
    <w:rsid w:val="00DC178C"/>
    <w:rsid w:val="00DC1F61"/>
    <w:rsid w:val="00DC21F3"/>
    <w:rsid w:val="00DC22A8"/>
    <w:rsid w:val="00DC2874"/>
    <w:rsid w:val="00DC290C"/>
    <w:rsid w:val="00DC2915"/>
    <w:rsid w:val="00DC296C"/>
    <w:rsid w:val="00DC2B35"/>
    <w:rsid w:val="00DC3300"/>
    <w:rsid w:val="00DC3619"/>
    <w:rsid w:val="00DC43BD"/>
    <w:rsid w:val="00DC43EA"/>
    <w:rsid w:val="00DC43F0"/>
    <w:rsid w:val="00DC4743"/>
    <w:rsid w:val="00DC4A53"/>
    <w:rsid w:val="00DC4CC6"/>
    <w:rsid w:val="00DC50EC"/>
    <w:rsid w:val="00DC5A27"/>
    <w:rsid w:val="00DC5B67"/>
    <w:rsid w:val="00DC5F51"/>
    <w:rsid w:val="00DC67E3"/>
    <w:rsid w:val="00DC6865"/>
    <w:rsid w:val="00DC6CAF"/>
    <w:rsid w:val="00DC6F9A"/>
    <w:rsid w:val="00DC7106"/>
    <w:rsid w:val="00DC7230"/>
    <w:rsid w:val="00DC7333"/>
    <w:rsid w:val="00DC7585"/>
    <w:rsid w:val="00DC7649"/>
    <w:rsid w:val="00DC7852"/>
    <w:rsid w:val="00DC7982"/>
    <w:rsid w:val="00DC7BFD"/>
    <w:rsid w:val="00DC7FDB"/>
    <w:rsid w:val="00DD0349"/>
    <w:rsid w:val="00DD0CE2"/>
    <w:rsid w:val="00DD0E53"/>
    <w:rsid w:val="00DD1596"/>
    <w:rsid w:val="00DD1750"/>
    <w:rsid w:val="00DD1922"/>
    <w:rsid w:val="00DD1954"/>
    <w:rsid w:val="00DD210B"/>
    <w:rsid w:val="00DD226E"/>
    <w:rsid w:val="00DD23A7"/>
    <w:rsid w:val="00DD3F62"/>
    <w:rsid w:val="00DD4305"/>
    <w:rsid w:val="00DD4386"/>
    <w:rsid w:val="00DD43B5"/>
    <w:rsid w:val="00DD458A"/>
    <w:rsid w:val="00DD49A1"/>
    <w:rsid w:val="00DD4B30"/>
    <w:rsid w:val="00DD4DE4"/>
    <w:rsid w:val="00DD52A7"/>
    <w:rsid w:val="00DD5680"/>
    <w:rsid w:val="00DD59BD"/>
    <w:rsid w:val="00DD5E99"/>
    <w:rsid w:val="00DD618A"/>
    <w:rsid w:val="00DD638D"/>
    <w:rsid w:val="00DD734E"/>
    <w:rsid w:val="00DD7D86"/>
    <w:rsid w:val="00DE01D0"/>
    <w:rsid w:val="00DE0322"/>
    <w:rsid w:val="00DE05B8"/>
    <w:rsid w:val="00DE0BCF"/>
    <w:rsid w:val="00DE0EBA"/>
    <w:rsid w:val="00DE121A"/>
    <w:rsid w:val="00DE15C7"/>
    <w:rsid w:val="00DE19A5"/>
    <w:rsid w:val="00DE2844"/>
    <w:rsid w:val="00DE308C"/>
    <w:rsid w:val="00DE30FA"/>
    <w:rsid w:val="00DE3139"/>
    <w:rsid w:val="00DE35D3"/>
    <w:rsid w:val="00DE3A39"/>
    <w:rsid w:val="00DE3D95"/>
    <w:rsid w:val="00DE3D98"/>
    <w:rsid w:val="00DE3E14"/>
    <w:rsid w:val="00DE4172"/>
    <w:rsid w:val="00DE493D"/>
    <w:rsid w:val="00DE4A2D"/>
    <w:rsid w:val="00DE4BD2"/>
    <w:rsid w:val="00DE5454"/>
    <w:rsid w:val="00DE55F2"/>
    <w:rsid w:val="00DE5A33"/>
    <w:rsid w:val="00DE6381"/>
    <w:rsid w:val="00DE6CAE"/>
    <w:rsid w:val="00DE6FF1"/>
    <w:rsid w:val="00DE73D6"/>
    <w:rsid w:val="00DE748C"/>
    <w:rsid w:val="00DE7960"/>
    <w:rsid w:val="00DE7993"/>
    <w:rsid w:val="00DE7B26"/>
    <w:rsid w:val="00DE7B5D"/>
    <w:rsid w:val="00DE7BA5"/>
    <w:rsid w:val="00DE7CA0"/>
    <w:rsid w:val="00DF003B"/>
    <w:rsid w:val="00DF04FA"/>
    <w:rsid w:val="00DF053E"/>
    <w:rsid w:val="00DF10F1"/>
    <w:rsid w:val="00DF15E4"/>
    <w:rsid w:val="00DF1E8F"/>
    <w:rsid w:val="00DF214D"/>
    <w:rsid w:val="00DF2D6A"/>
    <w:rsid w:val="00DF2E9E"/>
    <w:rsid w:val="00DF2F4B"/>
    <w:rsid w:val="00DF38FB"/>
    <w:rsid w:val="00DF39CB"/>
    <w:rsid w:val="00DF42D3"/>
    <w:rsid w:val="00DF4376"/>
    <w:rsid w:val="00DF45AE"/>
    <w:rsid w:val="00DF4BA9"/>
    <w:rsid w:val="00DF53E0"/>
    <w:rsid w:val="00DF5884"/>
    <w:rsid w:val="00DF5D00"/>
    <w:rsid w:val="00DF5F0E"/>
    <w:rsid w:val="00DF608D"/>
    <w:rsid w:val="00DF6374"/>
    <w:rsid w:val="00DF660B"/>
    <w:rsid w:val="00DF6D51"/>
    <w:rsid w:val="00DF7260"/>
    <w:rsid w:val="00DF766E"/>
    <w:rsid w:val="00DF76D1"/>
    <w:rsid w:val="00DF7F42"/>
    <w:rsid w:val="00E0012B"/>
    <w:rsid w:val="00E0016D"/>
    <w:rsid w:val="00E00237"/>
    <w:rsid w:val="00E0040D"/>
    <w:rsid w:val="00E01A2A"/>
    <w:rsid w:val="00E01BD0"/>
    <w:rsid w:val="00E022EB"/>
    <w:rsid w:val="00E02938"/>
    <w:rsid w:val="00E02D01"/>
    <w:rsid w:val="00E031BB"/>
    <w:rsid w:val="00E031E0"/>
    <w:rsid w:val="00E031E7"/>
    <w:rsid w:val="00E03228"/>
    <w:rsid w:val="00E0389A"/>
    <w:rsid w:val="00E03A89"/>
    <w:rsid w:val="00E0459A"/>
    <w:rsid w:val="00E04A5D"/>
    <w:rsid w:val="00E051C4"/>
    <w:rsid w:val="00E0533B"/>
    <w:rsid w:val="00E05613"/>
    <w:rsid w:val="00E059DB"/>
    <w:rsid w:val="00E05C1F"/>
    <w:rsid w:val="00E05EF4"/>
    <w:rsid w:val="00E060A5"/>
    <w:rsid w:val="00E06485"/>
    <w:rsid w:val="00E06728"/>
    <w:rsid w:val="00E068B4"/>
    <w:rsid w:val="00E06B8D"/>
    <w:rsid w:val="00E06D21"/>
    <w:rsid w:val="00E06EBD"/>
    <w:rsid w:val="00E06F06"/>
    <w:rsid w:val="00E070BE"/>
    <w:rsid w:val="00E07747"/>
    <w:rsid w:val="00E07BDA"/>
    <w:rsid w:val="00E07F90"/>
    <w:rsid w:val="00E113A2"/>
    <w:rsid w:val="00E11EE7"/>
    <w:rsid w:val="00E1241A"/>
    <w:rsid w:val="00E126E0"/>
    <w:rsid w:val="00E128D7"/>
    <w:rsid w:val="00E12AD1"/>
    <w:rsid w:val="00E12B57"/>
    <w:rsid w:val="00E12D58"/>
    <w:rsid w:val="00E12D7E"/>
    <w:rsid w:val="00E12E47"/>
    <w:rsid w:val="00E13119"/>
    <w:rsid w:val="00E13152"/>
    <w:rsid w:val="00E132A1"/>
    <w:rsid w:val="00E13520"/>
    <w:rsid w:val="00E1373B"/>
    <w:rsid w:val="00E13740"/>
    <w:rsid w:val="00E141D8"/>
    <w:rsid w:val="00E14338"/>
    <w:rsid w:val="00E14343"/>
    <w:rsid w:val="00E14784"/>
    <w:rsid w:val="00E1496A"/>
    <w:rsid w:val="00E149A3"/>
    <w:rsid w:val="00E14CCB"/>
    <w:rsid w:val="00E16150"/>
    <w:rsid w:val="00E16574"/>
    <w:rsid w:val="00E16787"/>
    <w:rsid w:val="00E16BCF"/>
    <w:rsid w:val="00E16CAF"/>
    <w:rsid w:val="00E16F48"/>
    <w:rsid w:val="00E1779A"/>
    <w:rsid w:val="00E2027A"/>
    <w:rsid w:val="00E20283"/>
    <w:rsid w:val="00E20299"/>
    <w:rsid w:val="00E20984"/>
    <w:rsid w:val="00E2121F"/>
    <w:rsid w:val="00E215A3"/>
    <w:rsid w:val="00E21D61"/>
    <w:rsid w:val="00E2212C"/>
    <w:rsid w:val="00E226F7"/>
    <w:rsid w:val="00E22813"/>
    <w:rsid w:val="00E22B73"/>
    <w:rsid w:val="00E22DF6"/>
    <w:rsid w:val="00E230D1"/>
    <w:rsid w:val="00E23371"/>
    <w:rsid w:val="00E2384C"/>
    <w:rsid w:val="00E23ACD"/>
    <w:rsid w:val="00E23C2F"/>
    <w:rsid w:val="00E2409F"/>
    <w:rsid w:val="00E244D6"/>
    <w:rsid w:val="00E24857"/>
    <w:rsid w:val="00E25164"/>
    <w:rsid w:val="00E25266"/>
    <w:rsid w:val="00E2584D"/>
    <w:rsid w:val="00E258E2"/>
    <w:rsid w:val="00E2597C"/>
    <w:rsid w:val="00E25B7A"/>
    <w:rsid w:val="00E260BD"/>
    <w:rsid w:val="00E2610E"/>
    <w:rsid w:val="00E265F9"/>
    <w:rsid w:val="00E266E6"/>
    <w:rsid w:val="00E268A4"/>
    <w:rsid w:val="00E26BEC"/>
    <w:rsid w:val="00E26C2B"/>
    <w:rsid w:val="00E26D0B"/>
    <w:rsid w:val="00E3030B"/>
    <w:rsid w:val="00E30624"/>
    <w:rsid w:val="00E30D99"/>
    <w:rsid w:val="00E318DC"/>
    <w:rsid w:val="00E318EB"/>
    <w:rsid w:val="00E31C1B"/>
    <w:rsid w:val="00E323B1"/>
    <w:rsid w:val="00E323B5"/>
    <w:rsid w:val="00E326C2"/>
    <w:rsid w:val="00E3322F"/>
    <w:rsid w:val="00E33512"/>
    <w:rsid w:val="00E33744"/>
    <w:rsid w:val="00E33867"/>
    <w:rsid w:val="00E338F0"/>
    <w:rsid w:val="00E33A6D"/>
    <w:rsid w:val="00E33BCB"/>
    <w:rsid w:val="00E33F78"/>
    <w:rsid w:val="00E3422B"/>
    <w:rsid w:val="00E34A7F"/>
    <w:rsid w:val="00E34ED2"/>
    <w:rsid w:val="00E3558B"/>
    <w:rsid w:val="00E35933"/>
    <w:rsid w:val="00E35B21"/>
    <w:rsid w:val="00E35D5A"/>
    <w:rsid w:val="00E36540"/>
    <w:rsid w:val="00E365DB"/>
    <w:rsid w:val="00E366E8"/>
    <w:rsid w:val="00E368FF"/>
    <w:rsid w:val="00E36A35"/>
    <w:rsid w:val="00E3711A"/>
    <w:rsid w:val="00E373B2"/>
    <w:rsid w:val="00E37855"/>
    <w:rsid w:val="00E37913"/>
    <w:rsid w:val="00E37CC2"/>
    <w:rsid w:val="00E37E96"/>
    <w:rsid w:val="00E4009F"/>
    <w:rsid w:val="00E4036B"/>
    <w:rsid w:val="00E40B82"/>
    <w:rsid w:val="00E412B9"/>
    <w:rsid w:val="00E42014"/>
    <w:rsid w:val="00E42AED"/>
    <w:rsid w:val="00E42C62"/>
    <w:rsid w:val="00E42EBB"/>
    <w:rsid w:val="00E438F5"/>
    <w:rsid w:val="00E43A80"/>
    <w:rsid w:val="00E449AE"/>
    <w:rsid w:val="00E449F5"/>
    <w:rsid w:val="00E44E92"/>
    <w:rsid w:val="00E450CA"/>
    <w:rsid w:val="00E45595"/>
    <w:rsid w:val="00E455E5"/>
    <w:rsid w:val="00E456A6"/>
    <w:rsid w:val="00E45922"/>
    <w:rsid w:val="00E46BB2"/>
    <w:rsid w:val="00E470A2"/>
    <w:rsid w:val="00E472A0"/>
    <w:rsid w:val="00E4775D"/>
    <w:rsid w:val="00E501BE"/>
    <w:rsid w:val="00E50857"/>
    <w:rsid w:val="00E508EE"/>
    <w:rsid w:val="00E51163"/>
    <w:rsid w:val="00E51BA5"/>
    <w:rsid w:val="00E5218D"/>
    <w:rsid w:val="00E521DB"/>
    <w:rsid w:val="00E52766"/>
    <w:rsid w:val="00E52E1F"/>
    <w:rsid w:val="00E52ECD"/>
    <w:rsid w:val="00E52F69"/>
    <w:rsid w:val="00E531FE"/>
    <w:rsid w:val="00E535E0"/>
    <w:rsid w:val="00E53737"/>
    <w:rsid w:val="00E549F7"/>
    <w:rsid w:val="00E54D43"/>
    <w:rsid w:val="00E54D94"/>
    <w:rsid w:val="00E54E33"/>
    <w:rsid w:val="00E55185"/>
    <w:rsid w:val="00E55646"/>
    <w:rsid w:val="00E55CD4"/>
    <w:rsid w:val="00E56402"/>
    <w:rsid w:val="00E56969"/>
    <w:rsid w:val="00E57B3D"/>
    <w:rsid w:val="00E57C7B"/>
    <w:rsid w:val="00E6011A"/>
    <w:rsid w:val="00E6048C"/>
    <w:rsid w:val="00E6067D"/>
    <w:rsid w:val="00E60CA7"/>
    <w:rsid w:val="00E60DCF"/>
    <w:rsid w:val="00E60E6D"/>
    <w:rsid w:val="00E61072"/>
    <w:rsid w:val="00E6113D"/>
    <w:rsid w:val="00E6143B"/>
    <w:rsid w:val="00E61A64"/>
    <w:rsid w:val="00E621B5"/>
    <w:rsid w:val="00E623A9"/>
    <w:rsid w:val="00E623EA"/>
    <w:rsid w:val="00E6269B"/>
    <w:rsid w:val="00E62C72"/>
    <w:rsid w:val="00E62CE3"/>
    <w:rsid w:val="00E634D5"/>
    <w:rsid w:val="00E63C60"/>
    <w:rsid w:val="00E64CE8"/>
    <w:rsid w:val="00E659EF"/>
    <w:rsid w:val="00E65FDD"/>
    <w:rsid w:val="00E66711"/>
    <w:rsid w:val="00E6678D"/>
    <w:rsid w:val="00E6753E"/>
    <w:rsid w:val="00E70458"/>
    <w:rsid w:val="00E70B7C"/>
    <w:rsid w:val="00E70FD5"/>
    <w:rsid w:val="00E7150A"/>
    <w:rsid w:val="00E717D2"/>
    <w:rsid w:val="00E71D9C"/>
    <w:rsid w:val="00E722BE"/>
    <w:rsid w:val="00E722C0"/>
    <w:rsid w:val="00E72794"/>
    <w:rsid w:val="00E727F3"/>
    <w:rsid w:val="00E72831"/>
    <w:rsid w:val="00E72A1A"/>
    <w:rsid w:val="00E731E0"/>
    <w:rsid w:val="00E73768"/>
    <w:rsid w:val="00E738AF"/>
    <w:rsid w:val="00E73AAA"/>
    <w:rsid w:val="00E7445B"/>
    <w:rsid w:val="00E74783"/>
    <w:rsid w:val="00E7488A"/>
    <w:rsid w:val="00E74907"/>
    <w:rsid w:val="00E751CD"/>
    <w:rsid w:val="00E7533E"/>
    <w:rsid w:val="00E758CE"/>
    <w:rsid w:val="00E7594C"/>
    <w:rsid w:val="00E761F5"/>
    <w:rsid w:val="00E76C18"/>
    <w:rsid w:val="00E76F5E"/>
    <w:rsid w:val="00E77E99"/>
    <w:rsid w:val="00E8003A"/>
    <w:rsid w:val="00E807CE"/>
    <w:rsid w:val="00E809AE"/>
    <w:rsid w:val="00E8159C"/>
    <w:rsid w:val="00E81840"/>
    <w:rsid w:val="00E81B77"/>
    <w:rsid w:val="00E81CD9"/>
    <w:rsid w:val="00E81D7E"/>
    <w:rsid w:val="00E81DC3"/>
    <w:rsid w:val="00E82B46"/>
    <w:rsid w:val="00E83220"/>
    <w:rsid w:val="00E83A34"/>
    <w:rsid w:val="00E83B6B"/>
    <w:rsid w:val="00E83BB1"/>
    <w:rsid w:val="00E83BC0"/>
    <w:rsid w:val="00E83E3F"/>
    <w:rsid w:val="00E8427F"/>
    <w:rsid w:val="00E84428"/>
    <w:rsid w:val="00E84D02"/>
    <w:rsid w:val="00E84FF8"/>
    <w:rsid w:val="00E850D7"/>
    <w:rsid w:val="00E85199"/>
    <w:rsid w:val="00E85257"/>
    <w:rsid w:val="00E8540F"/>
    <w:rsid w:val="00E858DF"/>
    <w:rsid w:val="00E863CF"/>
    <w:rsid w:val="00E86400"/>
    <w:rsid w:val="00E86417"/>
    <w:rsid w:val="00E86695"/>
    <w:rsid w:val="00E8747A"/>
    <w:rsid w:val="00E87613"/>
    <w:rsid w:val="00E87ECC"/>
    <w:rsid w:val="00E87F32"/>
    <w:rsid w:val="00E900F1"/>
    <w:rsid w:val="00E90DC6"/>
    <w:rsid w:val="00E91175"/>
    <w:rsid w:val="00E911F5"/>
    <w:rsid w:val="00E9140D"/>
    <w:rsid w:val="00E916DF"/>
    <w:rsid w:val="00E91E74"/>
    <w:rsid w:val="00E92132"/>
    <w:rsid w:val="00E92D7F"/>
    <w:rsid w:val="00E92E08"/>
    <w:rsid w:val="00E93C86"/>
    <w:rsid w:val="00E93EC4"/>
    <w:rsid w:val="00E93F1D"/>
    <w:rsid w:val="00E94137"/>
    <w:rsid w:val="00E94201"/>
    <w:rsid w:val="00E9450A"/>
    <w:rsid w:val="00E94696"/>
    <w:rsid w:val="00E9481A"/>
    <w:rsid w:val="00E94BF6"/>
    <w:rsid w:val="00E955EB"/>
    <w:rsid w:val="00E956FD"/>
    <w:rsid w:val="00E95708"/>
    <w:rsid w:val="00E95B37"/>
    <w:rsid w:val="00E96897"/>
    <w:rsid w:val="00E9690C"/>
    <w:rsid w:val="00E96D84"/>
    <w:rsid w:val="00E96F49"/>
    <w:rsid w:val="00E970D9"/>
    <w:rsid w:val="00E9756C"/>
    <w:rsid w:val="00E9769B"/>
    <w:rsid w:val="00E97DFB"/>
    <w:rsid w:val="00EA03E1"/>
    <w:rsid w:val="00EA0419"/>
    <w:rsid w:val="00EA15AE"/>
    <w:rsid w:val="00EA1651"/>
    <w:rsid w:val="00EA1906"/>
    <w:rsid w:val="00EA192F"/>
    <w:rsid w:val="00EA24DA"/>
    <w:rsid w:val="00EA277C"/>
    <w:rsid w:val="00EA28DF"/>
    <w:rsid w:val="00EA2D92"/>
    <w:rsid w:val="00EA317B"/>
    <w:rsid w:val="00EA356B"/>
    <w:rsid w:val="00EA3E7A"/>
    <w:rsid w:val="00EA413B"/>
    <w:rsid w:val="00EA4263"/>
    <w:rsid w:val="00EA4337"/>
    <w:rsid w:val="00EA4963"/>
    <w:rsid w:val="00EA4CC9"/>
    <w:rsid w:val="00EA4F8F"/>
    <w:rsid w:val="00EA53F6"/>
    <w:rsid w:val="00EA5433"/>
    <w:rsid w:val="00EA551F"/>
    <w:rsid w:val="00EA558F"/>
    <w:rsid w:val="00EA5645"/>
    <w:rsid w:val="00EA649D"/>
    <w:rsid w:val="00EA6F73"/>
    <w:rsid w:val="00EA71AA"/>
    <w:rsid w:val="00EA7559"/>
    <w:rsid w:val="00EA7679"/>
    <w:rsid w:val="00EA788B"/>
    <w:rsid w:val="00EA7A31"/>
    <w:rsid w:val="00EA7CBD"/>
    <w:rsid w:val="00EB015F"/>
    <w:rsid w:val="00EB0242"/>
    <w:rsid w:val="00EB0C6A"/>
    <w:rsid w:val="00EB0E63"/>
    <w:rsid w:val="00EB0EB0"/>
    <w:rsid w:val="00EB10F0"/>
    <w:rsid w:val="00EB1248"/>
    <w:rsid w:val="00EB129E"/>
    <w:rsid w:val="00EB1773"/>
    <w:rsid w:val="00EB1DEA"/>
    <w:rsid w:val="00EB2249"/>
    <w:rsid w:val="00EB270C"/>
    <w:rsid w:val="00EB2D65"/>
    <w:rsid w:val="00EB3BF3"/>
    <w:rsid w:val="00EB3C32"/>
    <w:rsid w:val="00EB4FC4"/>
    <w:rsid w:val="00EB516C"/>
    <w:rsid w:val="00EB5226"/>
    <w:rsid w:val="00EB5409"/>
    <w:rsid w:val="00EB54F2"/>
    <w:rsid w:val="00EB57B3"/>
    <w:rsid w:val="00EB63DA"/>
    <w:rsid w:val="00EB652C"/>
    <w:rsid w:val="00EB65AD"/>
    <w:rsid w:val="00EB6B32"/>
    <w:rsid w:val="00EB729C"/>
    <w:rsid w:val="00EB72AC"/>
    <w:rsid w:val="00EB7718"/>
    <w:rsid w:val="00EB7BA1"/>
    <w:rsid w:val="00EB7CAE"/>
    <w:rsid w:val="00EB7F30"/>
    <w:rsid w:val="00EC0772"/>
    <w:rsid w:val="00EC07EB"/>
    <w:rsid w:val="00EC0800"/>
    <w:rsid w:val="00EC0E0B"/>
    <w:rsid w:val="00EC1079"/>
    <w:rsid w:val="00EC15BC"/>
    <w:rsid w:val="00EC1662"/>
    <w:rsid w:val="00EC19EC"/>
    <w:rsid w:val="00EC229F"/>
    <w:rsid w:val="00EC23F3"/>
    <w:rsid w:val="00EC24D8"/>
    <w:rsid w:val="00EC25D9"/>
    <w:rsid w:val="00EC29AE"/>
    <w:rsid w:val="00EC2B8E"/>
    <w:rsid w:val="00EC2BAA"/>
    <w:rsid w:val="00EC2E34"/>
    <w:rsid w:val="00EC2F2D"/>
    <w:rsid w:val="00EC3407"/>
    <w:rsid w:val="00EC36D2"/>
    <w:rsid w:val="00EC4983"/>
    <w:rsid w:val="00EC5310"/>
    <w:rsid w:val="00EC6764"/>
    <w:rsid w:val="00EC6980"/>
    <w:rsid w:val="00EC6B2B"/>
    <w:rsid w:val="00EC6E5B"/>
    <w:rsid w:val="00EC6EAA"/>
    <w:rsid w:val="00EC7247"/>
    <w:rsid w:val="00EC7B1F"/>
    <w:rsid w:val="00EC7EAA"/>
    <w:rsid w:val="00ED0106"/>
    <w:rsid w:val="00ED08F0"/>
    <w:rsid w:val="00ED0BD7"/>
    <w:rsid w:val="00ED15E5"/>
    <w:rsid w:val="00ED165F"/>
    <w:rsid w:val="00ED1A1C"/>
    <w:rsid w:val="00ED1FD7"/>
    <w:rsid w:val="00ED20DB"/>
    <w:rsid w:val="00ED219C"/>
    <w:rsid w:val="00ED2497"/>
    <w:rsid w:val="00ED25D9"/>
    <w:rsid w:val="00ED2688"/>
    <w:rsid w:val="00ED3572"/>
    <w:rsid w:val="00ED383C"/>
    <w:rsid w:val="00ED3AC0"/>
    <w:rsid w:val="00ED3F6E"/>
    <w:rsid w:val="00ED41DF"/>
    <w:rsid w:val="00ED4AED"/>
    <w:rsid w:val="00ED510E"/>
    <w:rsid w:val="00ED5C3C"/>
    <w:rsid w:val="00ED5FCB"/>
    <w:rsid w:val="00ED615A"/>
    <w:rsid w:val="00ED620F"/>
    <w:rsid w:val="00ED6D55"/>
    <w:rsid w:val="00ED71D0"/>
    <w:rsid w:val="00ED7478"/>
    <w:rsid w:val="00ED74C2"/>
    <w:rsid w:val="00ED768E"/>
    <w:rsid w:val="00ED7833"/>
    <w:rsid w:val="00ED7CE6"/>
    <w:rsid w:val="00ED7E1C"/>
    <w:rsid w:val="00ED7FCB"/>
    <w:rsid w:val="00EE0071"/>
    <w:rsid w:val="00EE0387"/>
    <w:rsid w:val="00EE0F0B"/>
    <w:rsid w:val="00EE0F2A"/>
    <w:rsid w:val="00EE14A4"/>
    <w:rsid w:val="00EE14AB"/>
    <w:rsid w:val="00EE24B6"/>
    <w:rsid w:val="00EE26B8"/>
    <w:rsid w:val="00EE2E75"/>
    <w:rsid w:val="00EE2E86"/>
    <w:rsid w:val="00EE3310"/>
    <w:rsid w:val="00EE382D"/>
    <w:rsid w:val="00EE3BF1"/>
    <w:rsid w:val="00EE3D5A"/>
    <w:rsid w:val="00EE3F0F"/>
    <w:rsid w:val="00EE4362"/>
    <w:rsid w:val="00EE4585"/>
    <w:rsid w:val="00EE497B"/>
    <w:rsid w:val="00EE4DB2"/>
    <w:rsid w:val="00EE543F"/>
    <w:rsid w:val="00EE546E"/>
    <w:rsid w:val="00EE5806"/>
    <w:rsid w:val="00EE58D0"/>
    <w:rsid w:val="00EE59DD"/>
    <w:rsid w:val="00EE5E3F"/>
    <w:rsid w:val="00EE6128"/>
    <w:rsid w:val="00EE613E"/>
    <w:rsid w:val="00EE6271"/>
    <w:rsid w:val="00EE6503"/>
    <w:rsid w:val="00EE6A05"/>
    <w:rsid w:val="00EE6E68"/>
    <w:rsid w:val="00EE7016"/>
    <w:rsid w:val="00EE7629"/>
    <w:rsid w:val="00EE768F"/>
    <w:rsid w:val="00EE7ACE"/>
    <w:rsid w:val="00EE7DB9"/>
    <w:rsid w:val="00EF043B"/>
    <w:rsid w:val="00EF0B1E"/>
    <w:rsid w:val="00EF0DDE"/>
    <w:rsid w:val="00EF0F82"/>
    <w:rsid w:val="00EF10C6"/>
    <w:rsid w:val="00EF11AD"/>
    <w:rsid w:val="00EF11CD"/>
    <w:rsid w:val="00EF13CB"/>
    <w:rsid w:val="00EF1916"/>
    <w:rsid w:val="00EF1A5F"/>
    <w:rsid w:val="00EF1C6A"/>
    <w:rsid w:val="00EF2048"/>
    <w:rsid w:val="00EF24B0"/>
    <w:rsid w:val="00EF2D65"/>
    <w:rsid w:val="00EF2DC3"/>
    <w:rsid w:val="00EF3055"/>
    <w:rsid w:val="00EF3140"/>
    <w:rsid w:val="00EF337D"/>
    <w:rsid w:val="00EF3423"/>
    <w:rsid w:val="00EF365F"/>
    <w:rsid w:val="00EF3892"/>
    <w:rsid w:val="00EF3CB1"/>
    <w:rsid w:val="00EF3ED0"/>
    <w:rsid w:val="00EF4090"/>
    <w:rsid w:val="00EF4289"/>
    <w:rsid w:val="00EF456E"/>
    <w:rsid w:val="00EF486B"/>
    <w:rsid w:val="00EF4D27"/>
    <w:rsid w:val="00EF5140"/>
    <w:rsid w:val="00EF51DE"/>
    <w:rsid w:val="00EF5615"/>
    <w:rsid w:val="00EF6922"/>
    <w:rsid w:val="00EF790A"/>
    <w:rsid w:val="00EF7B4E"/>
    <w:rsid w:val="00F00737"/>
    <w:rsid w:val="00F00AC6"/>
    <w:rsid w:val="00F00DCE"/>
    <w:rsid w:val="00F00E20"/>
    <w:rsid w:val="00F00F21"/>
    <w:rsid w:val="00F015CF"/>
    <w:rsid w:val="00F01AE3"/>
    <w:rsid w:val="00F024C4"/>
    <w:rsid w:val="00F026A5"/>
    <w:rsid w:val="00F02728"/>
    <w:rsid w:val="00F02A25"/>
    <w:rsid w:val="00F02F97"/>
    <w:rsid w:val="00F03190"/>
    <w:rsid w:val="00F03236"/>
    <w:rsid w:val="00F0359F"/>
    <w:rsid w:val="00F03713"/>
    <w:rsid w:val="00F037B6"/>
    <w:rsid w:val="00F03B4C"/>
    <w:rsid w:val="00F04470"/>
    <w:rsid w:val="00F04871"/>
    <w:rsid w:val="00F04D35"/>
    <w:rsid w:val="00F04F69"/>
    <w:rsid w:val="00F051AB"/>
    <w:rsid w:val="00F0536F"/>
    <w:rsid w:val="00F0572E"/>
    <w:rsid w:val="00F05AAB"/>
    <w:rsid w:val="00F05D0A"/>
    <w:rsid w:val="00F05DCF"/>
    <w:rsid w:val="00F05E52"/>
    <w:rsid w:val="00F06214"/>
    <w:rsid w:val="00F067C1"/>
    <w:rsid w:val="00F06917"/>
    <w:rsid w:val="00F06CA5"/>
    <w:rsid w:val="00F07006"/>
    <w:rsid w:val="00F073AA"/>
    <w:rsid w:val="00F07603"/>
    <w:rsid w:val="00F077D3"/>
    <w:rsid w:val="00F07B13"/>
    <w:rsid w:val="00F1002A"/>
    <w:rsid w:val="00F10334"/>
    <w:rsid w:val="00F1053C"/>
    <w:rsid w:val="00F10751"/>
    <w:rsid w:val="00F10E68"/>
    <w:rsid w:val="00F11576"/>
    <w:rsid w:val="00F11FC5"/>
    <w:rsid w:val="00F127A7"/>
    <w:rsid w:val="00F129D5"/>
    <w:rsid w:val="00F12D00"/>
    <w:rsid w:val="00F135A8"/>
    <w:rsid w:val="00F136D0"/>
    <w:rsid w:val="00F13749"/>
    <w:rsid w:val="00F13BC4"/>
    <w:rsid w:val="00F13E22"/>
    <w:rsid w:val="00F14310"/>
    <w:rsid w:val="00F14BB0"/>
    <w:rsid w:val="00F14C32"/>
    <w:rsid w:val="00F15196"/>
    <w:rsid w:val="00F15296"/>
    <w:rsid w:val="00F153A2"/>
    <w:rsid w:val="00F15C49"/>
    <w:rsid w:val="00F15CC8"/>
    <w:rsid w:val="00F15CF5"/>
    <w:rsid w:val="00F16456"/>
    <w:rsid w:val="00F1739C"/>
    <w:rsid w:val="00F1764E"/>
    <w:rsid w:val="00F17844"/>
    <w:rsid w:val="00F17D08"/>
    <w:rsid w:val="00F17D1C"/>
    <w:rsid w:val="00F2021C"/>
    <w:rsid w:val="00F204F3"/>
    <w:rsid w:val="00F20971"/>
    <w:rsid w:val="00F20C7F"/>
    <w:rsid w:val="00F20FEC"/>
    <w:rsid w:val="00F21373"/>
    <w:rsid w:val="00F21399"/>
    <w:rsid w:val="00F213F1"/>
    <w:rsid w:val="00F21453"/>
    <w:rsid w:val="00F21E55"/>
    <w:rsid w:val="00F22103"/>
    <w:rsid w:val="00F22924"/>
    <w:rsid w:val="00F22C2A"/>
    <w:rsid w:val="00F22D4C"/>
    <w:rsid w:val="00F22F8C"/>
    <w:rsid w:val="00F22FBB"/>
    <w:rsid w:val="00F23480"/>
    <w:rsid w:val="00F2360B"/>
    <w:rsid w:val="00F23C5D"/>
    <w:rsid w:val="00F23E27"/>
    <w:rsid w:val="00F24022"/>
    <w:rsid w:val="00F240E8"/>
    <w:rsid w:val="00F2478B"/>
    <w:rsid w:val="00F24A67"/>
    <w:rsid w:val="00F25017"/>
    <w:rsid w:val="00F250D9"/>
    <w:rsid w:val="00F255CD"/>
    <w:rsid w:val="00F255CF"/>
    <w:rsid w:val="00F259E0"/>
    <w:rsid w:val="00F259F0"/>
    <w:rsid w:val="00F261B1"/>
    <w:rsid w:val="00F2674D"/>
    <w:rsid w:val="00F26B13"/>
    <w:rsid w:val="00F26BB0"/>
    <w:rsid w:val="00F26CA8"/>
    <w:rsid w:val="00F26CF3"/>
    <w:rsid w:val="00F2759F"/>
    <w:rsid w:val="00F2761D"/>
    <w:rsid w:val="00F27E36"/>
    <w:rsid w:val="00F301EE"/>
    <w:rsid w:val="00F302B9"/>
    <w:rsid w:val="00F307E1"/>
    <w:rsid w:val="00F30B2F"/>
    <w:rsid w:val="00F317E7"/>
    <w:rsid w:val="00F31A52"/>
    <w:rsid w:val="00F31C52"/>
    <w:rsid w:val="00F31D66"/>
    <w:rsid w:val="00F324BD"/>
    <w:rsid w:val="00F324F5"/>
    <w:rsid w:val="00F32A49"/>
    <w:rsid w:val="00F32DD7"/>
    <w:rsid w:val="00F32F23"/>
    <w:rsid w:val="00F32FD1"/>
    <w:rsid w:val="00F332D5"/>
    <w:rsid w:val="00F33374"/>
    <w:rsid w:val="00F33682"/>
    <w:rsid w:val="00F33A84"/>
    <w:rsid w:val="00F33C11"/>
    <w:rsid w:val="00F33DD6"/>
    <w:rsid w:val="00F34273"/>
    <w:rsid w:val="00F342A6"/>
    <w:rsid w:val="00F34443"/>
    <w:rsid w:val="00F347E8"/>
    <w:rsid w:val="00F3527E"/>
    <w:rsid w:val="00F352C0"/>
    <w:rsid w:val="00F3543E"/>
    <w:rsid w:val="00F359A9"/>
    <w:rsid w:val="00F35DE6"/>
    <w:rsid w:val="00F3668A"/>
    <w:rsid w:val="00F36954"/>
    <w:rsid w:val="00F36B0A"/>
    <w:rsid w:val="00F37297"/>
    <w:rsid w:val="00F3740C"/>
    <w:rsid w:val="00F3743E"/>
    <w:rsid w:val="00F37758"/>
    <w:rsid w:val="00F37A53"/>
    <w:rsid w:val="00F37ADF"/>
    <w:rsid w:val="00F37DA6"/>
    <w:rsid w:val="00F404A3"/>
    <w:rsid w:val="00F40637"/>
    <w:rsid w:val="00F4083B"/>
    <w:rsid w:val="00F408A5"/>
    <w:rsid w:val="00F4111F"/>
    <w:rsid w:val="00F4172A"/>
    <w:rsid w:val="00F420E9"/>
    <w:rsid w:val="00F42FDA"/>
    <w:rsid w:val="00F43EFF"/>
    <w:rsid w:val="00F441C9"/>
    <w:rsid w:val="00F4421F"/>
    <w:rsid w:val="00F44820"/>
    <w:rsid w:val="00F44D03"/>
    <w:rsid w:val="00F44EDB"/>
    <w:rsid w:val="00F4503B"/>
    <w:rsid w:val="00F4519B"/>
    <w:rsid w:val="00F4526B"/>
    <w:rsid w:val="00F45272"/>
    <w:rsid w:val="00F456DB"/>
    <w:rsid w:val="00F4577F"/>
    <w:rsid w:val="00F45D87"/>
    <w:rsid w:val="00F460E0"/>
    <w:rsid w:val="00F469A8"/>
    <w:rsid w:val="00F47321"/>
    <w:rsid w:val="00F47332"/>
    <w:rsid w:val="00F477F9"/>
    <w:rsid w:val="00F478BE"/>
    <w:rsid w:val="00F5023D"/>
    <w:rsid w:val="00F50B4B"/>
    <w:rsid w:val="00F51562"/>
    <w:rsid w:val="00F516B5"/>
    <w:rsid w:val="00F5187F"/>
    <w:rsid w:val="00F51E1C"/>
    <w:rsid w:val="00F51E6D"/>
    <w:rsid w:val="00F5216C"/>
    <w:rsid w:val="00F521F2"/>
    <w:rsid w:val="00F533D3"/>
    <w:rsid w:val="00F53C94"/>
    <w:rsid w:val="00F53DC2"/>
    <w:rsid w:val="00F53F12"/>
    <w:rsid w:val="00F5460B"/>
    <w:rsid w:val="00F54CD3"/>
    <w:rsid w:val="00F5508C"/>
    <w:rsid w:val="00F55AAE"/>
    <w:rsid w:val="00F55DC4"/>
    <w:rsid w:val="00F55E86"/>
    <w:rsid w:val="00F563D7"/>
    <w:rsid w:val="00F56614"/>
    <w:rsid w:val="00F571A3"/>
    <w:rsid w:val="00F57CFF"/>
    <w:rsid w:val="00F57D28"/>
    <w:rsid w:val="00F57DB1"/>
    <w:rsid w:val="00F60397"/>
    <w:rsid w:val="00F60E87"/>
    <w:rsid w:val="00F61588"/>
    <w:rsid w:val="00F61EC9"/>
    <w:rsid w:val="00F62142"/>
    <w:rsid w:val="00F62477"/>
    <w:rsid w:val="00F62971"/>
    <w:rsid w:val="00F62F83"/>
    <w:rsid w:val="00F62FAA"/>
    <w:rsid w:val="00F6325C"/>
    <w:rsid w:val="00F63519"/>
    <w:rsid w:val="00F63607"/>
    <w:rsid w:val="00F63C34"/>
    <w:rsid w:val="00F63F1A"/>
    <w:rsid w:val="00F6418F"/>
    <w:rsid w:val="00F64275"/>
    <w:rsid w:val="00F645CD"/>
    <w:rsid w:val="00F64BE9"/>
    <w:rsid w:val="00F64CC2"/>
    <w:rsid w:val="00F64E50"/>
    <w:rsid w:val="00F64FC2"/>
    <w:rsid w:val="00F650B5"/>
    <w:rsid w:val="00F651EC"/>
    <w:rsid w:val="00F65403"/>
    <w:rsid w:val="00F65A70"/>
    <w:rsid w:val="00F667AF"/>
    <w:rsid w:val="00F66C67"/>
    <w:rsid w:val="00F66FE3"/>
    <w:rsid w:val="00F6752D"/>
    <w:rsid w:val="00F67870"/>
    <w:rsid w:val="00F67B33"/>
    <w:rsid w:val="00F67B52"/>
    <w:rsid w:val="00F67C30"/>
    <w:rsid w:val="00F67CD7"/>
    <w:rsid w:val="00F67D86"/>
    <w:rsid w:val="00F67EF3"/>
    <w:rsid w:val="00F7061B"/>
    <w:rsid w:val="00F706B8"/>
    <w:rsid w:val="00F70A34"/>
    <w:rsid w:val="00F70BF0"/>
    <w:rsid w:val="00F71613"/>
    <w:rsid w:val="00F7162B"/>
    <w:rsid w:val="00F7184B"/>
    <w:rsid w:val="00F71958"/>
    <w:rsid w:val="00F71BAE"/>
    <w:rsid w:val="00F71EC2"/>
    <w:rsid w:val="00F71FBC"/>
    <w:rsid w:val="00F7220C"/>
    <w:rsid w:val="00F722F4"/>
    <w:rsid w:val="00F723FE"/>
    <w:rsid w:val="00F72A09"/>
    <w:rsid w:val="00F72B81"/>
    <w:rsid w:val="00F7300E"/>
    <w:rsid w:val="00F73282"/>
    <w:rsid w:val="00F73497"/>
    <w:rsid w:val="00F73826"/>
    <w:rsid w:val="00F739B0"/>
    <w:rsid w:val="00F740BD"/>
    <w:rsid w:val="00F742B6"/>
    <w:rsid w:val="00F7489A"/>
    <w:rsid w:val="00F7540F"/>
    <w:rsid w:val="00F754E1"/>
    <w:rsid w:val="00F75718"/>
    <w:rsid w:val="00F75840"/>
    <w:rsid w:val="00F75C81"/>
    <w:rsid w:val="00F761B8"/>
    <w:rsid w:val="00F76A3B"/>
    <w:rsid w:val="00F76A9F"/>
    <w:rsid w:val="00F77161"/>
    <w:rsid w:val="00F77204"/>
    <w:rsid w:val="00F77B35"/>
    <w:rsid w:val="00F80299"/>
    <w:rsid w:val="00F803A0"/>
    <w:rsid w:val="00F80755"/>
    <w:rsid w:val="00F80C39"/>
    <w:rsid w:val="00F811B9"/>
    <w:rsid w:val="00F82198"/>
    <w:rsid w:val="00F8254B"/>
    <w:rsid w:val="00F82A2B"/>
    <w:rsid w:val="00F83397"/>
    <w:rsid w:val="00F83715"/>
    <w:rsid w:val="00F8380D"/>
    <w:rsid w:val="00F83A1A"/>
    <w:rsid w:val="00F846A4"/>
    <w:rsid w:val="00F84C1B"/>
    <w:rsid w:val="00F84E3F"/>
    <w:rsid w:val="00F85A16"/>
    <w:rsid w:val="00F85C32"/>
    <w:rsid w:val="00F86725"/>
    <w:rsid w:val="00F8701E"/>
    <w:rsid w:val="00F872DC"/>
    <w:rsid w:val="00F87549"/>
    <w:rsid w:val="00F87575"/>
    <w:rsid w:val="00F87586"/>
    <w:rsid w:val="00F901CC"/>
    <w:rsid w:val="00F905AE"/>
    <w:rsid w:val="00F90612"/>
    <w:rsid w:val="00F9118F"/>
    <w:rsid w:val="00F91472"/>
    <w:rsid w:val="00F9162A"/>
    <w:rsid w:val="00F91CEE"/>
    <w:rsid w:val="00F91DC7"/>
    <w:rsid w:val="00F9202F"/>
    <w:rsid w:val="00F9298F"/>
    <w:rsid w:val="00F92E11"/>
    <w:rsid w:val="00F931F6"/>
    <w:rsid w:val="00F93AC0"/>
    <w:rsid w:val="00F94436"/>
    <w:rsid w:val="00F94B2B"/>
    <w:rsid w:val="00F94C4E"/>
    <w:rsid w:val="00F95629"/>
    <w:rsid w:val="00F95849"/>
    <w:rsid w:val="00F96074"/>
    <w:rsid w:val="00F9666C"/>
    <w:rsid w:val="00F96B9C"/>
    <w:rsid w:val="00F976D5"/>
    <w:rsid w:val="00F97E8E"/>
    <w:rsid w:val="00FA00A8"/>
    <w:rsid w:val="00FA0645"/>
    <w:rsid w:val="00FA086D"/>
    <w:rsid w:val="00FA0A87"/>
    <w:rsid w:val="00FA0BFF"/>
    <w:rsid w:val="00FA0C1F"/>
    <w:rsid w:val="00FA14DA"/>
    <w:rsid w:val="00FA17B8"/>
    <w:rsid w:val="00FA19C9"/>
    <w:rsid w:val="00FA1CAB"/>
    <w:rsid w:val="00FA1EC6"/>
    <w:rsid w:val="00FA2340"/>
    <w:rsid w:val="00FA36CF"/>
    <w:rsid w:val="00FA3806"/>
    <w:rsid w:val="00FA3F34"/>
    <w:rsid w:val="00FA41A8"/>
    <w:rsid w:val="00FA42A4"/>
    <w:rsid w:val="00FA497D"/>
    <w:rsid w:val="00FA4F98"/>
    <w:rsid w:val="00FA527B"/>
    <w:rsid w:val="00FA5477"/>
    <w:rsid w:val="00FA57EF"/>
    <w:rsid w:val="00FA5A32"/>
    <w:rsid w:val="00FA5A75"/>
    <w:rsid w:val="00FA5C66"/>
    <w:rsid w:val="00FA619E"/>
    <w:rsid w:val="00FA6432"/>
    <w:rsid w:val="00FA646D"/>
    <w:rsid w:val="00FA6A51"/>
    <w:rsid w:val="00FA6F15"/>
    <w:rsid w:val="00FA75E2"/>
    <w:rsid w:val="00FB01B0"/>
    <w:rsid w:val="00FB0272"/>
    <w:rsid w:val="00FB0595"/>
    <w:rsid w:val="00FB0672"/>
    <w:rsid w:val="00FB0787"/>
    <w:rsid w:val="00FB08FB"/>
    <w:rsid w:val="00FB1107"/>
    <w:rsid w:val="00FB1329"/>
    <w:rsid w:val="00FB1417"/>
    <w:rsid w:val="00FB1504"/>
    <w:rsid w:val="00FB1B4E"/>
    <w:rsid w:val="00FB2488"/>
    <w:rsid w:val="00FB2595"/>
    <w:rsid w:val="00FB276B"/>
    <w:rsid w:val="00FB278A"/>
    <w:rsid w:val="00FB27DC"/>
    <w:rsid w:val="00FB2AFB"/>
    <w:rsid w:val="00FB2BB8"/>
    <w:rsid w:val="00FB2EEA"/>
    <w:rsid w:val="00FB345F"/>
    <w:rsid w:val="00FB39F7"/>
    <w:rsid w:val="00FB3A54"/>
    <w:rsid w:val="00FB4069"/>
    <w:rsid w:val="00FB4377"/>
    <w:rsid w:val="00FB4682"/>
    <w:rsid w:val="00FB4689"/>
    <w:rsid w:val="00FB4F54"/>
    <w:rsid w:val="00FB5098"/>
    <w:rsid w:val="00FB50D4"/>
    <w:rsid w:val="00FB5124"/>
    <w:rsid w:val="00FB5F27"/>
    <w:rsid w:val="00FB6209"/>
    <w:rsid w:val="00FB6238"/>
    <w:rsid w:val="00FB6318"/>
    <w:rsid w:val="00FB67EE"/>
    <w:rsid w:val="00FB6807"/>
    <w:rsid w:val="00FB68A4"/>
    <w:rsid w:val="00FB68D0"/>
    <w:rsid w:val="00FB6F10"/>
    <w:rsid w:val="00FB72BE"/>
    <w:rsid w:val="00FB7496"/>
    <w:rsid w:val="00FC0257"/>
    <w:rsid w:val="00FC02B4"/>
    <w:rsid w:val="00FC0487"/>
    <w:rsid w:val="00FC0AAF"/>
    <w:rsid w:val="00FC0ACE"/>
    <w:rsid w:val="00FC0D98"/>
    <w:rsid w:val="00FC0E3D"/>
    <w:rsid w:val="00FC1235"/>
    <w:rsid w:val="00FC2043"/>
    <w:rsid w:val="00FC205D"/>
    <w:rsid w:val="00FC2257"/>
    <w:rsid w:val="00FC225C"/>
    <w:rsid w:val="00FC25F9"/>
    <w:rsid w:val="00FC28E1"/>
    <w:rsid w:val="00FC2C98"/>
    <w:rsid w:val="00FC389F"/>
    <w:rsid w:val="00FC4163"/>
    <w:rsid w:val="00FC4330"/>
    <w:rsid w:val="00FC43F9"/>
    <w:rsid w:val="00FC483F"/>
    <w:rsid w:val="00FC486B"/>
    <w:rsid w:val="00FC4AF5"/>
    <w:rsid w:val="00FC4E4E"/>
    <w:rsid w:val="00FC546D"/>
    <w:rsid w:val="00FC5998"/>
    <w:rsid w:val="00FC5B05"/>
    <w:rsid w:val="00FC5C60"/>
    <w:rsid w:val="00FC5CC1"/>
    <w:rsid w:val="00FC5CC7"/>
    <w:rsid w:val="00FC5DE0"/>
    <w:rsid w:val="00FC5EDF"/>
    <w:rsid w:val="00FC6001"/>
    <w:rsid w:val="00FC67B9"/>
    <w:rsid w:val="00FC7325"/>
    <w:rsid w:val="00FC76F9"/>
    <w:rsid w:val="00FC78E9"/>
    <w:rsid w:val="00FC7CF0"/>
    <w:rsid w:val="00FD025C"/>
    <w:rsid w:val="00FD0397"/>
    <w:rsid w:val="00FD03AE"/>
    <w:rsid w:val="00FD0840"/>
    <w:rsid w:val="00FD0853"/>
    <w:rsid w:val="00FD129B"/>
    <w:rsid w:val="00FD139C"/>
    <w:rsid w:val="00FD1643"/>
    <w:rsid w:val="00FD16B3"/>
    <w:rsid w:val="00FD180C"/>
    <w:rsid w:val="00FD1945"/>
    <w:rsid w:val="00FD1DAA"/>
    <w:rsid w:val="00FD1EA0"/>
    <w:rsid w:val="00FD2362"/>
    <w:rsid w:val="00FD26C6"/>
    <w:rsid w:val="00FD28F7"/>
    <w:rsid w:val="00FD2BA4"/>
    <w:rsid w:val="00FD2F72"/>
    <w:rsid w:val="00FD37B7"/>
    <w:rsid w:val="00FD3900"/>
    <w:rsid w:val="00FD41D0"/>
    <w:rsid w:val="00FD42E0"/>
    <w:rsid w:val="00FD4360"/>
    <w:rsid w:val="00FD4496"/>
    <w:rsid w:val="00FD4B8D"/>
    <w:rsid w:val="00FD4D48"/>
    <w:rsid w:val="00FD5073"/>
    <w:rsid w:val="00FD524A"/>
    <w:rsid w:val="00FD5D9E"/>
    <w:rsid w:val="00FD6122"/>
    <w:rsid w:val="00FD630C"/>
    <w:rsid w:val="00FD645A"/>
    <w:rsid w:val="00FD665F"/>
    <w:rsid w:val="00FD7329"/>
    <w:rsid w:val="00FD74F6"/>
    <w:rsid w:val="00FD7EF5"/>
    <w:rsid w:val="00FE037A"/>
    <w:rsid w:val="00FE05A8"/>
    <w:rsid w:val="00FE065A"/>
    <w:rsid w:val="00FE08C7"/>
    <w:rsid w:val="00FE0B86"/>
    <w:rsid w:val="00FE0F36"/>
    <w:rsid w:val="00FE1506"/>
    <w:rsid w:val="00FE1A13"/>
    <w:rsid w:val="00FE1A9F"/>
    <w:rsid w:val="00FE1DD4"/>
    <w:rsid w:val="00FE2673"/>
    <w:rsid w:val="00FE3458"/>
    <w:rsid w:val="00FE3F6C"/>
    <w:rsid w:val="00FE4000"/>
    <w:rsid w:val="00FE4E0D"/>
    <w:rsid w:val="00FE4E67"/>
    <w:rsid w:val="00FE519C"/>
    <w:rsid w:val="00FE531E"/>
    <w:rsid w:val="00FE53B9"/>
    <w:rsid w:val="00FE579A"/>
    <w:rsid w:val="00FE58E7"/>
    <w:rsid w:val="00FE5933"/>
    <w:rsid w:val="00FE5941"/>
    <w:rsid w:val="00FE5B8D"/>
    <w:rsid w:val="00FE5EE0"/>
    <w:rsid w:val="00FE5FEF"/>
    <w:rsid w:val="00FE6044"/>
    <w:rsid w:val="00FE613B"/>
    <w:rsid w:val="00FE68BA"/>
    <w:rsid w:val="00FE6C3C"/>
    <w:rsid w:val="00FE6CCB"/>
    <w:rsid w:val="00FE7642"/>
    <w:rsid w:val="00FE7DEC"/>
    <w:rsid w:val="00FE7FAB"/>
    <w:rsid w:val="00FF0173"/>
    <w:rsid w:val="00FF03F9"/>
    <w:rsid w:val="00FF052A"/>
    <w:rsid w:val="00FF0830"/>
    <w:rsid w:val="00FF089D"/>
    <w:rsid w:val="00FF10E1"/>
    <w:rsid w:val="00FF15D1"/>
    <w:rsid w:val="00FF15F3"/>
    <w:rsid w:val="00FF1C8C"/>
    <w:rsid w:val="00FF1EC2"/>
    <w:rsid w:val="00FF21D9"/>
    <w:rsid w:val="00FF267B"/>
    <w:rsid w:val="00FF3570"/>
    <w:rsid w:val="00FF38D1"/>
    <w:rsid w:val="00FF3B1F"/>
    <w:rsid w:val="00FF3C93"/>
    <w:rsid w:val="00FF3D55"/>
    <w:rsid w:val="00FF4509"/>
    <w:rsid w:val="00FF45E0"/>
    <w:rsid w:val="00FF48D0"/>
    <w:rsid w:val="00FF493D"/>
    <w:rsid w:val="00FF4CDE"/>
    <w:rsid w:val="00FF5137"/>
    <w:rsid w:val="00FF55A3"/>
    <w:rsid w:val="00FF5999"/>
    <w:rsid w:val="00FF6B6B"/>
    <w:rsid w:val="00FF739D"/>
    <w:rsid w:val="00FF74FC"/>
    <w:rsid w:val="00FF7D5A"/>
    <w:rsid w:val="00FF7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уровень"/>
    <w:basedOn w:val="a"/>
    <w:next w:val="a"/>
    <w:link w:val="10"/>
    <w:uiPriority w:val="9"/>
    <w:qFormat/>
    <w:rsid w:val="00665DF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aliases w:val="Заголовок 2 уровень"/>
    <w:basedOn w:val="a"/>
    <w:next w:val="a"/>
    <w:link w:val="20"/>
    <w:uiPriority w:val="9"/>
    <w:unhideWhenUsed/>
    <w:qFormat/>
    <w:rsid w:val="00665DF8"/>
    <w:pPr>
      <w:keepNext/>
      <w:keepLines/>
      <w:spacing w:before="200" w:after="0"/>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semiHidden/>
    <w:unhideWhenUsed/>
    <w:qFormat/>
    <w:rsid w:val="003F4A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22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722C0"/>
  </w:style>
  <w:style w:type="paragraph" w:styleId="a5">
    <w:name w:val="footer"/>
    <w:basedOn w:val="a"/>
    <w:link w:val="a6"/>
    <w:uiPriority w:val="99"/>
    <w:unhideWhenUsed/>
    <w:rsid w:val="00E722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722C0"/>
  </w:style>
  <w:style w:type="paragraph" w:styleId="a7">
    <w:name w:val="Balloon Text"/>
    <w:basedOn w:val="a"/>
    <w:link w:val="a8"/>
    <w:uiPriority w:val="99"/>
    <w:semiHidden/>
    <w:unhideWhenUsed/>
    <w:rsid w:val="00E722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22C0"/>
    <w:rPr>
      <w:rFonts w:ascii="Tahoma" w:hAnsi="Tahoma" w:cs="Tahoma"/>
      <w:sz w:val="16"/>
      <w:szCs w:val="16"/>
    </w:rPr>
  </w:style>
  <w:style w:type="table" w:styleId="a9">
    <w:name w:val="Table Grid"/>
    <w:basedOn w:val="a1"/>
    <w:uiPriority w:val="59"/>
    <w:rsid w:val="009A7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otnote reference"/>
    <w:basedOn w:val="a0"/>
    <w:uiPriority w:val="99"/>
    <w:unhideWhenUsed/>
    <w:rsid w:val="003524B3"/>
    <w:rPr>
      <w:vertAlign w:val="superscript"/>
    </w:rPr>
  </w:style>
  <w:style w:type="paragraph" w:customStyle="1" w:styleId="Style2">
    <w:name w:val="Style2"/>
    <w:basedOn w:val="a"/>
    <w:uiPriority w:val="99"/>
    <w:rsid w:val="007F2016"/>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FontStyle31">
    <w:name w:val="Font Style31"/>
    <w:uiPriority w:val="99"/>
    <w:rsid w:val="007F2016"/>
    <w:rPr>
      <w:rFonts w:ascii="Times New Roman" w:hAnsi="Times New Roman" w:cs="Times New Roman"/>
      <w:b/>
      <w:bCs/>
      <w:sz w:val="26"/>
      <w:szCs w:val="26"/>
    </w:rPr>
  </w:style>
  <w:style w:type="paragraph" w:customStyle="1" w:styleId="Style27">
    <w:name w:val="Style27"/>
    <w:basedOn w:val="a"/>
    <w:uiPriority w:val="99"/>
    <w:rsid w:val="00CF5E71"/>
    <w:pPr>
      <w:widowControl w:val="0"/>
      <w:autoSpaceDE w:val="0"/>
      <w:autoSpaceDN w:val="0"/>
      <w:adjustRightInd w:val="0"/>
      <w:spacing w:after="0" w:line="348" w:lineRule="exact"/>
      <w:ind w:firstLine="715"/>
      <w:jc w:val="both"/>
    </w:pPr>
    <w:rPr>
      <w:rFonts w:ascii="Times New Roman" w:eastAsiaTheme="minorEastAsia" w:hAnsi="Times New Roman" w:cs="Times New Roman"/>
      <w:sz w:val="24"/>
      <w:szCs w:val="24"/>
      <w:lang w:eastAsia="ru-RU"/>
    </w:rPr>
  </w:style>
  <w:style w:type="character" w:customStyle="1" w:styleId="FontStyle75">
    <w:name w:val="Font Style75"/>
    <w:basedOn w:val="a0"/>
    <w:uiPriority w:val="99"/>
    <w:rsid w:val="00CF5E71"/>
    <w:rPr>
      <w:rFonts w:ascii="Times New Roman" w:hAnsi="Times New Roman" w:cs="Times New Roman"/>
      <w:sz w:val="26"/>
      <w:szCs w:val="26"/>
    </w:rPr>
  </w:style>
  <w:style w:type="paragraph" w:styleId="ab">
    <w:name w:val="List Paragraph"/>
    <w:basedOn w:val="a"/>
    <w:uiPriority w:val="34"/>
    <w:qFormat/>
    <w:rsid w:val="00CB39EC"/>
    <w:pPr>
      <w:ind w:left="720"/>
      <w:contextualSpacing/>
    </w:pPr>
  </w:style>
  <w:style w:type="paragraph" w:customStyle="1" w:styleId="Style4">
    <w:name w:val="Style4"/>
    <w:basedOn w:val="a"/>
    <w:uiPriority w:val="99"/>
    <w:rsid w:val="00726C2E"/>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67">
    <w:name w:val="Font Style67"/>
    <w:basedOn w:val="a0"/>
    <w:uiPriority w:val="99"/>
    <w:rsid w:val="00726C2E"/>
    <w:rPr>
      <w:rFonts w:ascii="Times New Roman" w:hAnsi="Times New Roman" w:cs="Times New Roman"/>
      <w:b/>
      <w:bCs/>
      <w:sz w:val="30"/>
      <w:szCs w:val="30"/>
    </w:rPr>
  </w:style>
  <w:style w:type="paragraph" w:customStyle="1" w:styleId="ConsPlusTitle">
    <w:name w:val="ConsPlusTitle"/>
    <w:uiPriority w:val="99"/>
    <w:rsid w:val="00624FF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2">
    <w:name w:val="Style12"/>
    <w:basedOn w:val="a"/>
    <w:uiPriority w:val="99"/>
    <w:rsid w:val="00370794"/>
    <w:pPr>
      <w:widowControl w:val="0"/>
      <w:autoSpaceDE w:val="0"/>
      <w:autoSpaceDN w:val="0"/>
      <w:adjustRightInd w:val="0"/>
      <w:spacing w:after="0" w:line="316" w:lineRule="exact"/>
      <w:ind w:firstLine="710"/>
      <w:jc w:val="both"/>
    </w:pPr>
    <w:rPr>
      <w:rFonts w:ascii="Times New Roman" w:eastAsia="Times New Roman" w:hAnsi="Times New Roman" w:cs="Times New Roman"/>
      <w:sz w:val="24"/>
      <w:szCs w:val="24"/>
      <w:lang w:eastAsia="ru-RU"/>
    </w:rPr>
  </w:style>
  <w:style w:type="paragraph" w:customStyle="1" w:styleId="Style45">
    <w:name w:val="Style45"/>
    <w:basedOn w:val="a"/>
    <w:uiPriority w:val="99"/>
    <w:rsid w:val="00444359"/>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70">
    <w:name w:val="Font Style70"/>
    <w:basedOn w:val="a0"/>
    <w:uiPriority w:val="99"/>
    <w:rsid w:val="00444359"/>
    <w:rPr>
      <w:rFonts w:ascii="Times New Roman" w:hAnsi="Times New Roman" w:cs="Times New Roman" w:hint="default"/>
      <w:i/>
      <w:iCs/>
      <w:sz w:val="24"/>
      <w:szCs w:val="24"/>
    </w:rPr>
  </w:style>
  <w:style w:type="paragraph" w:customStyle="1" w:styleId="Style1">
    <w:name w:val="Style1"/>
    <w:basedOn w:val="a"/>
    <w:uiPriority w:val="99"/>
    <w:rsid w:val="00142B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42BE9"/>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142BE9"/>
    <w:pPr>
      <w:widowControl w:val="0"/>
      <w:autoSpaceDE w:val="0"/>
      <w:autoSpaceDN w:val="0"/>
      <w:adjustRightInd w:val="0"/>
      <w:spacing w:after="0" w:line="355" w:lineRule="exact"/>
      <w:jc w:val="both"/>
    </w:pPr>
    <w:rPr>
      <w:rFonts w:ascii="Times New Roman" w:eastAsiaTheme="minorEastAsia" w:hAnsi="Times New Roman" w:cs="Times New Roman"/>
      <w:sz w:val="24"/>
      <w:szCs w:val="24"/>
      <w:lang w:eastAsia="ru-RU"/>
    </w:rPr>
  </w:style>
  <w:style w:type="paragraph" w:customStyle="1" w:styleId="Style21">
    <w:name w:val="Style21"/>
    <w:basedOn w:val="a"/>
    <w:uiPriority w:val="99"/>
    <w:rsid w:val="00142B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142BE9"/>
    <w:pPr>
      <w:widowControl w:val="0"/>
      <w:autoSpaceDE w:val="0"/>
      <w:autoSpaceDN w:val="0"/>
      <w:adjustRightInd w:val="0"/>
      <w:spacing w:after="0" w:line="365" w:lineRule="exact"/>
      <w:jc w:val="right"/>
    </w:pPr>
    <w:rPr>
      <w:rFonts w:ascii="Times New Roman" w:eastAsiaTheme="minorEastAsia" w:hAnsi="Times New Roman" w:cs="Times New Roman"/>
      <w:sz w:val="24"/>
      <w:szCs w:val="24"/>
      <w:lang w:eastAsia="ru-RU"/>
    </w:rPr>
  </w:style>
  <w:style w:type="paragraph" w:customStyle="1" w:styleId="Style40">
    <w:name w:val="Style40"/>
    <w:basedOn w:val="a"/>
    <w:uiPriority w:val="99"/>
    <w:rsid w:val="00142BE9"/>
    <w:pPr>
      <w:widowControl w:val="0"/>
      <w:autoSpaceDE w:val="0"/>
      <w:autoSpaceDN w:val="0"/>
      <w:adjustRightInd w:val="0"/>
      <w:spacing w:after="0" w:line="358" w:lineRule="exact"/>
    </w:pPr>
    <w:rPr>
      <w:rFonts w:ascii="Times New Roman" w:eastAsiaTheme="minorEastAsia" w:hAnsi="Times New Roman" w:cs="Times New Roman"/>
      <w:sz w:val="24"/>
      <w:szCs w:val="24"/>
      <w:lang w:eastAsia="ru-RU"/>
    </w:rPr>
  </w:style>
  <w:style w:type="character" w:customStyle="1" w:styleId="FontStyle58">
    <w:name w:val="Font Style58"/>
    <w:basedOn w:val="a0"/>
    <w:uiPriority w:val="99"/>
    <w:rsid w:val="00142BE9"/>
    <w:rPr>
      <w:rFonts w:ascii="Times New Roman" w:hAnsi="Times New Roman" w:cs="Times New Roman"/>
      <w:sz w:val="20"/>
      <w:szCs w:val="20"/>
    </w:rPr>
  </w:style>
  <w:style w:type="character" w:customStyle="1" w:styleId="FontStyle71">
    <w:name w:val="Font Style71"/>
    <w:basedOn w:val="a0"/>
    <w:uiPriority w:val="99"/>
    <w:rsid w:val="00142BE9"/>
    <w:rPr>
      <w:rFonts w:ascii="Times New Roman" w:hAnsi="Times New Roman" w:cs="Times New Roman"/>
      <w:b/>
      <w:bCs/>
      <w:sz w:val="20"/>
      <w:szCs w:val="20"/>
    </w:rPr>
  </w:style>
  <w:style w:type="character" w:customStyle="1" w:styleId="FontStyle74">
    <w:name w:val="Font Style74"/>
    <w:basedOn w:val="a0"/>
    <w:uiPriority w:val="99"/>
    <w:rsid w:val="00142BE9"/>
    <w:rPr>
      <w:rFonts w:ascii="Times New Roman" w:hAnsi="Times New Roman" w:cs="Times New Roman"/>
      <w:sz w:val="20"/>
      <w:szCs w:val="20"/>
    </w:rPr>
  </w:style>
  <w:style w:type="character" w:customStyle="1" w:styleId="FontStyle76">
    <w:name w:val="Font Style76"/>
    <w:basedOn w:val="a0"/>
    <w:uiPriority w:val="99"/>
    <w:rsid w:val="00142BE9"/>
    <w:rPr>
      <w:rFonts w:ascii="Times New Roman" w:hAnsi="Times New Roman" w:cs="Times New Roman"/>
      <w:sz w:val="20"/>
      <w:szCs w:val="20"/>
    </w:rPr>
  </w:style>
  <w:style w:type="paragraph" w:styleId="ac">
    <w:name w:val="caption"/>
    <w:basedOn w:val="a"/>
    <w:next w:val="a"/>
    <w:uiPriority w:val="35"/>
    <w:unhideWhenUsed/>
    <w:qFormat/>
    <w:rsid w:val="00665DD0"/>
    <w:pPr>
      <w:spacing w:line="240" w:lineRule="auto"/>
    </w:pPr>
    <w:rPr>
      <w:b/>
      <w:bCs/>
      <w:color w:val="4F81BD" w:themeColor="accent1"/>
      <w:sz w:val="18"/>
      <w:szCs w:val="18"/>
    </w:rPr>
  </w:style>
  <w:style w:type="character" w:customStyle="1" w:styleId="10">
    <w:name w:val="Заголовок 1 Знак"/>
    <w:aliases w:val="Заголовок 1 уровень Знак"/>
    <w:basedOn w:val="a0"/>
    <w:link w:val="1"/>
    <w:uiPriority w:val="9"/>
    <w:rsid w:val="00665DF8"/>
    <w:rPr>
      <w:rFonts w:ascii="Times New Roman" w:eastAsiaTheme="majorEastAsia" w:hAnsi="Times New Roman" w:cstheme="majorBidi"/>
      <w:b/>
      <w:bCs/>
      <w:sz w:val="28"/>
      <w:szCs w:val="28"/>
    </w:rPr>
  </w:style>
  <w:style w:type="character" w:customStyle="1" w:styleId="20">
    <w:name w:val="Заголовок 2 Знак"/>
    <w:aliases w:val="Заголовок 2 уровень Знак"/>
    <w:basedOn w:val="a0"/>
    <w:link w:val="2"/>
    <w:uiPriority w:val="9"/>
    <w:rsid w:val="00665DF8"/>
    <w:rPr>
      <w:rFonts w:ascii="Times New Roman" w:eastAsiaTheme="majorEastAsia" w:hAnsi="Times New Roman" w:cstheme="majorBidi"/>
      <w:b/>
      <w:bCs/>
      <w:sz w:val="28"/>
      <w:szCs w:val="26"/>
    </w:rPr>
  </w:style>
  <w:style w:type="paragraph" w:styleId="ad">
    <w:name w:val="TOC Heading"/>
    <w:basedOn w:val="1"/>
    <w:next w:val="a"/>
    <w:uiPriority w:val="39"/>
    <w:unhideWhenUsed/>
    <w:qFormat/>
    <w:rsid w:val="00232D3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qFormat/>
    <w:rsid w:val="00662C0D"/>
    <w:pPr>
      <w:widowControl w:val="0"/>
      <w:tabs>
        <w:tab w:val="left" w:pos="440"/>
        <w:tab w:val="right" w:leader="dot" w:pos="9345"/>
      </w:tabs>
      <w:spacing w:after="0" w:line="288" w:lineRule="auto"/>
    </w:pPr>
  </w:style>
  <w:style w:type="paragraph" w:styleId="21">
    <w:name w:val="toc 2"/>
    <w:basedOn w:val="a"/>
    <w:next w:val="a"/>
    <w:autoRedefine/>
    <w:uiPriority w:val="39"/>
    <w:unhideWhenUsed/>
    <w:qFormat/>
    <w:rsid w:val="003121E2"/>
    <w:pPr>
      <w:tabs>
        <w:tab w:val="right" w:leader="dot" w:pos="9345"/>
      </w:tabs>
      <w:spacing w:after="100"/>
      <w:ind w:left="221"/>
    </w:pPr>
  </w:style>
  <w:style w:type="character" w:styleId="ae">
    <w:name w:val="Hyperlink"/>
    <w:basedOn w:val="a0"/>
    <w:uiPriority w:val="99"/>
    <w:unhideWhenUsed/>
    <w:rsid w:val="00232D3C"/>
    <w:rPr>
      <w:color w:val="0000FF" w:themeColor="hyperlink"/>
      <w:u w:val="single"/>
    </w:rPr>
  </w:style>
  <w:style w:type="paragraph" w:customStyle="1" w:styleId="ConsPlusNormal">
    <w:name w:val="ConsPlusNormal"/>
    <w:rsid w:val="00A10351"/>
    <w:pPr>
      <w:autoSpaceDE w:val="0"/>
      <w:autoSpaceDN w:val="0"/>
      <w:adjustRightInd w:val="0"/>
      <w:spacing w:after="0" w:line="240" w:lineRule="auto"/>
    </w:pPr>
    <w:rPr>
      <w:rFonts w:ascii="Times New Roman" w:hAnsi="Times New Roman" w:cs="Times New Roman"/>
      <w:sz w:val="28"/>
      <w:szCs w:val="28"/>
    </w:rPr>
  </w:style>
  <w:style w:type="paragraph" w:styleId="af">
    <w:name w:val="Normal (Web)"/>
    <w:basedOn w:val="a"/>
    <w:uiPriority w:val="99"/>
    <w:semiHidden/>
    <w:unhideWhenUsed/>
    <w:rsid w:val="00AE21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2741FF"/>
    <w:rPr>
      <w:rFonts w:ascii="Times New Roman" w:hAnsi="Times New Roman" w:cs="Times New Roman"/>
      <w:sz w:val="26"/>
      <w:szCs w:val="26"/>
    </w:rPr>
  </w:style>
  <w:style w:type="paragraph" w:customStyle="1" w:styleId="af0">
    <w:name w:val="адрес"/>
    <w:basedOn w:val="a"/>
    <w:rsid w:val="00C82E8C"/>
    <w:pPr>
      <w:suppressAutoHyphens/>
      <w:overflowPunct w:val="0"/>
      <w:autoSpaceDE w:val="0"/>
      <w:spacing w:after="0" w:line="240" w:lineRule="auto"/>
      <w:jc w:val="center"/>
      <w:textAlignment w:val="baseline"/>
    </w:pPr>
    <w:rPr>
      <w:rFonts w:ascii="Times New Roman" w:eastAsia="Times New Roman" w:hAnsi="Times New Roman" w:cs="Times New Roman"/>
      <w:sz w:val="28"/>
      <w:szCs w:val="28"/>
      <w:lang w:eastAsia="ar-SA"/>
    </w:rPr>
  </w:style>
  <w:style w:type="character" w:customStyle="1" w:styleId="22">
    <w:name w:val="Основной текст (2)"/>
    <w:basedOn w:val="a0"/>
    <w:rsid w:val="000E44D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777399"/>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777399"/>
    <w:rPr>
      <w:rFonts w:ascii="Calibri" w:hAnsi="Calibri" w:cs="Calibri" w:hint="default"/>
      <w:b/>
      <w:bCs/>
      <w:i/>
      <w:iCs/>
      <w:color w:val="548DD4"/>
      <w:sz w:val="18"/>
      <w:szCs w:val="18"/>
    </w:rPr>
  </w:style>
  <w:style w:type="character" w:customStyle="1" w:styleId="fontstyle310">
    <w:name w:val="fontstyle31"/>
    <w:basedOn w:val="a0"/>
    <w:rsid w:val="00777399"/>
    <w:rPr>
      <w:rFonts w:ascii="Times New Roman" w:hAnsi="Times New Roman" w:cs="Times New Roman" w:hint="default"/>
      <w:b/>
      <w:bCs/>
      <w:i/>
      <w:iCs/>
      <w:color w:val="000000"/>
      <w:sz w:val="24"/>
      <w:szCs w:val="24"/>
    </w:rPr>
  </w:style>
  <w:style w:type="paragraph" w:styleId="af1">
    <w:name w:val="footnote text"/>
    <w:basedOn w:val="a"/>
    <w:link w:val="af2"/>
    <w:uiPriority w:val="99"/>
    <w:semiHidden/>
    <w:unhideWhenUsed/>
    <w:rsid w:val="00FC4E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uiPriority w:val="99"/>
    <w:semiHidden/>
    <w:rsid w:val="00FC4E4E"/>
    <w:rPr>
      <w:rFonts w:ascii="Times New Roman" w:eastAsia="Times New Roman" w:hAnsi="Times New Roman" w:cs="Times New Roman"/>
      <w:sz w:val="20"/>
      <w:szCs w:val="20"/>
      <w:lang w:eastAsia="ru-RU"/>
    </w:rPr>
  </w:style>
  <w:style w:type="paragraph" w:styleId="af3">
    <w:name w:val="Body Text"/>
    <w:basedOn w:val="a"/>
    <w:link w:val="af4"/>
    <w:uiPriority w:val="99"/>
    <w:semiHidden/>
    <w:unhideWhenUsed/>
    <w:rsid w:val="00016340"/>
    <w:pPr>
      <w:spacing w:after="120"/>
    </w:pPr>
  </w:style>
  <w:style w:type="character" w:customStyle="1" w:styleId="af4">
    <w:name w:val="Основной текст Знак"/>
    <w:basedOn w:val="a0"/>
    <w:link w:val="af3"/>
    <w:uiPriority w:val="99"/>
    <w:semiHidden/>
    <w:rsid w:val="00016340"/>
  </w:style>
  <w:style w:type="table" w:customStyle="1" w:styleId="12">
    <w:name w:val="Сетка таблицы1"/>
    <w:basedOn w:val="a1"/>
    <w:next w:val="a9"/>
    <w:uiPriority w:val="59"/>
    <w:rsid w:val="00614A1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rsid w:val="008F590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rsid w:val="00EC229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9"/>
    <w:uiPriority w:val="59"/>
    <w:rsid w:val="00C17F20"/>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9"/>
    <w:uiPriority w:val="59"/>
    <w:rsid w:val="00C17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C17F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AE3330"/>
    <w:pPr>
      <w:spacing w:after="120" w:line="480" w:lineRule="auto"/>
    </w:pPr>
  </w:style>
  <w:style w:type="character" w:customStyle="1" w:styleId="25">
    <w:name w:val="Основной текст 2 Знак"/>
    <w:basedOn w:val="a0"/>
    <w:link w:val="24"/>
    <w:uiPriority w:val="99"/>
    <w:semiHidden/>
    <w:rsid w:val="00AE3330"/>
  </w:style>
  <w:style w:type="paragraph" w:styleId="32">
    <w:name w:val="toc 3"/>
    <w:basedOn w:val="a"/>
    <w:next w:val="a"/>
    <w:autoRedefine/>
    <w:uiPriority w:val="39"/>
    <w:semiHidden/>
    <w:unhideWhenUsed/>
    <w:qFormat/>
    <w:rsid w:val="005B2969"/>
    <w:pPr>
      <w:spacing w:after="100"/>
      <w:ind w:left="440"/>
    </w:pPr>
    <w:rPr>
      <w:rFonts w:eastAsiaTheme="minorEastAsia"/>
      <w:lang w:eastAsia="ru-RU"/>
    </w:rPr>
  </w:style>
  <w:style w:type="character" w:customStyle="1" w:styleId="30">
    <w:name w:val="Заголовок 3 Знак"/>
    <w:basedOn w:val="a0"/>
    <w:link w:val="3"/>
    <w:uiPriority w:val="9"/>
    <w:semiHidden/>
    <w:rsid w:val="003F4A0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уровень"/>
    <w:basedOn w:val="a"/>
    <w:next w:val="a"/>
    <w:link w:val="10"/>
    <w:uiPriority w:val="9"/>
    <w:qFormat/>
    <w:rsid w:val="00665DF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aliases w:val="Заголовок 2 уровень"/>
    <w:basedOn w:val="a"/>
    <w:next w:val="a"/>
    <w:link w:val="20"/>
    <w:uiPriority w:val="9"/>
    <w:unhideWhenUsed/>
    <w:qFormat/>
    <w:rsid w:val="00665DF8"/>
    <w:pPr>
      <w:keepNext/>
      <w:keepLines/>
      <w:spacing w:before="200" w:after="0"/>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semiHidden/>
    <w:unhideWhenUsed/>
    <w:qFormat/>
    <w:rsid w:val="003F4A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22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722C0"/>
  </w:style>
  <w:style w:type="paragraph" w:styleId="a5">
    <w:name w:val="footer"/>
    <w:basedOn w:val="a"/>
    <w:link w:val="a6"/>
    <w:uiPriority w:val="99"/>
    <w:unhideWhenUsed/>
    <w:rsid w:val="00E722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722C0"/>
  </w:style>
  <w:style w:type="paragraph" w:styleId="a7">
    <w:name w:val="Balloon Text"/>
    <w:basedOn w:val="a"/>
    <w:link w:val="a8"/>
    <w:uiPriority w:val="99"/>
    <w:semiHidden/>
    <w:unhideWhenUsed/>
    <w:rsid w:val="00E722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22C0"/>
    <w:rPr>
      <w:rFonts w:ascii="Tahoma" w:hAnsi="Tahoma" w:cs="Tahoma"/>
      <w:sz w:val="16"/>
      <w:szCs w:val="16"/>
    </w:rPr>
  </w:style>
  <w:style w:type="table" w:styleId="a9">
    <w:name w:val="Table Grid"/>
    <w:basedOn w:val="a1"/>
    <w:uiPriority w:val="59"/>
    <w:rsid w:val="009A7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otnote reference"/>
    <w:basedOn w:val="a0"/>
    <w:uiPriority w:val="99"/>
    <w:unhideWhenUsed/>
    <w:rsid w:val="003524B3"/>
    <w:rPr>
      <w:vertAlign w:val="superscript"/>
    </w:rPr>
  </w:style>
  <w:style w:type="paragraph" w:customStyle="1" w:styleId="Style2">
    <w:name w:val="Style2"/>
    <w:basedOn w:val="a"/>
    <w:uiPriority w:val="99"/>
    <w:rsid w:val="007F2016"/>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FontStyle31">
    <w:name w:val="Font Style31"/>
    <w:uiPriority w:val="99"/>
    <w:rsid w:val="007F2016"/>
    <w:rPr>
      <w:rFonts w:ascii="Times New Roman" w:hAnsi="Times New Roman" w:cs="Times New Roman"/>
      <w:b/>
      <w:bCs/>
      <w:sz w:val="26"/>
      <w:szCs w:val="26"/>
    </w:rPr>
  </w:style>
  <w:style w:type="paragraph" w:customStyle="1" w:styleId="Style27">
    <w:name w:val="Style27"/>
    <w:basedOn w:val="a"/>
    <w:uiPriority w:val="99"/>
    <w:rsid w:val="00CF5E71"/>
    <w:pPr>
      <w:widowControl w:val="0"/>
      <w:autoSpaceDE w:val="0"/>
      <w:autoSpaceDN w:val="0"/>
      <w:adjustRightInd w:val="0"/>
      <w:spacing w:after="0" w:line="348" w:lineRule="exact"/>
      <w:ind w:firstLine="715"/>
      <w:jc w:val="both"/>
    </w:pPr>
    <w:rPr>
      <w:rFonts w:ascii="Times New Roman" w:eastAsiaTheme="minorEastAsia" w:hAnsi="Times New Roman" w:cs="Times New Roman"/>
      <w:sz w:val="24"/>
      <w:szCs w:val="24"/>
      <w:lang w:eastAsia="ru-RU"/>
    </w:rPr>
  </w:style>
  <w:style w:type="character" w:customStyle="1" w:styleId="FontStyle75">
    <w:name w:val="Font Style75"/>
    <w:basedOn w:val="a0"/>
    <w:uiPriority w:val="99"/>
    <w:rsid w:val="00CF5E71"/>
    <w:rPr>
      <w:rFonts w:ascii="Times New Roman" w:hAnsi="Times New Roman" w:cs="Times New Roman"/>
      <w:sz w:val="26"/>
      <w:szCs w:val="26"/>
    </w:rPr>
  </w:style>
  <w:style w:type="paragraph" w:styleId="ab">
    <w:name w:val="List Paragraph"/>
    <w:basedOn w:val="a"/>
    <w:uiPriority w:val="34"/>
    <w:qFormat/>
    <w:rsid w:val="00CB39EC"/>
    <w:pPr>
      <w:ind w:left="720"/>
      <w:contextualSpacing/>
    </w:pPr>
  </w:style>
  <w:style w:type="paragraph" w:customStyle="1" w:styleId="Style4">
    <w:name w:val="Style4"/>
    <w:basedOn w:val="a"/>
    <w:uiPriority w:val="99"/>
    <w:rsid w:val="00726C2E"/>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67">
    <w:name w:val="Font Style67"/>
    <w:basedOn w:val="a0"/>
    <w:uiPriority w:val="99"/>
    <w:rsid w:val="00726C2E"/>
    <w:rPr>
      <w:rFonts w:ascii="Times New Roman" w:hAnsi="Times New Roman" w:cs="Times New Roman"/>
      <w:b/>
      <w:bCs/>
      <w:sz w:val="30"/>
      <w:szCs w:val="30"/>
    </w:rPr>
  </w:style>
  <w:style w:type="paragraph" w:customStyle="1" w:styleId="ConsPlusTitle">
    <w:name w:val="ConsPlusTitle"/>
    <w:uiPriority w:val="99"/>
    <w:rsid w:val="00624FF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2">
    <w:name w:val="Style12"/>
    <w:basedOn w:val="a"/>
    <w:uiPriority w:val="99"/>
    <w:rsid w:val="00370794"/>
    <w:pPr>
      <w:widowControl w:val="0"/>
      <w:autoSpaceDE w:val="0"/>
      <w:autoSpaceDN w:val="0"/>
      <w:adjustRightInd w:val="0"/>
      <w:spacing w:after="0" w:line="316" w:lineRule="exact"/>
      <w:ind w:firstLine="710"/>
      <w:jc w:val="both"/>
    </w:pPr>
    <w:rPr>
      <w:rFonts w:ascii="Times New Roman" w:eastAsia="Times New Roman" w:hAnsi="Times New Roman" w:cs="Times New Roman"/>
      <w:sz w:val="24"/>
      <w:szCs w:val="24"/>
      <w:lang w:eastAsia="ru-RU"/>
    </w:rPr>
  </w:style>
  <w:style w:type="paragraph" w:customStyle="1" w:styleId="Style45">
    <w:name w:val="Style45"/>
    <w:basedOn w:val="a"/>
    <w:uiPriority w:val="99"/>
    <w:rsid w:val="00444359"/>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70">
    <w:name w:val="Font Style70"/>
    <w:basedOn w:val="a0"/>
    <w:uiPriority w:val="99"/>
    <w:rsid w:val="00444359"/>
    <w:rPr>
      <w:rFonts w:ascii="Times New Roman" w:hAnsi="Times New Roman" w:cs="Times New Roman" w:hint="default"/>
      <w:i/>
      <w:iCs/>
      <w:sz w:val="24"/>
      <w:szCs w:val="24"/>
    </w:rPr>
  </w:style>
  <w:style w:type="paragraph" w:customStyle="1" w:styleId="Style1">
    <w:name w:val="Style1"/>
    <w:basedOn w:val="a"/>
    <w:uiPriority w:val="99"/>
    <w:rsid w:val="00142B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42BE9"/>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142BE9"/>
    <w:pPr>
      <w:widowControl w:val="0"/>
      <w:autoSpaceDE w:val="0"/>
      <w:autoSpaceDN w:val="0"/>
      <w:adjustRightInd w:val="0"/>
      <w:spacing w:after="0" w:line="355" w:lineRule="exact"/>
      <w:jc w:val="both"/>
    </w:pPr>
    <w:rPr>
      <w:rFonts w:ascii="Times New Roman" w:eastAsiaTheme="minorEastAsia" w:hAnsi="Times New Roman" w:cs="Times New Roman"/>
      <w:sz w:val="24"/>
      <w:szCs w:val="24"/>
      <w:lang w:eastAsia="ru-RU"/>
    </w:rPr>
  </w:style>
  <w:style w:type="paragraph" w:customStyle="1" w:styleId="Style21">
    <w:name w:val="Style21"/>
    <w:basedOn w:val="a"/>
    <w:uiPriority w:val="99"/>
    <w:rsid w:val="00142B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142BE9"/>
    <w:pPr>
      <w:widowControl w:val="0"/>
      <w:autoSpaceDE w:val="0"/>
      <w:autoSpaceDN w:val="0"/>
      <w:adjustRightInd w:val="0"/>
      <w:spacing w:after="0" w:line="365" w:lineRule="exact"/>
      <w:jc w:val="right"/>
    </w:pPr>
    <w:rPr>
      <w:rFonts w:ascii="Times New Roman" w:eastAsiaTheme="minorEastAsia" w:hAnsi="Times New Roman" w:cs="Times New Roman"/>
      <w:sz w:val="24"/>
      <w:szCs w:val="24"/>
      <w:lang w:eastAsia="ru-RU"/>
    </w:rPr>
  </w:style>
  <w:style w:type="paragraph" w:customStyle="1" w:styleId="Style40">
    <w:name w:val="Style40"/>
    <w:basedOn w:val="a"/>
    <w:uiPriority w:val="99"/>
    <w:rsid w:val="00142BE9"/>
    <w:pPr>
      <w:widowControl w:val="0"/>
      <w:autoSpaceDE w:val="0"/>
      <w:autoSpaceDN w:val="0"/>
      <w:adjustRightInd w:val="0"/>
      <w:spacing w:after="0" w:line="358" w:lineRule="exact"/>
    </w:pPr>
    <w:rPr>
      <w:rFonts w:ascii="Times New Roman" w:eastAsiaTheme="minorEastAsia" w:hAnsi="Times New Roman" w:cs="Times New Roman"/>
      <w:sz w:val="24"/>
      <w:szCs w:val="24"/>
      <w:lang w:eastAsia="ru-RU"/>
    </w:rPr>
  </w:style>
  <w:style w:type="character" w:customStyle="1" w:styleId="FontStyle58">
    <w:name w:val="Font Style58"/>
    <w:basedOn w:val="a0"/>
    <w:uiPriority w:val="99"/>
    <w:rsid w:val="00142BE9"/>
    <w:rPr>
      <w:rFonts w:ascii="Times New Roman" w:hAnsi="Times New Roman" w:cs="Times New Roman"/>
      <w:sz w:val="20"/>
      <w:szCs w:val="20"/>
    </w:rPr>
  </w:style>
  <w:style w:type="character" w:customStyle="1" w:styleId="FontStyle71">
    <w:name w:val="Font Style71"/>
    <w:basedOn w:val="a0"/>
    <w:uiPriority w:val="99"/>
    <w:rsid w:val="00142BE9"/>
    <w:rPr>
      <w:rFonts w:ascii="Times New Roman" w:hAnsi="Times New Roman" w:cs="Times New Roman"/>
      <w:b/>
      <w:bCs/>
      <w:sz w:val="20"/>
      <w:szCs w:val="20"/>
    </w:rPr>
  </w:style>
  <w:style w:type="character" w:customStyle="1" w:styleId="FontStyle74">
    <w:name w:val="Font Style74"/>
    <w:basedOn w:val="a0"/>
    <w:uiPriority w:val="99"/>
    <w:rsid w:val="00142BE9"/>
    <w:rPr>
      <w:rFonts w:ascii="Times New Roman" w:hAnsi="Times New Roman" w:cs="Times New Roman"/>
      <w:sz w:val="20"/>
      <w:szCs w:val="20"/>
    </w:rPr>
  </w:style>
  <w:style w:type="character" w:customStyle="1" w:styleId="FontStyle76">
    <w:name w:val="Font Style76"/>
    <w:basedOn w:val="a0"/>
    <w:uiPriority w:val="99"/>
    <w:rsid w:val="00142BE9"/>
    <w:rPr>
      <w:rFonts w:ascii="Times New Roman" w:hAnsi="Times New Roman" w:cs="Times New Roman"/>
      <w:sz w:val="20"/>
      <w:szCs w:val="20"/>
    </w:rPr>
  </w:style>
  <w:style w:type="paragraph" w:styleId="ac">
    <w:name w:val="caption"/>
    <w:basedOn w:val="a"/>
    <w:next w:val="a"/>
    <w:uiPriority w:val="35"/>
    <w:unhideWhenUsed/>
    <w:qFormat/>
    <w:rsid w:val="00665DD0"/>
    <w:pPr>
      <w:spacing w:line="240" w:lineRule="auto"/>
    </w:pPr>
    <w:rPr>
      <w:b/>
      <w:bCs/>
      <w:color w:val="4F81BD" w:themeColor="accent1"/>
      <w:sz w:val="18"/>
      <w:szCs w:val="18"/>
    </w:rPr>
  </w:style>
  <w:style w:type="character" w:customStyle="1" w:styleId="10">
    <w:name w:val="Заголовок 1 Знак"/>
    <w:aliases w:val="Заголовок 1 уровень Знак"/>
    <w:basedOn w:val="a0"/>
    <w:link w:val="1"/>
    <w:uiPriority w:val="9"/>
    <w:rsid w:val="00665DF8"/>
    <w:rPr>
      <w:rFonts w:ascii="Times New Roman" w:eastAsiaTheme="majorEastAsia" w:hAnsi="Times New Roman" w:cstheme="majorBidi"/>
      <w:b/>
      <w:bCs/>
      <w:sz w:val="28"/>
      <w:szCs w:val="28"/>
    </w:rPr>
  </w:style>
  <w:style w:type="character" w:customStyle="1" w:styleId="20">
    <w:name w:val="Заголовок 2 Знак"/>
    <w:aliases w:val="Заголовок 2 уровень Знак"/>
    <w:basedOn w:val="a0"/>
    <w:link w:val="2"/>
    <w:uiPriority w:val="9"/>
    <w:rsid w:val="00665DF8"/>
    <w:rPr>
      <w:rFonts w:ascii="Times New Roman" w:eastAsiaTheme="majorEastAsia" w:hAnsi="Times New Roman" w:cstheme="majorBidi"/>
      <w:b/>
      <w:bCs/>
      <w:sz w:val="28"/>
      <w:szCs w:val="26"/>
    </w:rPr>
  </w:style>
  <w:style w:type="paragraph" w:styleId="ad">
    <w:name w:val="TOC Heading"/>
    <w:basedOn w:val="1"/>
    <w:next w:val="a"/>
    <w:uiPriority w:val="39"/>
    <w:unhideWhenUsed/>
    <w:qFormat/>
    <w:rsid w:val="00232D3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qFormat/>
    <w:rsid w:val="00662C0D"/>
    <w:pPr>
      <w:widowControl w:val="0"/>
      <w:tabs>
        <w:tab w:val="left" w:pos="440"/>
        <w:tab w:val="right" w:leader="dot" w:pos="9345"/>
      </w:tabs>
      <w:spacing w:after="0" w:line="288" w:lineRule="auto"/>
    </w:pPr>
  </w:style>
  <w:style w:type="paragraph" w:styleId="21">
    <w:name w:val="toc 2"/>
    <w:basedOn w:val="a"/>
    <w:next w:val="a"/>
    <w:autoRedefine/>
    <w:uiPriority w:val="39"/>
    <w:unhideWhenUsed/>
    <w:qFormat/>
    <w:rsid w:val="003121E2"/>
    <w:pPr>
      <w:tabs>
        <w:tab w:val="right" w:leader="dot" w:pos="9345"/>
      </w:tabs>
      <w:spacing w:after="100"/>
      <w:ind w:left="221"/>
    </w:pPr>
  </w:style>
  <w:style w:type="character" w:styleId="ae">
    <w:name w:val="Hyperlink"/>
    <w:basedOn w:val="a0"/>
    <w:uiPriority w:val="99"/>
    <w:unhideWhenUsed/>
    <w:rsid w:val="00232D3C"/>
    <w:rPr>
      <w:color w:val="0000FF" w:themeColor="hyperlink"/>
      <w:u w:val="single"/>
    </w:rPr>
  </w:style>
  <w:style w:type="paragraph" w:customStyle="1" w:styleId="ConsPlusNormal">
    <w:name w:val="ConsPlusNormal"/>
    <w:rsid w:val="00A10351"/>
    <w:pPr>
      <w:autoSpaceDE w:val="0"/>
      <w:autoSpaceDN w:val="0"/>
      <w:adjustRightInd w:val="0"/>
      <w:spacing w:after="0" w:line="240" w:lineRule="auto"/>
    </w:pPr>
    <w:rPr>
      <w:rFonts w:ascii="Times New Roman" w:hAnsi="Times New Roman" w:cs="Times New Roman"/>
      <w:sz w:val="28"/>
      <w:szCs w:val="28"/>
    </w:rPr>
  </w:style>
  <w:style w:type="paragraph" w:styleId="af">
    <w:name w:val="Normal (Web)"/>
    <w:basedOn w:val="a"/>
    <w:uiPriority w:val="99"/>
    <w:semiHidden/>
    <w:unhideWhenUsed/>
    <w:rsid w:val="00AE21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2741FF"/>
    <w:rPr>
      <w:rFonts w:ascii="Times New Roman" w:hAnsi="Times New Roman" w:cs="Times New Roman"/>
      <w:sz w:val="26"/>
      <w:szCs w:val="26"/>
    </w:rPr>
  </w:style>
  <w:style w:type="paragraph" w:customStyle="1" w:styleId="af0">
    <w:name w:val="адрес"/>
    <w:basedOn w:val="a"/>
    <w:rsid w:val="00C82E8C"/>
    <w:pPr>
      <w:suppressAutoHyphens/>
      <w:overflowPunct w:val="0"/>
      <w:autoSpaceDE w:val="0"/>
      <w:spacing w:after="0" w:line="240" w:lineRule="auto"/>
      <w:jc w:val="center"/>
      <w:textAlignment w:val="baseline"/>
    </w:pPr>
    <w:rPr>
      <w:rFonts w:ascii="Times New Roman" w:eastAsia="Times New Roman" w:hAnsi="Times New Roman" w:cs="Times New Roman"/>
      <w:sz w:val="28"/>
      <w:szCs w:val="28"/>
      <w:lang w:eastAsia="ar-SA"/>
    </w:rPr>
  </w:style>
  <w:style w:type="character" w:customStyle="1" w:styleId="22">
    <w:name w:val="Основной текст (2)"/>
    <w:basedOn w:val="a0"/>
    <w:rsid w:val="000E44D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777399"/>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777399"/>
    <w:rPr>
      <w:rFonts w:ascii="Calibri" w:hAnsi="Calibri" w:cs="Calibri" w:hint="default"/>
      <w:b/>
      <w:bCs/>
      <w:i/>
      <w:iCs/>
      <w:color w:val="548DD4"/>
      <w:sz w:val="18"/>
      <w:szCs w:val="18"/>
    </w:rPr>
  </w:style>
  <w:style w:type="character" w:customStyle="1" w:styleId="fontstyle310">
    <w:name w:val="fontstyle31"/>
    <w:basedOn w:val="a0"/>
    <w:rsid w:val="00777399"/>
    <w:rPr>
      <w:rFonts w:ascii="Times New Roman" w:hAnsi="Times New Roman" w:cs="Times New Roman" w:hint="default"/>
      <w:b/>
      <w:bCs/>
      <w:i/>
      <w:iCs/>
      <w:color w:val="000000"/>
      <w:sz w:val="24"/>
      <w:szCs w:val="24"/>
    </w:rPr>
  </w:style>
  <w:style w:type="paragraph" w:styleId="af1">
    <w:name w:val="footnote text"/>
    <w:basedOn w:val="a"/>
    <w:link w:val="af2"/>
    <w:uiPriority w:val="99"/>
    <w:semiHidden/>
    <w:unhideWhenUsed/>
    <w:rsid w:val="00FC4E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uiPriority w:val="99"/>
    <w:semiHidden/>
    <w:rsid w:val="00FC4E4E"/>
    <w:rPr>
      <w:rFonts w:ascii="Times New Roman" w:eastAsia="Times New Roman" w:hAnsi="Times New Roman" w:cs="Times New Roman"/>
      <w:sz w:val="20"/>
      <w:szCs w:val="20"/>
      <w:lang w:eastAsia="ru-RU"/>
    </w:rPr>
  </w:style>
  <w:style w:type="paragraph" w:styleId="af3">
    <w:name w:val="Body Text"/>
    <w:basedOn w:val="a"/>
    <w:link w:val="af4"/>
    <w:uiPriority w:val="99"/>
    <w:semiHidden/>
    <w:unhideWhenUsed/>
    <w:rsid w:val="00016340"/>
    <w:pPr>
      <w:spacing w:after="120"/>
    </w:pPr>
  </w:style>
  <w:style w:type="character" w:customStyle="1" w:styleId="af4">
    <w:name w:val="Основной текст Знак"/>
    <w:basedOn w:val="a0"/>
    <w:link w:val="af3"/>
    <w:uiPriority w:val="99"/>
    <w:semiHidden/>
    <w:rsid w:val="00016340"/>
  </w:style>
  <w:style w:type="table" w:customStyle="1" w:styleId="12">
    <w:name w:val="Сетка таблицы1"/>
    <w:basedOn w:val="a1"/>
    <w:next w:val="a9"/>
    <w:uiPriority w:val="59"/>
    <w:rsid w:val="00614A1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rsid w:val="008F590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rsid w:val="00EC229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9"/>
    <w:uiPriority w:val="59"/>
    <w:rsid w:val="00C17F20"/>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9"/>
    <w:uiPriority w:val="59"/>
    <w:rsid w:val="00C17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C17F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AE3330"/>
    <w:pPr>
      <w:spacing w:after="120" w:line="480" w:lineRule="auto"/>
    </w:pPr>
  </w:style>
  <w:style w:type="character" w:customStyle="1" w:styleId="25">
    <w:name w:val="Основной текст 2 Знак"/>
    <w:basedOn w:val="a0"/>
    <w:link w:val="24"/>
    <w:uiPriority w:val="99"/>
    <w:semiHidden/>
    <w:rsid w:val="00AE3330"/>
  </w:style>
  <w:style w:type="paragraph" w:styleId="32">
    <w:name w:val="toc 3"/>
    <w:basedOn w:val="a"/>
    <w:next w:val="a"/>
    <w:autoRedefine/>
    <w:uiPriority w:val="39"/>
    <w:semiHidden/>
    <w:unhideWhenUsed/>
    <w:qFormat/>
    <w:rsid w:val="005B2969"/>
    <w:pPr>
      <w:spacing w:after="100"/>
      <w:ind w:left="440"/>
    </w:pPr>
    <w:rPr>
      <w:rFonts w:eastAsiaTheme="minorEastAsia"/>
      <w:lang w:eastAsia="ru-RU"/>
    </w:rPr>
  </w:style>
  <w:style w:type="character" w:customStyle="1" w:styleId="30">
    <w:name w:val="Заголовок 3 Знак"/>
    <w:basedOn w:val="a0"/>
    <w:link w:val="3"/>
    <w:uiPriority w:val="9"/>
    <w:semiHidden/>
    <w:rsid w:val="003F4A0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5600">
      <w:bodyDiv w:val="1"/>
      <w:marLeft w:val="0"/>
      <w:marRight w:val="0"/>
      <w:marTop w:val="0"/>
      <w:marBottom w:val="0"/>
      <w:divBdr>
        <w:top w:val="none" w:sz="0" w:space="0" w:color="auto"/>
        <w:left w:val="none" w:sz="0" w:space="0" w:color="auto"/>
        <w:bottom w:val="none" w:sz="0" w:space="0" w:color="auto"/>
        <w:right w:val="none" w:sz="0" w:space="0" w:color="auto"/>
      </w:divBdr>
    </w:div>
    <w:div w:id="575407288">
      <w:bodyDiv w:val="1"/>
      <w:marLeft w:val="0"/>
      <w:marRight w:val="0"/>
      <w:marTop w:val="0"/>
      <w:marBottom w:val="0"/>
      <w:divBdr>
        <w:top w:val="none" w:sz="0" w:space="0" w:color="auto"/>
        <w:left w:val="none" w:sz="0" w:space="0" w:color="auto"/>
        <w:bottom w:val="none" w:sz="0" w:space="0" w:color="auto"/>
        <w:right w:val="none" w:sz="0" w:space="0" w:color="auto"/>
      </w:divBdr>
    </w:div>
    <w:div w:id="772045085">
      <w:bodyDiv w:val="1"/>
      <w:marLeft w:val="0"/>
      <w:marRight w:val="0"/>
      <w:marTop w:val="0"/>
      <w:marBottom w:val="0"/>
      <w:divBdr>
        <w:top w:val="none" w:sz="0" w:space="0" w:color="auto"/>
        <w:left w:val="none" w:sz="0" w:space="0" w:color="auto"/>
        <w:bottom w:val="none" w:sz="0" w:space="0" w:color="auto"/>
        <w:right w:val="none" w:sz="0" w:space="0" w:color="auto"/>
      </w:divBdr>
      <w:divsChild>
        <w:div w:id="1907298666">
          <w:marLeft w:val="0"/>
          <w:marRight w:val="0"/>
          <w:marTop w:val="0"/>
          <w:marBottom w:val="0"/>
          <w:divBdr>
            <w:top w:val="none" w:sz="0" w:space="0" w:color="auto"/>
            <w:left w:val="none" w:sz="0" w:space="0" w:color="auto"/>
            <w:bottom w:val="none" w:sz="0" w:space="0" w:color="auto"/>
            <w:right w:val="none" w:sz="0" w:space="0" w:color="auto"/>
          </w:divBdr>
        </w:div>
      </w:divsChild>
    </w:div>
    <w:div w:id="916331101">
      <w:bodyDiv w:val="1"/>
      <w:marLeft w:val="0"/>
      <w:marRight w:val="0"/>
      <w:marTop w:val="0"/>
      <w:marBottom w:val="0"/>
      <w:divBdr>
        <w:top w:val="none" w:sz="0" w:space="0" w:color="auto"/>
        <w:left w:val="none" w:sz="0" w:space="0" w:color="auto"/>
        <w:bottom w:val="none" w:sz="0" w:space="0" w:color="auto"/>
        <w:right w:val="none" w:sz="0" w:space="0" w:color="auto"/>
      </w:divBdr>
    </w:div>
    <w:div w:id="1207987370">
      <w:bodyDiv w:val="1"/>
      <w:marLeft w:val="0"/>
      <w:marRight w:val="0"/>
      <w:marTop w:val="0"/>
      <w:marBottom w:val="0"/>
      <w:divBdr>
        <w:top w:val="none" w:sz="0" w:space="0" w:color="auto"/>
        <w:left w:val="none" w:sz="0" w:space="0" w:color="auto"/>
        <w:bottom w:val="none" w:sz="0" w:space="0" w:color="auto"/>
        <w:right w:val="none" w:sz="0" w:space="0" w:color="auto"/>
      </w:divBdr>
    </w:div>
    <w:div w:id="1364357237">
      <w:bodyDiv w:val="1"/>
      <w:marLeft w:val="0"/>
      <w:marRight w:val="0"/>
      <w:marTop w:val="0"/>
      <w:marBottom w:val="0"/>
      <w:divBdr>
        <w:top w:val="none" w:sz="0" w:space="0" w:color="auto"/>
        <w:left w:val="none" w:sz="0" w:space="0" w:color="auto"/>
        <w:bottom w:val="none" w:sz="0" w:space="0" w:color="auto"/>
        <w:right w:val="none" w:sz="0" w:space="0" w:color="auto"/>
      </w:divBdr>
    </w:div>
    <w:div w:id="213740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consultantplus://offline/ref=4B7872B2AF5D76B6C55A21DEB40FE32FCBD7E34389132819C006DC73BD51AD3E65776CBCFEFC5BDA9535081461EA2B042E3D422DB72246A6H7Z4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D423E0AD6A52C4F07FE9F114156374E57D8409BDEEC980FB05CBA7DA186EAAA8A288C24DA911B12Y8ZFF"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themeOverride" Target="../theme/themeOverride3.xml"/><Relationship Id="rId4" Type="http://schemas.openxmlformats.org/officeDocument/2006/relationships/oleObject" Target="file:///\\ksp27.ru\&#1048;&#1085;&#1089;&#1087;&#1077;&#1082;&#1094;&#1080;&#1103;%20&#8470;4\&#1048;&#1085;&#1089;&#1087;&#1077;&#1082;&#1094;&#1080;&#1103;%20&#8470;4\&#1044;&#1086;&#1082;&#1091;&#1084;&#1077;&#1085;&#1090;&#1099;%20&#1080;&#1085;&#1089;&#1087;&#1077;&#1082;&#1094;&#1080;&#1080;\1.4-3%20&#1080;%201.4-4_&#1054;&#1090;&#1095;&#1077;&#1090;&#1099;%20&#1080;&#1085;&#1089;&#1087;&#1077;&#1082;&#1094;&#1080;&#1080;\2021%20&#1075;&#1086;&#1076;\4.%20IV%20&#1082;&#1074;&#1072;&#1088;&#1090;&#1072;&#1083;\2021\&#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6258347406681978E-2"/>
          <c:y val="0.32950817480582328"/>
          <c:w val="0.91601314807612155"/>
          <c:h val="0.40461389694709216"/>
        </c:manualLayout>
      </c:layout>
      <c:pie3DChart>
        <c:varyColors val="1"/>
        <c:ser>
          <c:idx val="0"/>
          <c:order val="0"/>
          <c:tx>
            <c:strRef>
              <c:f>Sheet1!$A$2</c:f>
              <c:strCache>
                <c:ptCount val="1"/>
              </c:strCache>
            </c:strRef>
          </c:tx>
          <c:spPr>
            <a:solidFill>
              <a:srgbClr val="9999FF"/>
            </a:solidFill>
            <a:ln w="12678">
              <a:solidFill>
                <a:srgbClr val="000000"/>
              </a:solidFill>
              <a:prstDash val="solid"/>
            </a:ln>
          </c:spPr>
          <c:explosion val="20"/>
          <c:dPt>
            <c:idx val="0"/>
            <c:bubble3D val="0"/>
          </c:dPt>
          <c:dPt>
            <c:idx val="1"/>
            <c:bubble3D val="0"/>
            <c:spPr>
              <a:solidFill>
                <a:srgbClr val="FF99CC"/>
              </a:solidFill>
              <a:ln w="12678">
                <a:solidFill>
                  <a:srgbClr val="000000"/>
                </a:solidFill>
                <a:prstDash val="solid"/>
              </a:ln>
            </c:spPr>
          </c:dPt>
          <c:dPt>
            <c:idx val="2"/>
            <c:bubble3D val="0"/>
            <c:spPr>
              <a:solidFill>
                <a:srgbClr val="92D050"/>
              </a:solidFill>
              <a:ln w="12678">
                <a:solidFill>
                  <a:srgbClr val="000000"/>
                </a:solidFill>
                <a:prstDash val="solid"/>
              </a:ln>
            </c:spPr>
          </c:dPt>
          <c:dPt>
            <c:idx val="3"/>
            <c:bubble3D val="0"/>
            <c:spPr>
              <a:solidFill>
                <a:srgbClr val="CCFFFF"/>
              </a:solidFill>
              <a:ln w="12678">
                <a:solidFill>
                  <a:srgbClr val="000000"/>
                </a:solidFill>
                <a:prstDash val="solid"/>
              </a:ln>
            </c:spPr>
          </c:dPt>
          <c:dPt>
            <c:idx val="4"/>
            <c:bubble3D val="0"/>
            <c:spPr>
              <a:solidFill>
                <a:srgbClr val="FFFF00"/>
              </a:solidFill>
              <a:ln w="12678">
                <a:solidFill>
                  <a:srgbClr val="000000"/>
                </a:solidFill>
                <a:prstDash val="solid"/>
              </a:ln>
            </c:spPr>
          </c:dPt>
          <c:dPt>
            <c:idx val="5"/>
            <c:bubble3D val="0"/>
            <c:spPr>
              <a:solidFill>
                <a:srgbClr val="FF8080"/>
              </a:solidFill>
              <a:ln w="12678">
                <a:solidFill>
                  <a:srgbClr val="000000"/>
                </a:solidFill>
                <a:prstDash val="solid"/>
              </a:ln>
            </c:spPr>
          </c:dPt>
          <c:dPt>
            <c:idx val="6"/>
            <c:bubble3D val="0"/>
            <c:spPr>
              <a:solidFill>
                <a:srgbClr val="0066CC"/>
              </a:solidFill>
              <a:ln w="12678">
                <a:solidFill>
                  <a:srgbClr val="000000"/>
                </a:solidFill>
                <a:prstDash val="solid"/>
              </a:ln>
            </c:spPr>
          </c:dPt>
          <c:dPt>
            <c:idx val="7"/>
            <c:bubble3D val="0"/>
            <c:spPr>
              <a:solidFill>
                <a:srgbClr val="FF0000"/>
              </a:solidFill>
              <a:ln w="12678">
                <a:solidFill>
                  <a:srgbClr val="000000"/>
                </a:solidFill>
                <a:prstDash val="solid"/>
              </a:ln>
            </c:spPr>
          </c:dPt>
          <c:dLbls>
            <c:dLbl>
              <c:idx val="0"/>
              <c:layout>
                <c:manualLayout>
                  <c:x val="1.7529712396920374E-2"/>
                  <c:y val="-0.16963429561317619"/>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1"/>
              <c:layout>
                <c:manualLayout>
                  <c:x val="-2.7896111448252096E-2"/>
                  <c:y val="0.12820103545995573"/>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2"/>
              <c:layout>
                <c:manualLayout>
                  <c:x val="-0.20300858210326142"/>
                  <c:y val="0.11157453225882463"/>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3"/>
              <c:layout>
                <c:manualLayout>
                  <c:x val="9.1559070222235459E-2"/>
                  <c:y val="0.15768569196376606"/>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4"/>
              <c:layout>
                <c:manualLayout>
                  <c:x val="-0.123225839554957"/>
                  <c:y val="1.5099714591615141E-2"/>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5"/>
              <c:layout>
                <c:manualLayout>
                  <c:x val="2.2262835647596225E-2"/>
                  <c:y val="-0.16232385145545264"/>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6"/>
              <c:layout>
                <c:manualLayout>
                  <c:x val="0.15926761670387901"/>
                  <c:y val="-4.1469816272965879E-2"/>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7"/>
              <c:layout>
                <c:manualLayout>
                  <c:x val="6.3527080138733857E-2"/>
                  <c:y val="-9.8660067769656565E-2"/>
                </c:manualLayout>
              </c:layout>
              <c:dLblPos val="bestFit"/>
              <c:showLegendKey val="0"/>
              <c:showVal val="0"/>
              <c:showCatName val="1"/>
              <c:showSerName val="0"/>
              <c:showPercent val="0"/>
              <c:showBubbleSize val="0"/>
              <c:extLst>
                <c:ext xmlns:c15="http://schemas.microsoft.com/office/drawing/2012/chart" uri="{CE6537A1-D6FC-4f65-9D91-7224C49458BB}"/>
              </c:extLst>
            </c:dLbl>
            <c:spPr>
              <a:noFill/>
              <a:ln w="25357">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Заключения на проекты законов края - 93</c:v>
                </c:pt>
                <c:pt idx="1">
                  <c:v>Заключения на проекты постановлений Законодательной Думы края - 4</c:v>
                </c:pt>
                <c:pt idx="2">
                  <c:v>Заключения на проекты постановлений Правительства края о внесении изменений в государственные программы края - 79</c:v>
                </c:pt>
                <c:pt idx="3">
                  <c:v>Заключения на проекты постановлений Правительства края - 113</c:v>
                </c:pt>
                <c:pt idx="4">
                  <c:v>Заключения по результатам внешней проверки бюджетной отчетности ГАБС краевого бюджета, краевого бюджета и годового отчета об исполнении бюджета ХК ФОМС за 2020 год - 36</c:v>
                </c:pt>
                <c:pt idx="5">
                  <c:v>Заключения на отчеты об исполнении краевого бюджета и бюджета ХК ФОМС за первый квартал, полугодие и девять месяцев 2021 года - 6</c:v>
                </c:pt>
                <c:pt idx="6">
                  <c:v>Отчеты  по результатам экспертно-аналитических мероприятий - 5</c:v>
                </c:pt>
              </c:strCache>
            </c:strRef>
          </c:cat>
          <c:val>
            <c:numRef>
              <c:f>Sheet1!$B$2:$H$2</c:f>
              <c:numCache>
                <c:formatCode>General</c:formatCode>
                <c:ptCount val="7"/>
                <c:pt idx="0">
                  <c:v>93</c:v>
                </c:pt>
                <c:pt idx="1">
                  <c:v>4</c:v>
                </c:pt>
                <c:pt idx="2">
                  <c:v>79</c:v>
                </c:pt>
                <c:pt idx="3">
                  <c:v>113</c:v>
                </c:pt>
                <c:pt idx="4">
                  <c:v>36</c:v>
                </c:pt>
                <c:pt idx="5">
                  <c:v>6</c:v>
                </c:pt>
                <c:pt idx="6">
                  <c:v>5</c:v>
                </c:pt>
              </c:numCache>
            </c:numRef>
          </c:val>
        </c:ser>
        <c:ser>
          <c:idx val="1"/>
          <c:order val="1"/>
          <c:tx>
            <c:strRef>
              <c:f>Sheet1!$A$3</c:f>
              <c:strCache>
                <c:ptCount val="1"/>
              </c:strCache>
            </c:strRef>
          </c:tx>
          <c:spPr>
            <a:solidFill>
              <a:srgbClr val="993366"/>
            </a:solidFill>
            <a:ln w="12678">
              <a:solidFill>
                <a:srgbClr val="000000"/>
              </a:solidFill>
              <a:prstDash val="solid"/>
            </a:ln>
          </c:spPr>
          <c:explosion val="16"/>
          <c:dPt>
            <c:idx val="0"/>
            <c:bubble3D val="0"/>
            <c:spPr>
              <a:solidFill>
                <a:srgbClr val="9999FF"/>
              </a:solidFill>
              <a:ln w="12678">
                <a:solidFill>
                  <a:srgbClr val="000000"/>
                </a:solidFill>
                <a:prstDash val="solid"/>
              </a:ln>
            </c:spPr>
          </c:dPt>
          <c:dPt>
            <c:idx val="1"/>
            <c:bubble3D val="0"/>
          </c:dPt>
          <c:dPt>
            <c:idx val="2"/>
            <c:bubble3D val="0"/>
            <c:spPr>
              <a:solidFill>
                <a:srgbClr val="FFFFCC"/>
              </a:solidFill>
              <a:ln w="12678">
                <a:solidFill>
                  <a:srgbClr val="000000"/>
                </a:solidFill>
                <a:prstDash val="solid"/>
              </a:ln>
            </c:spPr>
          </c:dPt>
          <c:dPt>
            <c:idx val="3"/>
            <c:bubble3D val="0"/>
            <c:spPr>
              <a:solidFill>
                <a:srgbClr val="CCFFFF"/>
              </a:solidFill>
              <a:ln w="12678">
                <a:solidFill>
                  <a:srgbClr val="000000"/>
                </a:solidFill>
                <a:prstDash val="solid"/>
              </a:ln>
            </c:spPr>
          </c:dPt>
          <c:dPt>
            <c:idx val="4"/>
            <c:bubble3D val="0"/>
            <c:spPr>
              <a:solidFill>
                <a:srgbClr val="660066"/>
              </a:solidFill>
              <a:ln w="12678">
                <a:solidFill>
                  <a:srgbClr val="000000"/>
                </a:solidFill>
                <a:prstDash val="solid"/>
              </a:ln>
            </c:spPr>
          </c:dPt>
          <c:dPt>
            <c:idx val="5"/>
            <c:bubble3D val="0"/>
            <c:spPr>
              <a:solidFill>
                <a:srgbClr val="FF8080"/>
              </a:solidFill>
              <a:ln w="12678">
                <a:solidFill>
                  <a:srgbClr val="000000"/>
                </a:solidFill>
                <a:prstDash val="solid"/>
              </a:ln>
            </c:spPr>
          </c:dPt>
          <c:dPt>
            <c:idx val="6"/>
            <c:bubble3D val="0"/>
            <c:spPr>
              <a:solidFill>
                <a:srgbClr val="0066CC"/>
              </a:solidFill>
              <a:ln w="12678">
                <a:solidFill>
                  <a:srgbClr val="000000"/>
                </a:solidFill>
                <a:prstDash val="solid"/>
              </a:ln>
            </c:spPr>
          </c:dPt>
          <c:dPt>
            <c:idx val="7"/>
            <c:bubble3D val="0"/>
            <c:spPr>
              <a:solidFill>
                <a:srgbClr val="CCCCFF"/>
              </a:solidFill>
              <a:ln w="12678">
                <a:solidFill>
                  <a:srgbClr val="000000"/>
                </a:solidFill>
                <a:prstDash val="solid"/>
              </a:ln>
            </c:spPr>
          </c:dPt>
          <c:cat>
            <c:strRef>
              <c:f>Sheet1!$B$1:$H$1</c:f>
              <c:strCache>
                <c:ptCount val="7"/>
                <c:pt idx="0">
                  <c:v>Заключения на проекты законов края - 93</c:v>
                </c:pt>
                <c:pt idx="1">
                  <c:v>Заключения на проекты постановлений Законодательной Думы края - 4</c:v>
                </c:pt>
                <c:pt idx="2">
                  <c:v>Заключения на проекты постановлений Правительства края о внесении изменений в государственные программы края - 79</c:v>
                </c:pt>
                <c:pt idx="3">
                  <c:v>Заключения на проекты постановлений Правительства края - 113</c:v>
                </c:pt>
                <c:pt idx="4">
                  <c:v>Заключения по результатам внешней проверки бюджетной отчетности ГАБС краевого бюджета, краевого бюджета и годового отчета об исполнении бюджета ХК ФОМС за 2020 год - 36</c:v>
                </c:pt>
                <c:pt idx="5">
                  <c:v>Заключения на отчеты об исполнении краевого бюджета и бюджета ХК ФОМС за первый квартал, полугодие и девять месяцев 2021 года - 6</c:v>
                </c:pt>
                <c:pt idx="6">
                  <c:v>Отчеты  по результатам экспертно-аналитических мероприятий - 5</c:v>
                </c:pt>
              </c:strCache>
            </c:strRef>
          </c:cat>
          <c:val>
            <c:numRef>
              <c:f>Sheet1!$B$3:$H$3</c:f>
              <c:numCache>
                <c:formatCode>General</c:formatCode>
                <c:ptCount val="7"/>
              </c:numCache>
            </c:numRef>
          </c:val>
        </c:ser>
        <c:dLbls>
          <c:showLegendKey val="0"/>
          <c:showVal val="0"/>
          <c:showCatName val="0"/>
          <c:showSerName val="0"/>
          <c:showPercent val="0"/>
          <c:showBubbleSize val="0"/>
          <c:showLeaderLines val="1"/>
        </c:dLbls>
      </c:pie3DChart>
      <c:spPr>
        <a:noFill/>
        <a:ln w="25357">
          <a:noFill/>
        </a:ln>
      </c:spPr>
    </c:plotArea>
    <c:plotVisOnly val="1"/>
    <c:dispBlanksAs val="zero"/>
    <c:showDLblsOverMax val="0"/>
  </c:chart>
  <c:spPr>
    <a:noFill/>
    <a:ln>
      <a:noFill/>
    </a:ln>
  </c:spPr>
  <c:txPr>
    <a:bodyPr/>
    <a:lstStyle/>
    <a:p>
      <a:pPr>
        <a:defRPr sz="187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588831828337789E-2"/>
          <c:y val="7.5377059826284606E-2"/>
          <c:w val="0.49688772774370943"/>
          <c:h val="0.83369564629163617"/>
        </c:manualLayout>
      </c:layout>
      <c:doughnutChart>
        <c:varyColors val="1"/>
        <c:ser>
          <c:idx val="0"/>
          <c:order val="0"/>
          <c:tx>
            <c:strRef>
              <c:f>Лист1!$B$1</c:f>
              <c:strCache>
                <c:ptCount val="1"/>
                <c:pt idx="0">
                  <c:v>Заключения КСП края по результатам  проведенных экспертиз </c:v>
                </c:pt>
              </c:strCache>
            </c:strRef>
          </c:tx>
          <c:spPr>
            <a:effectLst>
              <a:outerShdw blurRad="50800" dist="50800" dir="5400000" algn="ctr" rotWithShape="0">
                <a:srgbClr val="000000">
                  <a:alpha val="31000"/>
                </a:srgbClr>
              </a:outerShdw>
            </a:effectLst>
          </c:spPr>
          <c:dLbls>
            <c:dLbl>
              <c:idx val="0"/>
              <c:layout>
                <c:manualLayout>
                  <c:x val="2.3808201548152136E-2"/>
                  <c:y val="-0.20071809035582622"/>
                </c:manualLayout>
              </c:layout>
              <c:spPr/>
              <c:txPr>
                <a:bodyPr/>
                <a:lstStyle/>
                <a:p>
                  <a:pPr>
                    <a:defRPr sz="1050" b="1">
                      <a:latin typeface="Times New Roman" pitchFamily="18" charset="0"/>
                      <a:cs typeface="Times New Roman"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5.6159448902810563E-2"/>
                  <c:y val="0.13290384287121204"/>
                </c:manualLayout>
              </c:layout>
              <c:spPr/>
              <c:txPr>
                <a:bodyPr/>
                <a:lstStyle/>
                <a:p>
                  <a:pPr>
                    <a:defRPr sz="1050" b="1">
                      <a:latin typeface="Times New Roman" pitchFamily="18" charset="0"/>
                      <a:cs typeface="Times New Roman"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0.15369296562045223"/>
                  <c:y val="6.1259688934696944E-2"/>
                </c:manualLayout>
              </c:layout>
              <c:tx>
                <c:rich>
                  <a:bodyPr/>
                  <a:lstStyle/>
                  <a:p>
                    <a:pPr>
                      <a:defRPr sz="1050">
                        <a:latin typeface="Times New Roman" pitchFamily="18" charset="0"/>
                        <a:cs typeface="Times New Roman" pitchFamily="18" charset="0"/>
                      </a:defRPr>
                    </a:pPr>
                    <a:r>
                      <a:rPr lang="en-US" sz="1050" b="1">
                        <a:latin typeface="Times New Roman" pitchFamily="18" charset="0"/>
                        <a:cs typeface="Times New Roman" pitchFamily="18" charset="0"/>
                      </a:rPr>
                      <a:t>113</a:t>
                    </a:r>
                    <a:endParaRPr lang="en-US" b="1">
                      <a:latin typeface="Times New Roman" pitchFamily="18" charset="0"/>
                      <a:cs typeface="Times New Roman" pitchFamily="18" charset="0"/>
                    </a:endParaRPr>
                  </a:p>
                </c:rich>
              </c:tx>
              <c:spPr/>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7.6079862354774763E-2"/>
                  <c:y val="-0.12603149376271891"/>
                </c:manualLayout>
              </c:layout>
              <c:spPr>
                <a:scene3d>
                  <a:camera prst="orthographicFront"/>
                  <a:lightRig rig="threePt" dir="t"/>
                </a:scene3d>
                <a:sp3d>
                  <a:bevelT/>
                </a:sp3d>
              </c:spPr>
              <c:txPr>
                <a:bodyPr/>
                <a:lstStyle/>
                <a:p>
                  <a:pPr>
                    <a:defRPr sz="1050" b="1">
                      <a:latin typeface="Times New Roman" pitchFamily="18" charset="0"/>
                      <a:cs typeface="Times New Roman"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2.6620367757720149E-2"/>
                  <c:y val="-0.14426521431390044"/>
                </c:manualLayout>
              </c:layout>
              <c:spPr/>
              <c:txPr>
                <a:bodyPr/>
                <a:lstStyle/>
                <a:p>
                  <a:pPr>
                    <a:defRPr sz="1050" b="1">
                      <a:latin typeface="Times New Roman" pitchFamily="18" charset="0"/>
                      <a:cs typeface="Times New Roman" pitchFamily="18" charset="0"/>
                    </a:defRPr>
                  </a:pPr>
                  <a:endParaRPr lang="ru-RU"/>
                </a:p>
              </c:txPr>
              <c:showLegendKey val="1"/>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a:pPr>
                <a:endParaRPr lang="ru-RU"/>
              </a:p>
            </c:txPr>
            <c:showLegendKey val="1"/>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На проекты законов края - 93</c:v>
                </c:pt>
                <c:pt idx="1">
                  <c:v>На проекты постановлений Законодательной Думы края  - 4</c:v>
                </c:pt>
                <c:pt idx="2">
                  <c:v>На проекты постановлений Правительства края  - 113</c:v>
                </c:pt>
                <c:pt idx="3">
                  <c:v>На проекты постановлений Правительства края о внесении изменений в государственные программы края - 79</c:v>
                </c:pt>
                <c:pt idx="4">
                  <c:v>На отчеты об исполнении краевого бюджета и бюджета ХК ФОМС за первый квартал, полугодие и девять месяцев 2021 года  - 6</c:v>
                </c:pt>
              </c:strCache>
            </c:strRef>
          </c:cat>
          <c:val>
            <c:numRef>
              <c:f>Лист1!$B$2:$B$6</c:f>
              <c:numCache>
                <c:formatCode>General</c:formatCode>
                <c:ptCount val="5"/>
                <c:pt idx="0">
                  <c:v>93</c:v>
                </c:pt>
                <c:pt idx="1">
                  <c:v>4</c:v>
                </c:pt>
                <c:pt idx="2">
                  <c:v>113</c:v>
                </c:pt>
                <c:pt idx="3">
                  <c:v>79</c:v>
                </c:pt>
                <c:pt idx="4">
                  <c:v>6</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036557444987191"/>
          <c:y val="1.9094799762871327E-3"/>
          <c:w val="0.40129982404054543"/>
          <c:h val="0.97535499785316315"/>
        </c:manualLayout>
      </c:layout>
      <c:overlay val="1"/>
      <c:txPr>
        <a:bodyPr/>
        <a:lstStyle/>
        <a:p>
          <a:pPr>
            <a:defRPr sz="900">
              <a:latin typeface="Times New Roman" pitchFamily="18" charset="0"/>
              <a:cs typeface="Times New Roman" pitchFamily="18" charset="0"/>
            </a:defRPr>
          </a:pPr>
          <a:endParaRPr lang="ru-RU"/>
        </a:p>
      </c:txPr>
    </c:legend>
    <c:plotVisOnly val="1"/>
    <c:dispBlanksAs val="gap"/>
    <c:showDLblsOverMax val="0"/>
  </c:chart>
  <c:spPr>
    <a:noFill/>
    <a:ln>
      <a:noFill/>
    </a:ln>
    <a:effectLst>
      <a:outerShdw sx="1000" sy="1000" algn="ctr" rotWithShape="0">
        <a:schemeClr val="bg1"/>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138186236606651E-2"/>
          <c:y val="0"/>
          <c:w val="0.82181049306316001"/>
          <c:h val="0.50823220728107577"/>
        </c:manualLayout>
      </c:layout>
      <c:barChart>
        <c:barDir val="col"/>
        <c:grouping val="clustered"/>
        <c:varyColors val="0"/>
        <c:ser>
          <c:idx val="0"/>
          <c:order val="0"/>
          <c:tx>
            <c:strRef>
              <c:f>'2021'!$C$7</c:f>
              <c:strCache>
                <c:ptCount val="1"/>
                <c:pt idx="0">
                  <c:v>2020 год</c:v>
                </c:pt>
              </c:strCache>
            </c:strRef>
          </c:tx>
          <c:spPr>
            <a:blipFill>
              <a:blip xmlns:r="http://schemas.openxmlformats.org/officeDocument/2006/relationships" r:embed="rId2"/>
              <a:tile tx="0" ty="0" sx="100000" sy="100000" flip="none" algn="tl"/>
            </a:blip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'2021'!$B$8:$B$12</c:f>
              <c:strCache>
                <c:ptCount val="5"/>
                <c:pt idx="0">
                  <c:v>Информации и заключения о ходе исполнения местных бюджетов за 1 квартал, 1 полугодие и 9 месяцев 2021 года</c:v>
                </c:pt>
                <c:pt idx="1">
                  <c:v>Заключения по результатам внешней проверки</c:v>
                </c:pt>
                <c:pt idx="2">
                  <c:v>Заключения по результатам проведенных экспертиз проектов решений об утверждении бюджетов и о внесении изменений в них</c:v>
                </c:pt>
                <c:pt idx="3">
                  <c:v>Заключения по результатам проведенных экспертиз проектов муниципальных правовых актов</c:v>
                </c:pt>
                <c:pt idx="4">
                  <c:v>Заключения по результатам проведенных экспертиз проектов постановлений об утверждении муниципальных программ и о внесении изменений в них</c:v>
                </c:pt>
              </c:strCache>
            </c:strRef>
          </c:cat>
          <c:val>
            <c:numRef>
              <c:f>'2021'!$C$8:$C$12</c:f>
              <c:numCache>
                <c:formatCode>General</c:formatCode>
                <c:ptCount val="5"/>
                <c:pt idx="0">
                  <c:v>58</c:v>
                </c:pt>
                <c:pt idx="1">
                  <c:v>35</c:v>
                </c:pt>
                <c:pt idx="2">
                  <c:v>106</c:v>
                </c:pt>
                <c:pt idx="3">
                  <c:v>13</c:v>
                </c:pt>
                <c:pt idx="4">
                  <c:v>45</c:v>
                </c:pt>
              </c:numCache>
            </c:numRef>
          </c:val>
        </c:ser>
        <c:ser>
          <c:idx val="1"/>
          <c:order val="1"/>
          <c:tx>
            <c:strRef>
              <c:f>'2021'!$D$7</c:f>
              <c:strCache>
                <c:ptCount val="1"/>
                <c:pt idx="0">
                  <c:v>2021 год</c:v>
                </c:pt>
              </c:strCache>
            </c:strRef>
          </c:tx>
          <c:spPr>
            <a:blipFill>
              <a:blip xmlns:r="http://schemas.openxmlformats.org/officeDocument/2006/relationships" r:embed="rId3"/>
              <a:tile tx="0" ty="0" sx="100000" sy="100000" flip="none" algn="tl"/>
            </a:blip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'2021'!$B$8:$B$12</c:f>
              <c:strCache>
                <c:ptCount val="5"/>
                <c:pt idx="0">
                  <c:v>Информации и заключения о ходе исполнения местных бюджетов за 1 квартал, 1 полугодие и 9 месяцев 2021 года</c:v>
                </c:pt>
                <c:pt idx="1">
                  <c:v>Заключения по результатам внешней проверки</c:v>
                </c:pt>
                <c:pt idx="2">
                  <c:v>Заключения по результатам проведенных экспертиз проектов решений об утверждении бюджетов и о внесении изменений в них</c:v>
                </c:pt>
                <c:pt idx="3">
                  <c:v>Заключения по результатам проведенных экспертиз проектов муниципальных правовых актов</c:v>
                </c:pt>
                <c:pt idx="4">
                  <c:v>Заключения по результатам проведенных экспертиз проектов постановлений об утверждении муниципальных программ и о внесении изменений в них</c:v>
                </c:pt>
              </c:strCache>
            </c:strRef>
          </c:cat>
          <c:val>
            <c:numRef>
              <c:f>'2021'!$D$8:$D$12</c:f>
              <c:numCache>
                <c:formatCode>General</c:formatCode>
                <c:ptCount val="5"/>
                <c:pt idx="0">
                  <c:v>74</c:v>
                </c:pt>
                <c:pt idx="1">
                  <c:v>60</c:v>
                </c:pt>
                <c:pt idx="2">
                  <c:v>135</c:v>
                </c:pt>
                <c:pt idx="3">
                  <c:v>8</c:v>
                </c:pt>
                <c:pt idx="4">
                  <c:v>104</c:v>
                </c:pt>
              </c:numCache>
            </c:numRef>
          </c:val>
        </c:ser>
        <c:dLbls>
          <c:showLegendKey val="0"/>
          <c:showVal val="0"/>
          <c:showCatName val="0"/>
          <c:showSerName val="0"/>
          <c:showPercent val="0"/>
          <c:showBubbleSize val="0"/>
        </c:dLbls>
        <c:gapWidth val="150"/>
        <c:axId val="190438016"/>
        <c:axId val="141283328"/>
      </c:barChart>
      <c:catAx>
        <c:axId val="190438016"/>
        <c:scaling>
          <c:orientation val="minMax"/>
        </c:scaling>
        <c:delete val="0"/>
        <c:axPos val="b"/>
        <c:numFmt formatCode="General" sourceLinked="0"/>
        <c:majorTickMark val="out"/>
        <c:minorTickMark val="none"/>
        <c:tickLblPos val="nextTo"/>
        <c:txPr>
          <a:bodyPr/>
          <a:lstStyle/>
          <a:p>
            <a:pPr>
              <a:defRPr baseline="0">
                <a:latin typeface="Times New Roman" pitchFamily="18" charset="0"/>
                <a:cs typeface="Times New Roman" pitchFamily="18" charset="0"/>
              </a:defRPr>
            </a:pPr>
            <a:endParaRPr lang="ru-RU"/>
          </a:p>
        </c:txPr>
        <c:crossAx val="141283328"/>
        <c:crosses val="autoZero"/>
        <c:auto val="1"/>
        <c:lblAlgn val="ctr"/>
        <c:lblOffset val="100"/>
        <c:noMultiLvlLbl val="0"/>
      </c:catAx>
      <c:valAx>
        <c:axId val="141283328"/>
        <c:scaling>
          <c:orientation val="minMax"/>
        </c:scaling>
        <c:delete val="1"/>
        <c:axPos val="l"/>
        <c:numFmt formatCode="General" sourceLinked="1"/>
        <c:majorTickMark val="out"/>
        <c:minorTickMark val="none"/>
        <c:tickLblPos val="nextTo"/>
        <c:crossAx val="190438016"/>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4">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35C35-B6EB-447C-B4BA-1671BBB71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70</Pages>
  <Words>25867</Words>
  <Characters>147444</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Контрольно-счетная палата Хабаровского края</Company>
  <LinksUpToDate>false</LinksUpToDate>
  <CharactersWithSpaces>172966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zamestitel</dc:creator>
  <cp:lastModifiedBy>Рогачев Игорь Александрович</cp:lastModifiedBy>
  <cp:revision>85</cp:revision>
  <cp:lastPrinted>2022-03-01T05:37:00Z</cp:lastPrinted>
  <dcterms:created xsi:type="dcterms:W3CDTF">2022-02-25T08:29:00Z</dcterms:created>
  <dcterms:modified xsi:type="dcterms:W3CDTF">2022-04-01T01:54:00Z</dcterms:modified>
</cp:coreProperties>
</file>